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68" w:rsidRPr="00964DD8" w:rsidRDefault="00A1570B" w:rsidP="00FF6768">
      <w:pPr>
        <w:tabs>
          <w:tab w:val="left" w:pos="709"/>
        </w:tabs>
        <w:spacing w:after="0" w:line="80" w:lineRule="atLeast"/>
        <w:jc w:val="both"/>
        <w:rPr>
          <w:rFonts w:ascii="Times New Roman" w:eastAsia="Times New Roman" w:hAnsi="Times New Roman" w:cs="Times New Roman"/>
          <w:spacing w:val="-2"/>
          <w:sz w:val="23"/>
          <w:szCs w:val="23"/>
          <w:lang w:eastAsia="tr-TR"/>
        </w:rPr>
      </w:pPr>
      <w:proofErr w:type="gramStart"/>
      <w:r>
        <w:rPr>
          <w:rFonts w:ascii="Times New Roman" w:eastAsia="Times New Roman" w:hAnsi="Times New Roman" w:cs="Times New Roman"/>
          <w:spacing w:val="-2"/>
          <w:sz w:val="23"/>
          <w:szCs w:val="23"/>
          <w:lang w:eastAsia="tr-TR"/>
        </w:rPr>
        <w:t>Sayı   : 25029274</w:t>
      </w:r>
      <w:proofErr w:type="gramEnd"/>
      <w:r>
        <w:rPr>
          <w:rFonts w:ascii="Times New Roman" w:eastAsia="Times New Roman" w:hAnsi="Times New Roman" w:cs="Times New Roman"/>
          <w:spacing w:val="-2"/>
          <w:sz w:val="23"/>
          <w:szCs w:val="23"/>
          <w:lang w:eastAsia="tr-TR"/>
        </w:rPr>
        <w:t xml:space="preserve">-1093-37-287/ </w:t>
      </w:r>
      <w:r w:rsidRPr="00A1570B">
        <w:rPr>
          <w:rFonts w:ascii="Times New Roman" w:eastAsia="Times New Roman" w:hAnsi="Times New Roman" w:cs="Times New Roman"/>
          <w:b/>
          <w:spacing w:val="-2"/>
          <w:sz w:val="23"/>
          <w:szCs w:val="23"/>
          <w:lang w:eastAsia="tr-TR"/>
        </w:rPr>
        <w:t>447</w:t>
      </w:r>
      <w:r w:rsidR="00FF6768" w:rsidRPr="00A1570B">
        <w:rPr>
          <w:rFonts w:ascii="Times New Roman" w:eastAsia="Times New Roman" w:hAnsi="Times New Roman" w:cs="Times New Roman"/>
          <w:b/>
          <w:spacing w:val="-2"/>
          <w:sz w:val="23"/>
          <w:szCs w:val="23"/>
          <w:lang w:eastAsia="tr-TR"/>
        </w:rPr>
        <w:t xml:space="preserve">     </w:t>
      </w:r>
      <w:r w:rsidR="00FF6768" w:rsidRPr="00964DD8">
        <w:rPr>
          <w:rFonts w:ascii="Times New Roman" w:eastAsia="Times New Roman" w:hAnsi="Times New Roman" w:cs="Times New Roman"/>
          <w:spacing w:val="-2"/>
          <w:sz w:val="23"/>
          <w:szCs w:val="23"/>
          <w:lang w:eastAsia="tr-TR"/>
        </w:rPr>
        <w:t>                                  </w:t>
      </w:r>
      <w:r>
        <w:rPr>
          <w:rFonts w:ascii="Times New Roman" w:eastAsia="Times New Roman" w:hAnsi="Times New Roman" w:cs="Times New Roman"/>
          <w:spacing w:val="-2"/>
          <w:sz w:val="23"/>
          <w:szCs w:val="23"/>
          <w:lang w:eastAsia="tr-TR"/>
        </w:rPr>
        <w:t>                              </w:t>
      </w:r>
      <w:r w:rsidRPr="00A1570B">
        <w:rPr>
          <w:rFonts w:ascii="Times New Roman" w:eastAsia="Times New Roman" w:hAnsi="Times New Roman" w:cs="Times New Roman"/>
          <w:b/>
          <w:spacing w:val="-2"/>
          <w:sz w:val="23"/>
          <w:szCs w:val="23"/>
          <w:lang w:eastAsia="tr-TR"/>
        </w:rPr>
        <w:t>01/09</w:t>
      </w:r>
      <w:r w:rsidR="00FF6768" w:rsidRPr="00A1570B">
        <w:rPr>
          <w:rFonts w:ascii="Times New Roman" w:eastAsia="Times New Roman" w:hAnsi="Times New Roman" w:cs="Times New Roman"/>
          <w:b/>
          <w:spacing w:val="-2"/>
          <w:sz w:val="23"/>
          <w:szCs w:val="23"/>
          <w:lang w:eastAsia="tr-TR"/>
        </w:rPr>
        <w:t>/2015</w:t>
      </w:r>
    </w:p>
    <w:p w:rsidR="004E7E62" w:rsidRPr="00964DD8" w:rsidRDefault="00FF6768"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proofErr w:type="gramStart"/>
      <w:r w:rsidRPr="00964DD8">
        <w:rPr>
          <w:rFonts w:ascii="Times New Roman" w:eastAsia="Times New Roman" w:hAnsi="Times New Roman" w:cs="Times New Roman"/>
          <w:spacing w:val="-2"/>
          <w:sz w:val="23"/>
          <w:szCs w:val="23"/>
          <w:lang w:eastAsia="tr-TR"/>
        </w:rPr>
        <w:t xml:space="preserve">Konu : </w:t>
      </w:r>
      <w:r w:rsidRPr="00964DD8">
        <w:rPr>
          <w:rFonts w:ascii="Times New Roman" w:eastAsia="Times New Roman" w:hAnsi="Times New Roman" w:cs="Times New Roman"/>
          <w:color w:val="000000" w:themeColor="text1"/>
          <w:spacing w:val="-2"/>
          <w:sz w:val="23"/>
          <w:szCs w:val="23"/>
          <w:lang w:eastAsia="tr-TR"/>
        </w:rPr>
        <w:t>6645</w:t>
      </w:r>
      <w:proofErr w:type="gramEnd"/>
      <w:r w:rsidRPr="00964DD8">
        <w:rPr>
          <w:rFonts w:ascii="Times New Roman" w:eastAsia="Times New Roman" w:hAnsi="Times New Roman" w:cs="Times New Roman"/>
          <w:color w:val="000000" w:themeColor="text1"/>
          <w:spacing w:val="-2"/>
          <w:sz w:val="23"/>
          <w:szCs w:val="23"/>
          <w:lang w:eastAsia="tr-TR"/>
        </w:rPr>
        <w:t xml:space="preserve"> Sayılı Kanun</w:t>
      </w:r>
      <w:r w:rsidR="00130037" w:rsidRPr="00964DD8">
        <w:rPr>
          <w:rFonts w:ascii="Times New Roman" w:eastAsia="Times New Roman" w:hAnsi="Times New Roman" w:cs="Times New Roman"/>
          <w:color w:val="000000" w:themeColor="text1"/>
          <w:spacing w:val="-2"/>
          <w:sz w:val="23"/>
          <w:szCs w:val="23"/>
          <w:lang w:eastAsia="tr-TR"/>
        </w:rPr>
        <w:t>da yer alan</w:t>
      </w:r>
      <w:r w:rsidR="004E7E62" w:rsidRPr="00964DD8">
        <w:rPr>
          <w:rFonts w:ascii="Times New Roman" w:eastAsia="Times New Roman" w:hAnsi="Times New Roman" w:cs="Times New Roman"/>
          <w:color w:val="000000" w:themeColor="text1"/>
          <w:spacing w:val="-2"/>
          <w:sz w:val="23"/>
          <w:szCs w:val="23"/>
          <w:lang w:eastAsia="tr-TR"/>
        </w:rPr>
        <w:t xml:space="preserve"> </w:t>
      </w:r>
    </w:p>
    <w:p w:rsidR="00FF6768" w:rsidRDefault="00BF503D"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r w:rsidRPr="00964DD8">
        <w:rPr>
          <w:rFonts w:ascii="Times New Roman" w:eastAsia="Times New Roman" w:hAnsi="Times New Roman" w:cs="Times New Roman"/>
          <w:color w:val="000000" w:themeColor="text1"/>
          <w:spacing w:val="-2"/>
          <w:sz w:val="23"/>
          <w:szCs w:val="23"/>
          <w:lang w:eastAsia="tr-TR"/>
        </w:rPr>
        <w:t xml:space="preserve">           </w:t>
      </w:r>
      <w:r w:rsidR="004E7E62" w:rsidRPr="00964DD8">
        <w:rPr>
          <w:rFonts w:ascii="Times New Roman" w:eastAsia="Times New Roman" w:hAnsi="Times New Roman" w:cs="Times New Roman"/>
          <w:color w:val="000000" w:themeColor="text1"/>
          <w:spacing w:val="-2"/>
          <w:sz w:val="23"/>
          <w:szCs w:val="23"/>
          <w:lang w:eastAsia="tr-TR"/>
        </w:rPr>
        <w:t xml:space="preserve">Kısa Vadeli Sigorta </w:t>
      </w:r>
      <w:r w:rsidR="00FF6768" w:rsidRPr="00964DD8">
        <w:rPr>
          <w:rFonts w:ascii="Times New Roman" w:eastAsia="Times New Roman" w:hAnsi="Times New Roman" w:cs="Times New Roman"/>
          <w:color w:val="000000" w:themeColor="text1"/>
          <w:spacing w:val="-2"/>
          <w:sz w:val="23"/>
          <w:szCs w:val="23"/>
          <w:lang w:eastAsia="tr-TR"/>
        </w:rPr>
        <w:t>Uygulamaları </w:t>
      </w:r>
    </w:p>
    <w:p w:rsidR="00964DD8" w:rsidRPr="00964DD8" w:rsidRDefault="00964DD8"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p>
    <w:p w:rsidR="00FF6768" w:rsidRDefault="00FF6768" w:rsidP="00FF6768">
      <w:pPr>
        <w:spacing w:after="0" w:line="240" w:lineRule="auto"/>
        <w:rPr>
          <w:rFonts w:ascii="Times New Roman" w:eastAsia="Times New Roman" w:hAnsi="Times New Roman" w:cs="Times New Roman"/>
          <w:color w:val="0070C0"/>
          <w:sz w:val="23"/>
          <w:szCs w:val="23"/>
          <w:lang w:eastAsia="tr-TR"/>
        </w:rPr>
      </w:pPr>
    </w:p>
    <w:p w:rsidR="00C56150" w:rsidRPr="00964DD8" w:rsidRDefault="00C56150" w:rsidP="00FF6768">
      <w:pPr>
        <w:spacing w:after="0" w:line="240" w:lineRule="auto"/>
        <w:rPr>
          <w:rFonts w:ascii="Times New Roman" w:eastAsia="Times New Roman" w:hAnsi="Times New Roman" w:cs="Times New Roman"/>
          <w:color w:val="0070C0"/>
          <w:sz w:val="23"/>
          <w:szCs w:val="23"/>
          <w:lang w:eastAsia="tr-TR"/>
        </w:rPr>
      </w:pPr>
    </w:p>
    <w:p w:rsidR="00FF6768" w:rsidRPr="00964DD8" w:rsidRDefault="00FF6768" w:rsidP="00FF6768">
      <w:pPr>
        <w:spacing w:after="0" w:line="240" w:lineRule="auto"/>
        <w:jc w:val="center"/>
        <w:rPr>
          <w:rFonts w:ascii="Times New Roman" w:eastAsia="Times New Roman" w:hAnsi="Times New Roman" w:cs="Times New Roman"/>
          <w:b/>
          <w:bCs/>
          <w:color w:val="000000"/>
          <w:sz w:val="23"/>
          <w:szCs w:val="23"/>
          <w:lang w:eastAsia="tr-TR"/>
        </w:rPr>
      </w:pPr>
      <w:r w:rsidRPr="00964DD8">
        <w:rPr>
          <w:rFonts w:ascii="Times New Roman" w:eastAsia="Times New Roman" w:hAnsi="Times New Roman" w:cs="Times New Roman"/>
          <w:b/>
          <w:bCs/>
          <w:color w:val="000000"/>
          <w:sz w:val="23"/>
          <w:szCs w:val="23"/>
          <w:lang w:eastAsia="tr-TR"/>
        </w:rPr>
        <w:t>GENELGE</w:t>
      </w:r>
    </w:p>
    <w:p w:rsidR="00FF6768" w:rsidRDefault="00FF6768" w:rsidP="00FF6768">
      <w:pPr>
        <w:spacing w:after="0" w:line="240" w:lineRule="auto"/>
        <w:rPr>
          <w:rFonts w:ascii="Times New Roman" w:eastAsia="Times New Roman" w:hAnsi="Times New Roman" w:cs="Times New Roman"/>
          <w:b/>
          <w:bCs/>
          <w:color w:val="000000"/>
          <w:sz w:val="23"/>
          <w:szCs w:val="23"/>
          <w:lang w:eastAsia="tr-TR"/>
        </w:rPr>
      </w:pPr>
      <w:r w:rsidRPr="00964DD8">
        <w:rPr>
          <w:rFonts w:ascii="Times New Roman" w:eastAsia="Times New Roman" w:hAnsi="Times New Roman" w:cs="Times New Roman"/>
          <w:b/>
          <w:bCs/>
          <w:color w:val="000000"/>
          <w:sz w:val="23"/>
          <w:szCs w:val="23"/>
          <w:lang w:eastAsia="tr-TR"/>
        </w:rPr>
        <w:t>                                                                    </w:t>
      </w:r>
      <w:r w:rsidR="00A1570B">
        <w:rPr>
          <w:rFonts w:ascii="Times New Roman" w:eastAsia="Times New Roman" w:hAnsi="Times New Roman" w:cs="Times New Roman"/>
          <w:b/>
          <w:bCs/>
          <w:color w:val="000000"/>
          <w:sz w:val="23"/>
          <w:szCs w:val="23"/>
          <w:lang w:eastAsia="tr-TR"/>
        </w:rPr>
        <w:t xml:space="preserve">   </w:t>
      </w:r>
      <w:bookmarkStart w:id="0" w:name="_GoBack"/>
      <w:bookmarkEnd w:id="0"/>
      <w:r w:rsidRPr="00964DD8">
        <w:rPr>
          <w:rFonts w:ascii="Times New Roman" w:eastAsia="Times New Roman" w:hAnsi="Times New Roman" w:cs="Times New Roman"/>
          <w:b/>
          <w:bCs/>
          <w:color w:val="000000"/>
          <w:sz w:val="23"/>
          <w:szCs w:val="23"/>
          <w:lang w:eastAsia="tr-TR"/>
        </w:rPr>
        <w:t xml:space="preserve"> 2015/</w:t>
      </w:r>
      <w:r w:rsidR="00A1570B">
        <w:rPr>
          <w:rFonts w:ascii="Times New Roman" w:eastAsia="Times New Roman" w:hAnsi="Times New Roman" w:cs="Times New Roman"/>
          <w:b/>
          <w:bCs/>
          <w:color w:val="000000"/>
          <w:sz w:val="23"/>
          <w:szCs w:val="23"/>
          <w:lang w:eastAsia="tr-TR"/>
        </w:rPr>
        <w:t>22</w:t>
      </w:r>
    </w:p>
    <w:p w:rsidR="00964DD8" w:rsidRPr="00964DD8" w:rsidRDefault="00964DD8" w:rsidP="00FF6768">
      <w:pPr>
        <w:spacing w:after="0" w:line="240" w:lineRule="auto"/>
        <w:rPr>
          <w:rFonts w:ascii="Times New Roman" w:eastAsia="Times New Roman" w:hAnsi="Times New Roman" w:cs="Times New Roman"/>
          <w:b/>
          <w:color w:val="000000"/>
          <w:sz w:val="23"/>
          <w:szCs w:val="23"/>
          <w:lang w:eastAsia="tr-TR"/>
        </w:rPr>
      </w:pPr>
    </w:p>
    <w:p w:rsidR="001127A6" w:rsidRPr="00964DD8" w:rsidRDefault="001127A6" w:rsidP="00FF6768">
      <w:pPr>
        <w:spacing w:after="0" w:line="240" w:lineRule="auto"/>
        <w:ind w:firstLine="709"/>
        <w:jc w:val="both"/>
        <w:rPr>
          <w:rFonts w:ascii="Times New Roman" w:eastAsia="Times New Roman" w:hAnsi="Times New Roman" w:cs="Times New Roman"/>
          <w:color w:val="000000"/>
          <w:sz w:val="23"/>
          <w:szCs w:val="23"/>
          <w:lang w:eastAsia="tr-TR"/>
        </w:rPr>
      </w:pP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roofErr w:type="gramStart"/>
      <w:r w:rsidRPr="00964DD8">
        <w:rPr>
          <w:rFonts w:ascii="Times New Roman" w:eastAsia="Times New Roman" w:hAnsi="Times New Roman" w:cs="Times New Roman"/>
          <w:color w:val="000000" w:themeColor="text1"/>
          <w:sz w:val="23"/>
          <w:szCs w:val="23"/>
          <w:lang w:eastAsia="tr-TR"/>
        </w:rPr>
        <w:t>23/4/2015</w:t>
      </w:r>
      <w:proofErr w:type="gramEnd"/>
      <w:r w:rsidRPr="00964DD8">
        <w:rPr>
          <w:rFonts w:ascii="Times New Roman" w:eastAsia="Times New Roman" w:hAnsi="Times New Roman" w:cs="Times New Roman"/>
          <w:color w:val="000000" w:themeColor="text1"/>
          <w:sz w:val="23"/>
          <w:szCs w:val="23"/>
          <w:lang w:eastAsia="tr-TR"/>
        </w:rPr>
        <w:t xml:space="preserve"> tarihli ve 29335 sayılı Resmi Gazetede yayımlanarak yürürlüğe giren 6645 sayılı İş Sağlığı ve Güvenliği Kanunu ile Bazı Kanun ve Kanun Hükmünde Kararnamelerde Değişiklik Yapılmasına Dair Kanunla</w:t>
      </w:r>
      <w:r w:rsidR="004E7E6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6331 sayılı İş Sağlığı ve Güvenliği Kanununun idari para cezaları ve uygulanması başlıklı 26 </w:t>
      </w:r>
      <w:proofErr w:type="spellStart"/>
      <w:r w:rsidRPr="00964DD8">
        <w:rPr>
          <w:rFonts w:ascii="Times New Roman" w:eastAsia="Times New Roman" w:hAnsi="Times New Roman" w:cs="Times New Roman"/>
          <w:color w:val="000000" w:themeColor="text1"/>
          <w:sz w:val="23"/>
          <w:szCs w:val="23"/>
          <w:lang w:eastAsia="tr-TR"/>
        </w:rPr>
        <w:t>ncı</w:t>
      </w:r>
      <w:proofErr w:type="spellEnd"/>
      <w:r w:rsidRPr="00964DD8">
        <w:rPr>
          <w:rFonts w:ascii="Times New Roman" w:eastAsia="Times New Roman" w:hAnsi="Times New Roman" w:cs="Times New Roman"/>
          <w:color w:val="000000" w:themeColor="text1"/>
          <w:sz w:val="23"/>
          <w:szCs w:val="23"/>
          <w:lang w:eastAsia="tr-TR"/>
        </w:rPr>
        <w:t xml:space="preserve"> maddesi ile 5510 sayılı Kanunun 5 inci maddesinde değişiklik yapılmış, Kanuna Geçici 63 üncü madde eklenmiştir.</w:t>
      </w:r>
    </w:p>
    <w:p w:rsidR="00FF6768" w:rsidRDefault="00FF6768" w:rsidP="0081631B">
      <w:pPr>
        <w:tabs>
          <w:tab w:val="left" w:pos="709"/>
        </w:tabs>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Kanunla 6331 ve 5510 sayılı Kanunda yapılan düzenleme sonucunda kısa vadeli sigorta kolları uygulamalarında meydana gelen değişiklikler aşağıda açıklanmıştır.</w:t>
      </w:r>
    </w:p>
    <w:p w:rsidR="00964DD8" w:rsidRPr="00964DD8" w:rsidRDefault="00964DD8" w:rsidP="0081631B">
      <w:pPr>
        <w:tabs>
          <w:tab w:val="left" w:pos="709"/>
        </w:tabs>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tabs>
          <w:tab w:val="left" w:pos="709"/>
        </w:tabs>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Genel Açıklamalar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6331 sayılı Kanunun 14 üncü maddesinde;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İşveren, iş kazalarını k</w:t>
      </w:r>
      <w:r w:rsidR="00B43140" w:rsidRPr="00964DD8">
        <w:rPr>
          <w:rFonts w:ascii="Times New Roman" w:eastAsia="Times New Roman" w:hAnsi="Times New Roman" w:cs="Times New Roman"/>
          <w:color w:val="000000" w:themeColor="text1"/>
          <w:sz w:val="23"/>
          <w:szCs w:val="23"/>
          <w:lang w:eastAsia="tr-TR"/>
        </w:rPr>
        <w:t>azadan sonraki üç iş günü</w:t>
      </w:r>
      <w:r w:rsidRPr="00964DD8">
        <w:rPr>
          <w:rFonts w:ascii="Times New Roman" w:eastAsia="Times New Roman" w:hAnsi="Times New Roman" w:cs="Times New Roman"/>
          <w:color w:val="000000" w:themeColor="text1"/>
          <w:sz w:val="23"/>
          <w:szCs w:val="23"/>
          <w:lang w:eastAsia="tr-TR"/>
        </w:rPr>
        <w:t xml:space="preserve">, sağlık hizmeti sunucuları veya işyeri </w:t>
      </w:r>
      <w:proofErr w:type="gramStart"/>
      <w:r w:rsidRPr="00964DD8">
        <w:rPr>
          <w:rFonts w:ascii="Times New Roman" w:eastAsia="Times New Roman" w:hAnsi="Times New Roman" w:cs="Times New Roman"/>
          <w:color w:val="000000" w:themeColor="text1"/>
          <w:sz w:val="23"/>
          <w:szCs w:val="23"/>
          <w:lang w:eastAsia="tr-TR"/>
        </w:rPr>
        <w:t>hekimi</w:t>
      </w:r>
      <w:proofErr w:type="gramEnd"/>
      <w:r w:rsidRPr="00964DD8">
        <w:rPr>
          <w:rFonts w:ascii="Times New Roman" w:eastAsia="Times New Roman" w:hAnsi="Times New Roman" w:cs="Times New Roman"/>
          <w:color w:val="000000" w:themeColor="text1"/>
          <w:sz w:val="23"/>
          <w:szCs w:val="23"/>
          <w:lang w:eastAsia="tr-TR"/>
        </w:rPr>
        <w:t xml:space="preserve"> tarafından kendisine bil</w:t>
      </w:r>
      <w:r w:rsidR="004E7E62" w:rsidRPr="00964DD8">
        <w:rPr>
          <w:rFonts w:ascii="Times New Roman" w:eastAsia="Times New Roman" w:hAnsi="Times New Roman" w:cs="Times New Roman"/>
          <w:color w:val="000000" w:themeColor="text1"/>
          <w:sz w:val="23"/>
          <w:szCs w:val="23"/>
          <w:lang w:eastAsia="tr-TR"/>
        </w:rPr>
        <w:t>dirilen meslek hastalıklarını ise</w:t>
      </w:r>
      <w:r w:rsidRPr="00964DD8">
        <w:rPr>
          <w:rFonts w:ascii="Times New Roman" w:eastAsia="Times New Roman" w:hAnsi="Times New Roman" w:cs="Times New Roman"/>
          <w:color w:val="000000" w:themeColor="text1"/>
          <w:sz w:val="23"/>
          <w:szCs w:val="23"/>
          <w:lang w:eastAsia="tr-TR"/>
        </w:rPr>
        <w:t xml:space="preserve"> öğrendiği tarihten itibaren üç iş günü,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Sağlık hizmet sunucuları kendilerine intikal eden iş kazalarını, yetkilendiri</w:t>
      </w:r>
      <w:r w:rsidR="00B43140" w:rsidRPr="00964DD8">
        <w:rPr>
          <w:rFonts w:ascii="Times New Roman" w:eastAsia="Times New Roman" w:hAnsi="Times New Roman" w:cs="Times New Roman"/>
          <w:color w:val="000000" w:themeColor="text1"/>
          <w:sz w:val="23"/>
          <w:szCs w:val="23"/>
          <w:lang w:eastAsia="tr-TR"/>
        </w:rPr>
        <w:t>len sağlık hizmeti sunucuları ise</w:t>
      </w:r>
      <w:r w:rsidRPr="00964DD8">
        <w:rPr>
          <w:rFonts w:ascii="Times New Roman" w:eastAsia="Times New Roman" w:hAnsi="Times New Roman" w:cs="Times New Roman"/>
          <w:color w:val="000000" w:themeColor="text1"/>
          <w:sz w:val="23"/>
          <w:szCs w:val="23"/>
          <w:lang w:eastAsia="tr-TR"/>
        </w:rPr>
        <w:t xml:space="preserve"> meslek hastalığı tanısı koydukları vakaları en geç on gün, </w:t>
      </w:r>
    </w:p>
    <w:p w:rsidR="00FF6768" w:rsidRPr="00964DD8" w:rsidRDefault="00B43140"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roofErr w:type="gramStart"/>
      <w:r w:rsidRPr="00964DD8">
        <w:rPr>
          <w:rFonts w:ascii="Times New Roman" w:eastAsia="Times New Roman" w:hAnsi="Times New Roman" w:cs="Times New Roman"/>
          <w:color w:val="000000" w:themeColor="text1"/>
          <w:sz w:val="23"/>
          <w:szCs w:val="23"/>
          <w:lang w:eastAsia="tr-TR"/>
        </w:rPr>
        <w:t>i</w:t>
      </w:r>
      <w:r w:rsidR="00FF6768" w:rsidRPr="00964DD8">
        <w:rPr>
          <w:rFonts w:ascii="Times New Roman" w:eastAsia="Times New Roman" w:hAnsi="Times New Roman" w:cs="Times New Roman"/>
          <w:color w:val="000000" w:themeColor="text1"/>
          <w:sz w:val="23"/>
          <w:szCs w:val="23"/>
          <w:lang w:eastAsia="tr-TR"/>
        </w:rPr>
        <w:t>çinde</w:t>
      </w:r>
      <w:proofErr w:type="gramEnd"/>
      <w:r w:rsidR="00FF6768" w:rsidRPr="00964DD8">
        <w:rPr>
          <w:rFonts w:ascii="Times New Roman" w:eastAsia="Times New Roman" w:hAnsi="Times New Roman" w:cs="Times New Roman"/>
          <w:color w:val="000000" w:themeColor="text1"/>
          <w:sz w:val="23"/>
          <w:szCs w:val="23"/>
          <w:lang w:eastAsia="tr-TR"/>
        </w:rPr>
        <w:t xml:space="preserve"> Kurumumuza bildirmekle yükümlü kılınmış, anılan Kanunun 26 </w:t>
      </w:r>
      <w:proofErr w:type="spellStart"/>
      <w:r w:rsidR="00FF6768" w:rsidRPr="00964DD8">
        <w:rPr>
          <w:rFonts w:ascii="Times New Roman" w:eastAsia="Times New Roman" w:hAnsi="Times New Roman" w:cs="Times New Roman"/>
          <w:color w:val="000000" w:themeColor="text1"/>
          <w:sz w:val="23"/>
          <w:szCs w:val="23"/>
          <w:lang w:eastAsia="tr-TR"/>
        </w:rPr>
        <w:t>ncı</w:t>
      </w:r>
      <w:proofErr w:type="spellEnd"/>
      <w:r w:rsidR="00FF6768" w:rsidRPr="00964DD8">
        <w:rPr>
          <w:rFonts w:ascii="Times New Roman" w:eastAsia="Times New Roman" w:hAnsi="Times New Roman" w:cs="Times New Roman"/>
          <w:color w:val="000000" w:themeColor="text1"/>
          <w:sz w:val="23"/>
          <w:szCs w:val="23"/>
          <w:lang w:eastAsia="tr-TR"/>
        </w:rPr>
        <w:t xml:space="preserve"> maddesinde söz konusu yükümlülüklerini yerine getirmeyenlere idari para cezası uygulanacağı öngörülmüş, uygulanacak idari para cezası miktarı da işyerinde çalışan sigortalı sayısına ve işyerinin tehlike sınıfına göre farklılaştırılmıştır.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6331 sayılı Kanunun 26 </w:t>
      </w:r>
      <w:proofErr w:type="spellStart"/>
      <w:r w:rsidRPr="00964DD8">
        <w:rPr>
          <w:rFonts w:ascii="Times New Roman" w:eastAsia="Times New Roman" w:hAnsi="Times New Roman" w:cs="Times New Roman"/>
          <w:color w:val="000000" w:themeColor="text1"/>
          <w:sz w:val="23"/>
          <w:szCs w:val="23"/>
          <w:lang w:eastAsia="tr-TR"/>
        </w:rPr>
        <w:t>ncı</w:t>
      </w:r>
      <w:proofErr w:type="spellEnd"/>
      <w:r w:rsidRPr="00964DD8">
        <w:rPr>
          <w:rFonts w:ascii="Times New Roman" w:eastAsia="Times New Roman" w:hAnsi="Times New Roman" w:cs="Times New Roman"/>
          <w:color w:val="000000" w:themeColor="text1"/>
          <w:sz w:val="23"/>
          <w:szCs w:val="23"/>
          <w:lang w:eastAsia="tr-TR"/>
        </w:rPr>
        <w:t xml:space="preserve"> maddesinde yapılan ve </w:t>
      </w:r>
      <w:proofErr w:type="gramStart"/>
      <w:r w:rsidRPr="00964DD8">
        <w:rPr>
          <w:rFonts w:ascii="Times New Roman" w:eastAsia="Times New Roman" w:hAnsi="Times New Roman" w:cs="Times New Roman"/>
          <w:color w:val="000000" w:themeColor="text1"/>
          <w:sz w:val="23"/>
          <w:szCs w:val="23"/>
          <w:lang w:eastAsia="tr-TR"/>
        </w:rPr>
        <w:t>23/4/2015</w:t>
      </w:r>
      <w:proofErr w:type="gramEnd"/>
      <w:r w:rsidRPr="00964DD8">
        <w:rPr>
          <w:rFonts w:ascii="Times New Roman" w:eastAsia="Times New Roman" w:hAnsi="Times New Roman" w:cs="Times New Roman"/>
          <w:color w:val="000000" w:themeColor="text1"/>
          <w:sz w:val="23"/>
          <w:szCs w:val="23"/>
          <w:lang w:eastAsia="tr-TR"/>
        </w:rPr>
        <w:t xml:space="preserve"> tarihi itibariyle yürürlüğe giren değişiklikle</w:t>
      </w:r>
      <w:r w:rsidR="00B4314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yukarıda belirtilen bildirim yükümlülüğünü yerine getirmeyenlere uygulanacak idari para cezalarının doğrudan Kurumumuzca verileceği, idari para cezalarının tebliğ, itiraz ve tahsilinde 5510 sayılı Kanunun 102 </w:t>
      </w:r>
      <w:proofErr w:type="spellStart"/>
      <w:r w:rsidRPr="00964DD8">
        <w:rPr>
          <w:rFonts w:ascii="Times New Roman" w:eastAsia="Times New Roman" w:hAnsi="Times New Roman" w:cs="Times New Roman"/>
          <w:color w:val="000000" w:themeColor="text1"/>
          <w:sz w:val="23"/>
          <w:szCs w:val="23"/>
          <w:lang w:eastAsia="tr-TR"/>
        </w:rPr>
        <w:t>nci</w:t>
      </w:r>
      <w:proofErr w:type="spellEnd"/>
      <w:r w:rsidRPr="00964DD8">
        <w:rPr>
          <w:rFonts w:ascii="Times New Roman" w:eastAsia="Times New Roman" w:hAnsi="Times New Roman" w:cs="Times New Roman"/>
          <w:color w:val="000000" w:themeColor="text1"/>
          <w:sz w:val="23"/>
          <w:szCs w:val="23"/>
          <w:lang w:eastAsia="tr-TR"/>
        </w:rPr>
        <w:t xml:space="preserve"> maddesi hükümlerinin uygulanacağı öngörülmüştür.</w:t>
      </w:r>
    </w:p>
    <w:p w:rsidR="00FF6768" w:rsidRDefault="00FF676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Buna göre, 23/4/2015 (</w:t>
      </w:r>
      <w:proofErr w:type="gramStart"/>
      <w:r w:rsidRPr="00964DD8">
        <w:rPr>
          <w:rFonts w:ascii="Times New Roman" w:eastAsia="Times New Roman" w:hAnsi="Times New Roman" w:cs="Times New Roman"/>
          <w:color w:val="000000" w:themeColor="text1"/>
          <w:sz w:val="23"/>
          <w:szCs w:val="23"/>
          <w:lang w:eastAsia="tr-TR"/>
        </w:rPr>
        <w:t>dahil</w:t>
      </w:r>
      <w:proofErr w:type="gramEnd"/>
      <w:r w:rsidRPr="00964DD8">
        <w:rPr>
          <w:rFonts w:ascii="Times New Roman" w:eastAsia="Times New Roman" w:hAnsi="Times New Roman" w:cs="Times New Roman"/>
          <w:color w:val="000000" w:themeColor="text1"/>
          <w:sz w:val="23"/>
          <w:szCs w:val="23"/>
          <w:lang w:eastAsia="tr-TR"/>
        </w:rPr>
        <w:t>) tarihinden sonra meydana gelen iş kazası veya sağlık hizmet sunucuları tarafından konulan meslek hastalığı tanısı nedeniyle 6331 sayılı Kanunun 14 üncü maddesinde belirtilen bildirim yükü</w:t>
      </w:r>
      <w:r w:rsidR="00B43140" w:rsidRPr="00964DD8">
        <w:rPr>
          <w:rFonts w:ascii="Times New Roman" w:eastAsia="Times New Roman" w:hAnsi="Times New Roman" w:cs="Times New Roman"/>
          <w:color w:val="000000" w:themeColor="text1"/>
          <w:sz w:val="23"/>
          <w:szCs w:val="23"/>
          <w:lang w:eastAsia="tr-TR"/>
        </w:rPr>
        <w:t>mlülüğünü yerine getirmeyenlere uygulanacak</w:t>
      </w:r>
      <w:r w:rsidRPr="00964DD8">
        <w:rPr>
          <w:rFonts w:ascii="Times New Roman" w:eastAsia="Times New Roman" w:hAnsi="Times New Roman" w:cs="Times New Roman"/>
          <w:color w:val="000000" w:themeColor="text1"/>
          <w:sz w:val="23"/>
          <w:szCs w:val="23"/>
          <w:lang w:eastAsia="tr-TR"/>
        </w:rPr>
        <w:t xml:space="preserve"> idari para </w:t>
      </w:r>
      <w:r w:rsidR="002F2C60" w:rsidRPr="00964DD8">
        <w:rPr>
          <w:rFonts w:ascii="Times New Roman" w:eastAsia="Times New Roman" w:hAnsi="Times New Roman" w:cs="Times New Roman"/>
          <w:color w:val="000000" w:themeColor="text1"/>
          <w:sz w:val="23"/>
          <w:szCs w:val="23"/>
          <w:lang w:eastAsia="tr-TR"/>
        </w:rPr>
        <w:t>cezaları</w:t>
      </w:r>
      <w:r w:rsidR="00B43140" w:rsidRPr="00964DD8">
        <w:rPr>
          <w:rFonts w:ascii="Times New Roman" w:eastAsia="Times New Roman" w:hAnsi="Times New Roman" w:cs="Times New Roman"/>
          <w:color w:val="000000" w:themeColor="text1"/>
          <w:sz w:val="23"/>
          <w:szCs w:val="23"/>
          <w:lang w:eastAsia="tr-TR"/>
        </w:rPr>
        <w:t>na ilişkin iş ve işlemler</w:t>
      </w:r>
      <w:r w:rsidRPr="00964DD8">
        <w:rPr>
          <w:rFonts w:ascii="Times New Roman" w:eastAsia="Times New Roman" w:hAnsi="Times New Roman" w:cs="Times New Roman"/>
          <w:color w:val="000000" w:themeColor="text1"/>
          <w:sz w:val="23"/>
          <w:szCs w:val="23"/>
          <w:lang w:eastAsia="tr-TR"/>
        </w:rPr>
        <w:t xml:space="preserve"> Kurumumuz tarafından, bu tarihten önceki durumlara ilişkin iş ve işlemler ise Çalışma ve İş Kurumu İl Müdürlüklerince sonuçlandırılacaktır.</w:t>
      </w:r>
    </w:p>
    <w:p w:rsidR="00964DD8" w:rsidRPr="00964DD8" w:rsidRDefault="00964DD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6331 sayılı Kanunun Kapsam ve İstisnaları</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6331 sayılı Kanun hükümlerinin hangi işlere ve işyerlerine uygulanacağı Kanunun 2 </w:t>
      </w:r>
      <w:proofErr w:type="spellStart"/>
      <w:r w:rsidRPr="00964DD8">
        <w:rPr>
          <w:rFonts w:ascii="Times New Roman" w:eastAsia="ヒラギノ明朝 Pro W3" w:hAnsi="Times New Roman" w:cs="Times New Roman"/>
          <w:color w:val="000000" w:themeColor="text1"/>
          <w:sz w:val="23"/>
          <w:szCs w:val="23"/>
          <w:lang w:eastAsia="tr-TR"/>
        </w:rPr>
        <w:t>nci</w:t>
      </w:r>
      <w:proofErr w:type="spellEnd"/>
      <w:r w:rsidRPr="00964DD8">
        <w:rPr>
          <w:rFonts w:ascii="Times New Roman" w:eastAsia="ヒラギノ明朝 Pro W3" w:hAnsi="Times New Roman" w:cs="Times New Roman"/>
          <w:color w:val="000000" w:themeColor="text1"/>
          <w:sz w:val="23"/>
          <w:szCs w:val="23"/>
          <w:lang w:eastAsia="tr-TR"/>
        </w:rPr>
        <w:t xml:space="preserve"> maddesinde düzenlenmiştir. </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Buna göre, 6331 sayılı Kanun hükümleri</w:t>
      </w:r>
      <w:r w:rsidR="005F24C0" w:rsidRPr="00964DD8">
        <w:rPr>
          <w:rFonts w:ascii="Times New Roman" w:eastAsia="ヒラギノ明朝 Pro W3" w:hAnsi="Times New Roman" w:cs="Times New Roman"/>
          <w:color w:val="000000" w:themeColor="text1"/>
          <w:sz w:val="23"/>
          <w:szCs w:val="23"/>
          <w:lang w:eastAsia="tr-TR"/>
        </w:rPr>
        <w:t>;</w:t>
      </w:r>
      <w:r w:rsidRPr="00964DD8">
        <w:rPr>
          <w:rFonts w:ascii="Times New Roman" w:eastAsia="ヒラギノ明朝 Pro W3" w:hAnsi="Times New Roman" w:cs="Times New Roman"/>
          <w:color w:val="000000" w:themeColor="text1"/>
          <w:sz w:val="23"/>
          <w:szCs w:val="23"/>
          <w:lang w:eastAsia="tr-TR"/>
        </w:rPr>
        <w:t xml:space="preserve"> kamu ve özel sektöre ait bütün işlere ve işyerlerine, bu işyerlerinin işverenleri ile işveren vekillerine, çırak ve stajyerler de dâhil olmak üzere tüm çalışanlarına</w:t>
      </w:r>
      <w:r w:rsidR="00B43140" w:rsidRPr="00964DD8">
        <w:rPr>
          <w:rFonts w:ascii="Times New Roman" w:eastAsia="ヒラギノ明朝 Pro W3" w:hAnsi="Times New Roman" w:cs="Times New Roman"/>
          <w:color w:val="000000" w:themeColor="text1"/>
          <w:sz w:val="23"/>
          <w:szCs w:val="23"/>
          <w:lang w:eastAsia="tr-TR"/>
        </w:rPr>
        <w:t>,</w:t>
      </w:r>
      <w:r w:rsidRPr="00964DD8">
        <w:rPr>
          <w:rFonts w:ascii="Times New Roman" w:eastAsia="ヒラギノ明朝 Pro W3" w:hAnsi="Times New Roman" w:cs="Times New Roman"/>
          <w:color w:val="000000" w:themeColor="text1"/>
          <w:sz w:val="23"/>
          <w:szCs w:val="23"/>
          <w:lang w:eastAsia="tr-TR"/>
        </w:rPr>
        <w:t xml:space="preserve"> faaliyet konularına bakılmaksızın uygulanmaktadır. </w:t>
      </w:r>
    </w:p>
    <w:p w:rsidR="005F24C0" w:rsidRPr="00964DD8" w:rsidRDefault="00BF503D" w:rsidP="00BF503D">
      <w:pPr>
        <w:tabs>
          <w:tab w:val="left" w:pos="709"/>
        </w:tabs>
        <w:spacing w:after="0" w:line="240" w:lineRule="exact"/>
        <w:ind w:firstLine="566"/>
        <w:jc w:val="both"/>
        <w:rPr>
          <w:rFonts w:ascii="Times New Roman" w:eastAsia="ヒラギノ明朝 Pro W3" w:hAnsi="Times New Roman" w:cs="Times New Roman"/>
          <w:color w:val="000000" w:themeColor="text1"/>
          <w:sz w:val="23"/>
          <w:szCs w:val="23"/>
        </w:rPr>
      </w:pPr>
      <w:r w:rsidRPr="00964DD8">
        <w:rPr>
          <w:rFonts w:ascii="Times New Roman" w:eastAsia="ヒラギノ明朝 Pro W3" w:hAnsi="Times New Roman" w:cs="Times New Roman"/>
          <w:color w:val="000000" w:themeColor="text1"/>
          <w:sz w:val="23"/>
          <w:szCs w:val="23"/>
          <w:lang w:eastAsia="tr-TR"/>
        </w:rPr>
        <w:lastRenderedPageBreak/>
        <w:t xml:space="preserve">  </w:t>
      </w:r>
      <w:r w:rsidR="00130037" w:rsidRPr="00964DD8">
        <w:rPr>
          <w:rFonts w:ascii="Times New Roman" w:eastAsia="ヒラギノ明朝 Pro W3" w:hAnsi="Times New Roman" w:cs="Times New Roman"/>
          <w:color w:val="000000" w:themeColor="text1"/>
          <w:sz w:val="23"/>
          <w:szCs w:val="23"/>
          <w:lang w:eastAsia="tr-TR"/>
        </w:rPr>
        <w:t>Ancak;</w:t>
      </w:r>
    </w:p>
    <w:p w:rsidR="00FF6768" w:rsidRPr="00964DD8" w:rsidRDefault="00FF6768" w:rsidP="00BF503D">
      <w:pPr>
        <w:tabs>
          <w:tab w:val="left" w:pos="709"/>
        </w:tabs>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Fabrika, bakım merkezi, dikimevi ve benzeri işyerlerindekiler hariç Türk Silahlı Kuvvetleri, genel kolluk kuvvetleri ve Milli İstihbarat Teşkilatı Müsteşarlığının faaliyetleri,</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Afet ve acil durum birimlerinin müdahale faaliyetleri,</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 Ev hizmetleri, </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Çalışan istihdam etmeksizin kendi nam ve hesabına mal ve hizmet üretimi yapanlar,</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 Hükümlü ve tutuklulara yönelik infaz hizmetleri sırasında, iyileştirme kapsamında yapılan </w:t>
      </w:r>
      <w:proofErr w:type="spellStart"/>
      <w:r w:rsidRPr="00964DD8">
        <w:rPr>
          <w:rFonts w:ascii="Times New Roman" w:eastAsia="ヒラギノ明朝 Pro W3" w:hAnsi="Times New Roman" w:cs="Times New Roman"/>
          <w:color w:val="000000" w:themeColor="text1"/>
          <w:sz w:val="23"/>
          <w:szCs w:val="23"/>
          <w:lang w:eastAsia="tr-TR"/>
        </w:rPr>
        <w:t>işyurdu</w:t>
      </w:r>
      <w:proofErr w:type="spellEnd"/>
      <w:r w:rsidRPr="00964DD8">
        <w:rPr>
          <w:rFonts w:ascii="Times New Roman" w:eastAsia="ヒラギノ明朝 Pro W3" w:hAnsi="Times New Roman" w:cs="Times New Roman"/>
          <w:color w:val="000000" w:themeColor="text1"/>
          <w:sz w:val="23"/>
          <w:szCs w:val="23"/>
          <w:lang w:eastAsia="tr-TR"/>
        </w:rPr>
        <w:t>, eğitim, güvenlik ve meslek edindirme faaliyetleri,</w:t>
      </w:r>
    </w:p>
    <w:p w:rsidR="00130037" w:rsidRPr="00964DD8" w:rsidRDefault="00130037"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6331 Kanun kapsamı dışında yer almaktadır.</w:t>
      </w:r>
    </w:p>
    <w:p w:rsidR="00B10293" w:rsidRPr="00964DD8" w:rsidRDefault="00261241" w:rsidP="00B10293">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Buna göre</w:t>
      </w:r>
      <w:r w:rsidR="00B10293" w:rsidRPr="00964DD8">
        <w:rPr>
          <w:rFonts w:ascii="Times New Roman" w:eastAsia="ヒラギノ明朝 Pro W3" w:hAnsi="Times New Roman" w:cs="Times New Roman"/>
          <w:color w:val="000000" w:themeColor="text1"/>
          <w:sz w:val="23"/>
          <w:szCs w:val="23"/>
          <w:lang w:eastAsia="tr-TR"/>
        </w:rPr>
        <w:t>, AFAD birimlerinin, Kızılay’ın, Belediyelerin itfaiye teşkilatlarının</w:t>
      </w:r>
      <w:r w:rsidRPr="00964DD8">
        <w:rPr>
          <w:rFonts w:ascii="Times New Roman" w:eastAsia="ヒラギノ明朝 Pro W3" w:hAnsi="Times New Roman" w:cs="Times New Roman"/>
          <w:color w:val="000000" w:themeColor="text1"/>
          <w:sz w:val="23"/>
          <w:szCs w:val="23"/>
          <w:lang w:eastAsia="tr-TR"/>
        </w:rPr>
        <w:t>, derneklerin vb. birimlerin</w:t>
      </w:r>
      <w:r w:rsidR="00B10293" w:rsidRPr="00964DD8">
        <w:rPr>
          <w:rFonts w:ascii="Times New Roman" w:eastAsia="ヒラギノ明朝 Pro W3" w:hAnsi="Times New Roman" w:cs="Times New Roman"/>
          <w:color w:val="000000" w:themeColor="text1"/>
          <w:sz w:val="23"/>
          <w:szCs w:val="23"/>
          <w:lang w:eastAsia="tr-TR"/>
        </w:rPr>
        <w:t xml:space="preserve"> afet ve acil durumlara yönelik müdahalelerde görev yapan personeli </w:t>
      </w:r>
      <w:r w:rsidR="00757728" w:rsidRPr="00964DD8">
        <w:rPr>
          <w:rFonts w:ascii="Times New Roman" w:eastAsia="ヒラギノ明朝 Pro W3" w:hAnsi="Times New Roman" w:cs="Times New Roman"/>
          <w:color w:val="000000" w:themeColor="text1"/>
          <w:sz w:val="23"/>
          <w:szCs w:val="23"/>
          <w:lang w:eastAsia="tr-TR"/>
        </w:rPr>
        <w:t xml:space="preserve">ile </w:t>
      </w:r>
      <w:r w:rsidR="005D1A42" w:rsidRPr="00964DD8">
        <w:rPr>
          <w:rFonts w:ascii="Times New Roman" w:eastAsia="ヒラギノ明朝 Pro W3" w:hAnsi="Times New Roman" w:cs="Times New Roman"/>
          <w:color w:val="000000" w:themeColor="text1"/>
          <w:sz w:val="23"/>
          <w:szCs w:val="23"/>
          <w:lang w:eastAsia="tr-TR"/>
        </w:rPr>
        <w:t xml:space="preserve">kendi </w:t>
      </w:r>
      <w:r w:rsidR="00757728" w:rsidRPr="00964DD8">
        <w:rPr>
          <w:rFonts w:ascii="Times New Roman" w:eastAsia="ヒラギノ明朝 Pro W3" w:hAnsi="Times New Roman" w:cs="Times New Roman"/>
          <w:color w:val="000000" w:themeColor="text1"/>
          <w:sz w:val="23"/>
          <w:szCs w:val="23"/>
          <w:lang w:eastAsia="tr-TR"/>
        </w:rPr>
        <w:t xml:space="preserve">nam ve hesabına hizmet üretimi yapan Ek-6 ve </w:t>
      </w:r>
      <w:r w:rsidR="005D1A42" w:rsidRPr="00964DD8">
        <w:rPr>
          <w:rFonts w:ascii="Times New Roman" w:eastAsia="ヒラギノ明朝 Pro W3" w:hAnsi="Times New Roman" w:cs="Times New Roman"/>
          <w:color w:val="000000" w:themeColor="text1"/>
          <w:sz w:val="23"/>
          <w:szCs w:val="23"/>
          <w:lang w:eastAsia="tr-TR"/>
        </w:rPr>
        <w:t xml:space="preserve">çalışan istihdam etmeksizin faaliyette bulunan </w:t>
      </w:r>
      <w:r w:rsidR="00757728" w:rsidRPr="00964DD8">
        <w:rPr>
          <w:rFonts w:ascii="Times New Roman" w:eastAsia="ヒラギノ明朝 Pro W3" w:hAnsi="Times New Roman" w:cs="Times New Roman"/>
          <w:color w:val="000000" w:themeColor="text1"/>
          <w:sz w:val="23"/>
          <w:szCs w:val="23"/>
          <w:lang w:eastAsia="tr-TR"/>
        </w:rPr>
        <w:t xml:space="preserve">Ek-10 sigortalıları </w:t>
      </w:r>
      <w:r w:rsidR="00B10293" w:rsidRPr="00964DD8">
        <w:rPr>
          <w:rFonts w:ascii="Times New Roman" w:eastAsia="ヒラギノ明朝 Pro W3" w:hAnsi="Times New Roman" w:cs="Times New Roman"/>
          <w:color w:val="000000" w:themeColor="text1"/>
          <w:sz w:val="23"/>
          <w:szCs w:val="23"/>
          <w:lang w:eastAsia="tr-TR"/>
        </w:rPr>
        <w:t>istisna kapsamında değerlendirilecektir.</w:t>
      </w:r>
    </w:p>
    <w:p w:rsidR="00B10293" w:rsidRPr="00964DD8" w:rsidRDefault="00FF6768" w:rsidP="00B10293">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proofErr w:type="gramStart"/>
      <w:r w:rsidRPr="00964DD8">
        <w:rPr>
          <w:rFonts w:ascii="Times New Roman" w:eastAsia="ヒラギノ明朝 Pro W3" w:hAnsi="Times New Roman" w:cs="Times New Roman"/>
          <w:color w:val="000000" w:themeColor="text1"/>
          <w:sz w:val="23"/>
          <w:szCs w:val="23"/>
          <w:lang w:eastAsia="tr-TR"/>
        </w:rPr>
        <w:t>5510 sayılı Kanunun 4 üncü maddesinin birinci fıkrasının (a)</w:t>
      </w:r>
      <w:r w:rsidR="00014AE7" w:rsidRPr="00964DD8">
        <w:rPr>
          <w:rFonts w:ascii="Times New Roman" w:eastAsia="ヒラギノ明朝 Pro W3" w:hAnsi="Times New Roman" w:cs="Times New Roman"/>
          <w:color w:val="000000" w:themeColor="text1"/>
          <w:sz w:val="23"/>
          <w:szCs w:val="23"/>
          <w:lang w:eastAsia="tr-TR"/>
        </w:rPr>
        <w:t>, (b) ve (c)</w:t>
      </w:r>
      <w:r w:rsidRPr="00964DD8">
        <w:rPr>
          <w:rFonts w:ascii="Times New Roman" w:eastAsia="ヒラギノ明朝 Pro W3" w:hAnsi="Times New Roman" w:cs="Times New Roman"/>
          <w:color w:val="000000" w:themeColor="text1"/>
          <w:sz w:val="23"/>
          <w:szCs w:val="23"/>
          <w:lang w:eastAsia="tr-TR"/>
        </w:rPr>
        <w:t xml:space="preserve"> bendi, 5 inci madde</w:t>
      </w:r>
      <w:r w:rsidR="00014AE7" w:rsidRPr="00964DD8">
        <w:rPr>
          <w:rFonts w:ascii="Times New Roman" w:eastAsia="ヒラギノ明朝 Pro W3" w:hAnsi="Times New Roman" w:cs="Times New Roman"/>
          <w:color w:val="000000" w:themeColor="text1"/>
          <w:sz w:val="23"/>
          <w:szCs w:val="23"/>
          <w:lang w:eastAsia="tr-TR"/>
        </w:rPr>
        <w:t>sinin</w:t>
      </w:r>
      <w:r w:rsidR="003E4D88" w:rsidRPr="00964DD8">
        <w:rPr>
          <w:rFonts w:ascii="Times New Roman" w:eastAsia="ヒラギノ明朝 Pro W3" w:hAnsi="Times New Roman" w:cs="Times New Roman"/>
          <w:color w:val="000000" w:themeColor="text1"/>
          <w:sz w:val="23"/>
          <w:szCs w:val="23"/>
          <w:lang w:eastAsia="tr-TR"/>
        </w:rPr>
        <w:t xml:space="preserve"> birinci fıkrasının</w:t>
      </w:r>
      <w:r w:rsidRPr="00964DD8">
        <w:rPr>
          <w:rFonts w:ascii="Times New Roman" w:eastAsia="ヒラギノ明朝 Pro W3" w:hAnsi="Times New Roman" w:cs="Times New Roman"/>
          <w:color w:val="000000" w:themeColor="text1"/>
          <w:sz w:val="23"/>
          <w:szCs w:val="23"/>
          <w:lang w:eastAsia="tr-TR"/>
        </w:rPr>
        <w:t xml:space="preserve"> </w:t>
      </w:r>
      <w:r w:rsidR="00014AE7" w:rsidRPr="00964DD8">
        <w:rPr>
          <w:rFonts w:ascii="Times New Roman" w:eastAsia="ヒラギノ明朝 Pro W3" w:hAnsi="Times New Roman" w:cs="Times New Roman"/>
          <w:color w:val="000000" w:themeColor="text1"/>
          <w:sz w:val="23"/>
          <w:szCs w:val="23"/>
          <w:lang w:eastAsia="tr-TR"/>
        </w:rPr>
        <w:t>(a), (b), (c), (e) ve (g) bendi</w:t>
      </w:r>
      <w:r w:rsidR="002F2C60" w:rsidRPr="00964DD8">
        <w:rPr>
          <w:rFonts w:ascii="Times New Roman" w:eastAsia="ヒラギノ明朝 Pro W3" w:hAnsi="Times New Roman" w:cs="Times New Roman"/>
          <w:color w:val="000000" w:themeColor="text1"/>
          <w:sz w:val="23"/>
          <w:szCs w:val="23"/>
          <w:lang w:eastAsia="tr-TR"/>
        </w:rPr>
        <w:t>,</w:t>
      </w:r>
      <w:r w:rsidR="00E34AD0" w:rsidRPr="00964DD8">
        <w:rPr>
          <w:rFonts w:ascii="Times New Roman" w:eastAsia="ヒラギノ明朝 Pro W3" w:hAnsi="Times New Roman" w:cs="Times New Roman"/>
          <w:color w:val="000000" w:themeColor="text1"/>
          <w:sz w:val="23"/>
          <w:szCs w:val="23"/>
          <w:lang w:eastAsia="tr-TR"/>
        </w:rPr>
        <w:t xml:space="preserve"> </w:t>
      </w:r>
      <w:r w:rsidR="00F15B04" w:rsidRPr="00964DD8">
        <w:rPr>
          <w:rFonts w:ascii="Times New Roman" w:eastAsia="ヒラギノ明朝 Pro W3" w:hAnsi="Times New Roman" w:cs="Times New Roman"/>
          <w:color w:val="000000" w:themeColor="text1"/>
          <w:sz w:val="23"/>
          <w:szCs w:val="23"/>
          <w:lang w:eastAsia="tr-TR"/>
        </w:rPr>
        <w:t>ek 5 inci maddesi</w:t>
      </w:r>
      <w:r w:rsidR="002F2C60" w:rsidRPr="00964DD8">
        <w:rPr>
          <w:rFonts w:ascii="Times New Roman" w:eastAsia="ヒラギノ明朝 Pro W3" w:hAnsi="Times New Roman" w:cs="Times New Roman"/>
          <w:color w:val="000000" w:themeColor="text1"/>
          <w:sz w:val="23"/>
          <w:szCs w:val="23"/>
          <w:lang w:eastAsia="tr-TR"/>
        </w:rPr>
        <w:t xml:space="preserve"> kapsamındaki sigortalılar ile</w:t>
      </w:r>
      <w:r w:rsidRPr="00964DD8">
        <w:rPr>
          <w:rFonts w:ascii="Times New Roman" w:eastAsia="ヒラギノ明朝 Pro W3" w:hAnsi="Times New Roman" w:cs="Times New Roman"/>
          <w:color w:val="000000" w:themeColor="text1"/>
          <w:sz w:val="23"/>
          <w:szCs w:val="23"/>
          <w:lang w:eastAsia="tr-TR"/>
        </w:rPr>
        <w:t xml:space="preserve"> </w:t>
      </w:r>
      <w:r w:rsidR="00130037" w:rsidRPr="00964DD8">
        <w:rPr>
          <w:rFonts w:ascii="Times New Roman" w:eastAsia="ヒラギノ明朝 Pro W3" w:hAnsi="Times New Roman" w:cs="Times New Roman"/>
          <w:color w:val="000000" w:themeColor="text1"/>
          <w:sz w:val="23"/>
          <w:szCs w:val="23"/>
          <w:lang w:eastAsia="tr-TR"/>
        </w:rPr>
        <w:t>e</w:t>
      </w:r>
      <w:r w:rsidR="00F15B04" w:rsidRPr="00964DD8">
        <w:rPr>
          <w:rFonts w:ascii="Times New Roman" w:eastAsia="ヒラギノ明朝 Pro W3" w:hAnsi="Times New Roman" w:cs="Times New Roman"/>
          <w:color w:val="000000" w:themeColor="text1"/>
          <w:sz w:val="23"/>
          <w:szCs w:val="23"/>
          <w:lang w:eastAsia="tr-TR"/>
        </w:rPr>
        <w:t xml:space="preserve">k </w:t>
      </w:r>
      <w:r w:rsidR="00E34AD0" w:rsidRPr="00964DD8">
        <w:rPr>
          <w:rFonts w:ascii="Times New Roman" w:eastAsia="ヒラギノ明朝 Pro W3" w:hAnsi="Times New Roman" w:cs="Times New Roman"/>
          <w:color w:val="000000" w:themeColor="text1"/>
          <w:sz w:val="23"/>
          <w:szCs w:val="23"/>
          <w:lang w:eastAsia="tr-TR"/>
        </w:rPr>
        <w:t xml:space="preserve">6 </w:t>
      </w:r>
      <w:proofErr w:type="spellStart"/>
      <w:r w:rsidR="00E34AD0" w:rsidRPr="00964DD8">
        <w:rPr>
          <w:rFonts w:ascii="Times New Roman" w:eastAsia="ヒラギノ明朝 Pro W3" w:hAnsi="Times New Roman" w:cs="Times New Roman"/>
          <w:color w:val="000000" w:themeColor="text1"/>
          <w:sz w:val="23"/>
          <w:szCs w:val="23"/>
          <w:lang w:eastAsia="tr-TR"/>
        </w:rPr>
        <w:t>ı</w:t>
      </w:r>
      <w:r w:rsidRPr="00964DD8">
        <w:rPr>
          <w:rFonts w:ascii="Times New Roman" w:eastAsia="ヒラギノ明朝 Pro W3" w:hAnsi="Times New Roman" w:cs="Times New Roman"/>
          <w:color w:val="000000" w:themeColor="text1"/>
          <w:sz w:val="23"/>
          <w:szCs w:val="23"/>
          <w:lang w:eastAsia="tr-TR"/>
        </w:rPr>
        <w:t>nc</w:t>
      </w:r>
      <w:r w:rsidR="00E34AD0" w:rsidRPr="00964DD8">
        <w:rPr>
          <w:rFonts w:ascii="Times New Roman" w:eastAsia="ヒラギノ明朝 Pro W3" w:hAnsi="Times New Roman" w:cs="Times New Roman"/>
          <w:color w:val="000000" w:themeColor="text1"/>
          <w:sz w:val="23"/>
          <w:szCs w:val="23"/>
          <w:lang w:eastAsia="tr-TR"/>
        </w:rPr>
        <w:t>ı</w:t>
      </w:r>
      <w:proofErr w:type="spellEnd"/>
      <w:r w:rsidRPr="00964DD8">
        <w:rPr>
          <w:rFonts w:ascii="Times New Roman" w:eastAsia="ヒラギノ明朝 Pro W3" w:hAnsi="Times New Roman" w:cs="Times New Roman"/>
          <w:color w:val="000000" w:themeColor="text1"/>
          <w:sz w:val="23"/>
          <w:szCs w:val="23"/>
          <w:lang w:eastAsia="tr-TR"/>
        </w:rPr>
        <w:t xml:space="preserve"> madde</w:t>
      </w:r>
      <w:r w:rsidR="00F15B04" w:rsidRPr="00964DD8">
        <w:rPr>
          <w:rFonts w:ascii="Times New Roman" w:eastAsia="ヒラギノ明朝 Pro W3" w:hAnsi="Times New Roman" w:cs="Times New Roman"/>
          <w:color w:val="000000" w:themeColor="text1"/>
          <w:sz w:val="23"/>
          <w:szCs w:val="23"/>
          <w:lang w:eastAsia="tr-TR"/>
        </w:rPr>
        <w:t>si</w:t>
      </w:r>
      <w:r w:rsidRPr="00964DD8">
        <w:rPr>
          <w:rFonts w:ascii="Times New Roman" w:eastAsia="ヒラギノ明朝 Pro W3" w:hAnsi="Times New Roman" w:cs="Times New Roman"/>
          <w:color w:val="000000" w:themeColor="text1"/>
          <w:sz w:val="23"/>
          <w:szCs w:val="23"/>
          <w:lang w:eastAsia="tr-TR"/>
        </w:rPr>
        <w:t xml:space="preserve"> </w:t>
      </w:r>
      <w:r w:rsidR="00014AE7" w:rsidRPr="00964DD8">
        <w:rPr>
          <w:rFonts w:ascii="Times New Roman" w:eastAsia="ヒラギノ明朝 Pro W3" w:hAnsi="Times New Roman" w:cs="Times New Roman"/>
          <w:color w:val="000000" w:themeColor="text1"/>
          <w:sz w:val="23"/>
          <w:szCs w:val="23"/>
          <w:lang w:eastAsia="tr-TR"/>
        </w:rPr>
        <w:t>kapsamında</w:t>
      </w:r>
      <w:r w:rsidR="002F2C60" w:rsidRPr="00964DD8">
        <w:rPr>
          <w:rFonts w:ascii="Times New Roman" w:eastAsia="ヒラギノ明朝 Pro W3" w:hAnsi="Times New Roman" w:cs="Times New Roman"/>
          <w:color w:val="000000" w:themeColor="text1"/>
          <w:sz w:val="23"/>
          <w:szCs w:val="23"/>
          <w:lang w:eastAsia="tr-TR"/>
        </w:rPr>
        <w:t>ki</w:t>
      </w:r>
      <w:r w:rsidR="00014AE7" w:rsidRPr="00964DD8">
        <w:rPr>
          <w:rFonts w:ascii="Times New Roman" w:eastAsia="ヒラギノ明朝 Pro W3" w:hAnsi="Times New Roman" w:cs="Times New Roman"/>
          <w:color w:val="000000" w:themeColor="text1"/>
          <w:sz w:val="23"/>
          <w:szCs w:val="23"/>
          <w:lang w:eastAsia="tr-TR"/>
        </w:rPr>
        <w:t xml:space="preserve"> </w:t>
      </w:r>
      <w:r w:rsidR="00D30B84" w:rsidRPr="00964DD8">
        <w:rPr>
          <w:rFonts w:ascii="Times New Roman" w:eastAsia="ヒラギノ明朝 Pro W3" w:hAnsi="Times New Roman" w:cs="Times New Roman"/>
          <w:color w:val="000000" w:themeColor="text1"/>
          <w:sz w:val="23"/>
          <w:szCs w:val="23"/>
          <w:lang w:eastAsia="tr-TR"/>
        </w:rPr>
        <w:t>sigortalılardan 4</w:t>
      </w:r>
      <w:r w:rsidR="00477543" w:rsidRPr="00964DD8">
        <w:rPr>
          <w:rFonts w:ascii="Times New Roman" w:eastAsia="ヒラギノ明朝 Pro W3" w:hAnsi="Times New Roman" w:cs="Times New Roman"/>
          <w:color w:val="000000" w:themeColor="text1"/>
          <w:sz w:val="23"/>
          <w:szCs w:val="23"/>
          <w:lang w:eastAsia="tr-TR"/>
        </w:rPr>
        <w:t>/a hükümlerine tabi olanlar ve</w:t>
      </w:r>
      <w:r w:rsidRPr="00964DD8">
        <w:rPr>
          <w:rFonts w:ascii="Times New Roman" w:eastAsia="ヒラギノ明朝 Pro W3" w:hAnsi="Times New Roman" w:cs="Times New Roman"/>
          <w:color w:val="000000" w:themeColor="text1"/>
          <w:sz w:val="23"/>
          <w:szCs w:val="23"/>
          <w:lang w:eastAsia="tr-TR"/>
        </w:rPr>
        <w:t xml:space="preserve"> 2547 sayılı Kanuna 6353 sayılı Kanunla eklenen 29 uncu madde kapsamındaki </w:t>
      </w:r>
      <w:proofErr w:type="spellStart"/>
      <w:r w:rsidRPr="00964DD8">
        <w:rPr>
          <w:rFonts w:ascii="Times New Roman" w:eastAsia="ヒラギノ明朝 Pro W3" w:hAnsi="Times New Roman" w:cs="Times New Roman"/>
          <w:color w:val="000000" w:themeColor="text1"/>
          <w:sz w:val="23"/>
          <w:szCs w:val="23"/>
          <w:lang w:eastAsia="tr-TR"/>
        </w:rPr>
        <w:t>intörn</w:t>
      </w:r>
      <w:proofErr w:type="spellEnd"/>
      <w:r w:rsidRPr="00964DD8">
        <w:rPr>
          <w:rFonts w:ascii="Times New Roman" w:eastAsia="ヒラギノ明朝 Pro W3" w:hAnsi="Times New Roman" w:cs="Times New Roman"/>
          <w:color w:val="000000" w:themeColor="text1"/>
          <w:sz w:val="23"/>
          <w:szCs w:val="23"/>
          <w:lang w:eastAsia="tr-TR"/>
        </w:rPr>
        <w:t xml:space="preserve"> öğrencilerin iş kazası ve meslek hastalığı bildirimlerini</w:t>
      </w:r>
      <w:r w:rsidR="00014AE7" w:rsidRPr="00964DD8">
        <w:rPr>
          <w:rFonts w:ascii="Times New Roman" w:eastAsia="ヒラギノ明朝 Pro W3" w:hAnsi="Times New Roman" w:cs="Times New Roman"/>
          <w:color w:val="000000" w:themeColor="text1"/>
          <w:sz w:val="23"/>
          <w:szCs w:val="23"/>
          <w:lang w:eastAsia="tr-TR"/>
        </w:rPr>
        <w:t>n</w:t>
      </w:r>
      <w:r w:rsidRPr="00964DD8">
        <w:rPr>
          <w:rFonts w:ascii="Times New Roman" w:eastAsia="ヒラギノ明朝 Pro W3" w:hAnsi="Times New Roman" w:cs="Times New Roman"/>
          <w:color w:val="000000" w:themeColor="text1"/>
          <w:sz w:val="23"/>
          <w:szCs w:val="23"/>
          <w:lang w:eastAsia="tr-TR"/>
        </w:rPr>
        <w:t xml:space="preserve"> </w:t>
      </w:r>
      <w:r w:rsidR="00014AE7" w:rsidRPr="00964DD8">
        <w:rPr>
          <w:rFonts w:ascii="Times New Roman" w:eastAsia="ヒラギノ明朝 Pro W3" w:hAnsi="Times New Roman" w:cs="Times New Roman"/>
          <w:color w:val="000000" w:themeColor="text1"/>
          <w:sz w:val="23"/>
          <w:szCs w:val="23"/>
          <w:lang w:eastAsia="tr-TR"/>
        </w:rPr>
        <w:t xml:space="preserve">süresi içerisinde </w:t>
      </w:r>
      <w:r w:rsidRPr="00964DD8">
        <w:rPr>
          <w:rFonts w:ascii="Times New Roman" w:eastAsia="ヒラギノ明朝 Pro W3" w:hAnsi="Times New Roman" w:cs="Times New Roman"/>
          <w:color w:val="000000" w:themeColor="text1"/>
          <w:sz w:val="23"/>
          <w:szCs w:val="23"/>
          <w:lang w:eastAsia="tr-TR"/>
        </w:rPr>
        <w:t>yap</w:t>
      </w:r>
      <w:r w:rsidR="00014AE7" w:rsidRPr="00964DD8">
        <w:rPr>
          <w:rFonts w:ascii="Times New Roman" w:eastAsia="ヒラギノ明朝 Pro W3" w:hAnsi="Times New Roman" w:cs="Times New Roman"/>
          <w:color w:val="000000" w:themeColor="text1"/>
          <w:sz w:val="23"/>
          <w:szCs w:val="23"/>
          <w:lang w:eastAsia="tr-TR"/>
        </w:rPr>
        <w:t xml:space="preserve">ılmaması </w:t>
      </w:r>
      <w:r w:rsidR="00FF03FA" w:rsidRPr="00964DD8">
        <w:rPr>
          <w:rFonts w:ascii="Times New Roman" w:eastAsia="ヒラギノ明朝 Pro W3" w:hAnsi="Times New Roman" w:cs="Times New Roman"/>
          <w:color w:val="000000" w:themeColor="text1"/>
          <w:sz w:val="23"/>
          <w:szCs w:val="23"/>
          <w:lang w:eastAsia="tr-TR"/>
        </w:rPr>
        <w:t xml:space="preserve">halinde </w:t>
      </w:r>
      <w:r w:rsidRPr="00964DD8">
        <w:rPr>
          <w:rFonts w:ascii="Times New Roman" w:eastAsia="ヒラギノ明朝 Pro W3" w:hAnsi="Times New Roman" w:cs="Times New Roman"/>
          <w:color w:val="000000" w:themeColor="text1"/>
          <w:sz w:val="23"/>
          <w:szCs w:val="23"/>
          <w:lang w:eastAsia="tr-TR"/>
        </w:rPr>
        <w:t>idari para cezası uygulanacak</w:t>
      </w:r>
      <w:r w:rsidR="00FF03FA" w:rsidRPr="00964DD8">
        <w:rPr>
          <w:rFonts w:ascii="Times New Roman" w:eastAsia="ヒラギノ明朝 Pro W3" w:hAnsi="Times New Roman" w:cs="Times New Roman"/>
          <w:color w:val="000000" w:themeColor="text1"/>
          <w:sz w:val="23"/>
          <w:szCs w:val="23"/>
          <w:lang w:eastAsia="tr-TR"/>
        </w:rPr>
        <w:t>tır.</w:t>
      </w:r>
      <w:proofErr w:type="gramEnd"/>
    </w:p>
    <w:p w:rsidR="003E4D88" w:rsidRDefault="00C15695"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Kanunun </w:t>
      </w:r>
      <w:r w:rsidR="00FF6768" w:rsidRPr="00964DD8">
        <w:rPr>
          <w:rFonts w:ascii="Times New Roman" w:eastAsia="Times New Roman" w:hAnsi="Times New Roman" w:cs="Times New Roman"/>
          <w:color w:val="000000" w:themeColor="text1"/>
          <w:sz w:val="23"/>
          <w:szCs w:val="23"/>
          <w:lang w:eastAsia="tr-TR"/>
        </w:rPr>
        <w:t xml:space="preserve">5 inci maddesinin birinci fıkrasının (b) bendi kapsamında bulunan çırak ve stajyer öğrenciler </w:t>
      </w:r>
      <w:r w:rsidRPr="00964DD8">
        <w:rPr>
          <w:rFonts w:ascii="Times New Roman" w:eastAsia="Times New Roman" w:hAnsi="Times New Roman" w:cs="Times New Roman"/>
          <w:color w:val="000000" w:themeColor="text1"/>
          <w:sz w:val="23"/>
          <w:szCs w:val="23"/>
          <w:lang w:eastAsia="tr-TR"/>
        </w:rPr>
        <w:t>v</w:t>
      </w:r>
      <w:r w:rsidR="00FF6768" w:rsidRPr="00964DD8">
        <w:rPr>
          <w:rFonts w:ascii="Times New Roman" w:eastAsia="Times New Roman" w:hAnsi="Times New Roman" w:cs="Times New Roman"/>
          <w:color w:val="000000" w:themeColor="text1"/>
          <w:sz w:val="23"/>
          <w:szCs w:val="23"/>
          <w:lang w:eastAsia="tr-TR"/>
        </w:rPr>
        <w:t xml:space="preserve">e aynı maddenin (e) bendi kapsamındaki İş-Kur kursiyerlerinin staj gördükleri sırada iş kazası geçirmeleri veya meslek hastalığına tutulmaları halinde bildirimleri, </w:t>
      </w:r>
      <w:r w:rsidR="009D33AD" w:rsidRPr="00964DD8">
        <w:rPr>
          <w:rFonts w:ascii="Times New Roman" w:eastAsia="Times New Roman" w:hAnsi="Times New Roman" w:cs="Times New Roman"/>
          <w:color w:val="000000" w:themeColor="text1"/>
          <w:sz w:val="23"/>
          <w:szCs w:val="23"/>
          <w:lang w:eastAsia="tr-TR"/>
        </w:rPr>
        <w:t xml:space="preserve">söz </w:t>
      </w:r>
      <w:proofErr w:type="gramStart"/>
      <w:r w:rsidR="00FF6768" w:rsidRPr="00964DD8">
        <w:rPr>
          <w:rFonts w:ascii="Times New Roman" w:eastAsia="Times New Roman" w:hAnsi="Times New Roman" w:cs="Times New Roman"/>
          <w:color w:val="000000" w:themeColor="text1"/>
          <w:sz w:val="23"/>
          <w:szCs w:val="23"/>
          <w:lang w:eastAsia="tr-TR"/>
        </w:rPr>
        <w:t xml:space="preserve">konusu </w:t>
      </w:r>
      <w:r w:rsidR="00703D35" w:rsidRPr="00964DD8">
        <w:rPr>
          <w:rFonts w:ascii="Times New Roman" w:eastAsia="Times New Roman" w:hAnsi="Times New Roman" w:cs="Times New Roman"/>
          <w:color w:val="000000" w:themeColor="text1"/>
          <w:sz w:val="23"/>
          <w:szCs w:val="23"/>
          <w:lang w:eastAsia="tr-TR"/>
        </w:rPr>
        <w:t xml:space="preserve"> kişilerin</w:t>
      </w:r>
      <w:proofErr w:type="gramEnd"/>
      <w:r w:rsidR="00703D35" w:rsidRPr="00964DD8">
        <w:rPr>
          <w:rFonts w:ascii="Times New Roman" w:eastAsia="Times New Roman" w:hAnsi="Times New Roman" w:cs="Times New Roman"/>
          <w:color w:val="000000" w:themeColor="text1"/>
          <w:sz w:val="23"/>
          <w:szCs w:val="23"/>
          <w:lang w:eastAsia="tr-TR"/>
        </w:rPr>
        <w:t xml:space="preserve"> işverenleri</w:t>
      </w:r>
      <w:r w:rsidR="00FF6768" w:rsidRPr="00964DD8">
        <w:rPr>
          <w:rFonts w:ascii="Times New Roman" w:eastAsia="Times New Roman" w:hAnsi="Times New Roman" w:cs="Times New Roman"/>
          <w:color w:val="000000" w:themeColor="text1"/>
          <w:sz w:val="23"/>
          <w:szCs w:val="23"/>
          <w:lang w:eastAsia="tr-TR"/>
        </w:rPr>
        <w:t xml:space="preserve"> tarafından yapılacak ve yükümlülüğün süresinde yerine getirilmemesi </w:t>
      </w:r>
      <w:r w:rsidR="00477543" w:rsidRPr="00964DD8">
        <w:rPr>
          <w:rFonts w:ascii="Times New Roman" w:eastAsia="Times New Roman" w:hAnsi="Times New Roman" w:cs="Times New Roman"/>
          <w:color w:val="000000" w:themeColor="text1"/>
          <w:sz w:val="23"/>
          <w:szCs w:val="23"/>
          <w:lang w:eastAsia="tr-TR"/>
        </w:rPr>
        <w:t>durumunda idari para cezaları</w:t>
      </w:r>
      <w:r w:rsidR="002554EE" w:rsidRPr="00964DD8">
        <w:rPr>
          <w:rFonts w:ascii="Times New Roman" w:eastAsia="Times New Roman" w:hAnsi="Times New Roman" w:cs="Times New Roman"/>
          <w:color w:val="000000" w:themeColor="text1"/>
          <w:sz w:val="23"/>
          <w:szCs w:val="23"/>
          <w:lang w:eastAsia="tr-TR"/>
        </w:rPr>
        <w:t xml:space="preserve"> </w:t>
      </w:r>
      <w:r w:rsidR="00FF6768" w:rsidRPr="00964DD8">
        <w:rPr>
          <w:rFonts w:ascii="Times New Roman" w:eastAsia="Times New Roman" w:hAnsi="Times New Roman" w:cs="Times New Roman"/>
          <w:color w:val="000000" w:themeColor="text1"/>
          <w:sz w:val="23"/>
          <w:szCs w:val="23"/>
          <w:lang w:eastAsia="tr-TR"/>
        </w:rPr>
        <w:t>işverenle</w:t>
      </w:r>
      <w:r w:rsidR="002554EE" w:rsidRPr="00964DD8">
        <w:rPr>
          <w:rFonts w:ascii="Times New Roman" w:eastAsia="Times New Roman" w:hAnsi="Times New Roman" w:cs="Times New Roman"/>
          <w:color w:val="000000" w:themeColor="text1"/>
          <w:sz w:val="23"/>
          <w:szCs w:val="23"/>
          <w:lang w:eastAsia="tr-TR"/>
        </w:rPr>
        <w:t>r</w:t>
      </w:r>
      <w:r w:rsidR="009D33AD" w:rsidRPr="00964DD8">
        <w:rPr>
          <w:rFonts w:ascii="Times New Roman" w:eastAsia="Times New Roman" w:hAnsi="Times New Roman" w:cs="Times New Roman"/>
          <w:color w:val="000000" w:themeColor="text1"/>
          <w:sz w:val="23"/>
          <w:szCs w:val="23"/>
          <w:lang w:eastAsia="tr-TR"/>
        </w:rPr>
        <w:t>in</w:t>
      </w:r>
      <w:r w:rsidR="00FF6768" w:rsidRPr="00964DD8">
        <w:rPr>
          <w:rFonts w:ascii="Times New Roman" w:eastAsia="Times New Roman" w:hAnsi="Times New Roman" w:cs="Times New Roman"/>
          <w:color w:val="000000" w:themeColor="text1"/>
          <w:sz w:val="23"/>
          <w:szCs w:val="23"/>
          <w:lang w:eastAsia="tr-TR"/>
        </w:rPr>
        <w:t>e</w:t>
      </w:r>
      <w:r w:rsidR="00703D35" w:rsidRPr="00964DD8">
        <w:rPr>
          <w:rFonts w:ascii="Times New Roman" w:eastAsia="Times New Roman" w:hAnsi="Times New Roman" w:cs="Times New Roman"/>
          <w:color w:val="000000" w:themeColor="text1"/>
          <w:sz w:val="23"/>
          <w:szCs w:val="23"/>
          <w:lang w:eastAsia="tr-TR"/>
        </w:rPr>
        <w:t xml:space="preserve"> </w:t>
      </w:r>
      <w:r w:rsidR="00FF6768" w:rsidRPr="00964DD8">
        <w:rPr>
          <w:rFonts w:ascii="Times New Roman" w:eastAsia="Times New Roman" w:hAnsi="Times New Roman" w:cs="Times New Roman"/>
          <w:color w:val="000000" w:themeColor="text1"/>
          <w:sz w:val="23"/>
          <w:szCs w:val="23"/>
          <w:lang w:eastAsia="tr-TR"/>
        </w:rPr>
        <w:t>uygulanacaktır.</w:t>
      </w:r>
    </w:p>
    <w:p w:rsidR="00964DD8" w:rsidRPr="00964DD8" w:rsidRDefault="00964DD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İş Kazası ve Meslek Hastalığının Bildirimi</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w:t>
      </w:r>
      <w:r w:rsidR="00DB455D" w:rsidRPr="00964DD8">
        <w:rPr>
          <w:rFonts w:ascii="Times New Roman" w:eastAsia="Times New Roman" w:hAnsi="Times New Roman" w:cs="Times New Roman"/>
          <w:color w:val="000000" w:themeColor="text1"/>
          <w:sz w:val="23"/>
          <w:szCs w:val="23"/>
          <w:lang w:eastAsia="tr-TR"/>
        </w:rPr>
        <w:t xml:space="preserve"> 14 üncü maddesinde belirtilen</w:t>
      </w:r>
      <w:r w:rsidRPr="00964DD8">
        <w:rPr>
          <w:rFonts w:ascii="Times New Roman" w:eastAsia="Times New Roman" w:hAnsi="Times New Roman" w:cs="Times New Roman"/>
          <w:color w:val="000000" w:themeColor="text1"/>
          <w:sz w:val="23"/>
          <w:szCs w:val="23"/>
          <w:lang w:eastAsia="tr-TR"/>
        </w:rPr>
        <w:t xml:space="preserve"> </w:t>
      </w:r>
      <w:r w:rsidR="00111C5F" w:rsidRPr="00964DD8">
        <w:rPr>
          <w:rFonts w:ascii="Times New Roman" w:eastAsia="Times New Roman" w:hAnsi="Times New Roman" w:cs="Times New Roman"/>
          <w:color w:val="000000" w:themeColor="text1"/>
          <w:sz w:val="23"/>
          <w:szCs w:val="23"/>
          <w:lang w:eastAsia="tr-TR"/>
        </w:rPr>
        <w:t xml:space="preserve">bildirim yükümlülüğünü yerine getirmeyen işverenlere anılan Kanunun </w:t>
      </w:r>
      <w:r w:rsidRPr="00964DD8">
        <w:rPr>
          <w:rFonts w:ascii="Times New Roman" w:eastAsia="Times New Roman" w:hAnsi="Times New Roman" w:cs="Times New Roman"/>
          <w:color w:val="000000" w:themeColor="text1"/>
          <w:sz w:val="23"/>
          <w:szCs w:val="23"/>
          <w:lang w:eastAsia="tr-TR"/>
        </w:rPr>
        <w:t xml:space="preserve">26 </w:t>
      </w:r>
      <w:proofErr w:type="spellStart"/>
      <w:r w:rsidRPr="00964DD8">
        <w:rPr>
          <w:rFonts w:ascii="Times New Roman" w:eastAsia="Times New Roman" w:hAnsi="Times New Roman" w:cs="Times New Roman"/>
          <w:color w:val="000000" w:themeColor="text1"/>
          <w:sz w:val="23"/>
          <w:szCs w:val="23"/>
          <w:lang w:eastAsia="tr-TR"/>
        </w:rPr>
        <w:t>ncı</w:t>
      </w:r>
      <w:proofErr w:type="spellEnd"/>
      <w:r w:rsidRPr="00964DD8">
        <w:rPr>
          <w:rFonts w:ascii="Times New Roman" w:eastAsia="Times New Roman" w:hAnsi="Times New Roman" w:cs="Times New Roman"/>
          <w:color w:val="000000" w:themeColor="text1"/>
          <w:sz w:val="23"/>
          <w:szCs w:val="23"/>
          <w:lang w:eastAsia="tr-TR"/>
        </w:rPr>
        <w:t xml:space="preserve"> maddesine </w:t>
      </w:r>
      <w:r w:rsidR="00111C5F" w:rsidRPr="00964DD8">
        <w:rPr>
          <w:rFonts w:ascii="Times New Roman" w:eastAsia="Times New Roman" w:hAnsi="Times New Roman" w:cs="Times New Roman"/>
          <w:color w:val="000000" w:themeColor="text1"/>
          <w:sz w:val="23"/>
          <w:szCs w:val="23"/>
          <w:lang w:eastAsia="tr-TR"/>
        </w:rPr>
        <w:t xml:space="preserve">göre </w:t>
      </w:r>
      <w:r w:rsidR="0062301C" w:rsidRPr="00964DD8">
        <w:rPr>
          <w:rFonts w:ascii="Times New Roman" w:eastAsia="Times New Roman" w:hAnsi="Times New Roman" w:cs="Times New Roman"/>
          <w:color w:val="000000" w:themeColor="text1"/>
          <w:sz w:val="23"/>
          <w:szCs w:val="23"/>
          <w:lang w:eastAsia="tr-TR"/>
        </w:rPr>
        <w:t>idari para cezaları uygulanacağından</w:t>
      </w:r>
      <w:r w:rsidRPr="00964DD8">
        <w:rPr>
          <w:rFonts w:ascii="Times New Roman" w:eastAsia="Times New Roman" w:hAnsi="Times New Roman" w:cs="Times New Roman"/>
          <w:color w:val="000000" w:themeColor="text1"/>
          <w:sz w:val="23"/>
          <w:szCs w:val="23"/>
          <w:lang w:eastAsia="tr-TR"/>
        </w:rPr>
        <w:t>, 5510 sayılı Kanunun 13 üncü ve 14 üncü maddelerinde işveren için öngörülen bildirim yükümlülükleri</w:t>
      </w:r>
      <w:r w:rsidR="00DB455D" w:rsidRPr="00964DD8">
        <w:rPr>
          <w:rFonts w:ascii="Times New Roman" w:eastAsia="Times New Roman" w:hAnsi="Times New Roman" w:cs="Times New Roman"/>
          <w:color w:val="000000" w:themeColor="text1"/>
          <w:sz w:val="23"/>
          <w:szCs w:val="23"/>
          <w:lang w:eastAsia="tr-TR"/>
        </w:rPr>
        <w:t xml:space="preserve">nin süresinde yerine getirilmemesi nedeniyle </w:t>
      </w:r>
      <w:r w:rsidR="00111C5F" w:rsidRPr="00964DD8">
        <w:rPr>
          <w:rFonts w:ascii="Times New Roman" w:eastAsia="Times New Roman" w:hAnsi="Times New Roman" w:cs="Times New Roman"/>
          <w:color w:val="000000" w:themeColor="text1"/>
          <w:sz w:val="23"/>
          <w:szCs w:val="23"/>
          <w:lang w:eastAsia="tr-TR"/>
        </w:rPr>
        <w:t>ayrıca idari para cezası uygulanmayacaktır.</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İş Kazasının Bildirim Süresi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14 üncü maddesinde iş kazalarının hem işverenlerce</w:t>
      </w:r>
      <w:r w:rsidR="00477543"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hem de sağlık hizmeti sunucularınca bildirilmesi öngörülmüştür. Buna göre, iş kazası bildirimin</w:t>
      </w:r>
      <w:r w:rsidR="0062301C" w:rsidRPr="00964DD8">
        <w:rPr>
          <w:rFonts w:ascii="Times New Roman" w:eastAsia="Times New Roman" w:hAnsi="Times New Roman" w:cs="Times New Roman"/>
          <w:color w:val="000000" w:themeColor="text1"/>
          <w:sz w:val="23"/>
          <w:szCs w:val="23"/>
          <w:lang w:eastAsia="tr-TR"/>
        </w:rPr>
        <w:t>in</w:t>
      </w:r>
      <w:r w:rsidRPr="00964DD8">
        <w:rPr>
          <w:rFonts w:ascii="Times New Roman" w:eastAsia="Times New Roman" w:hAnsi="Times New Roman" w:cs="Times New Roman"/>
          <w:color w:val="000000" w:themeColor="text1"/>
          <w:sz w:val="23"/>
          <w:szCs w:val="23"/>
          <w:lang w:eastAsia="tr-TR"/>
        </w:rPr>
        <w:t xml:space="preserve"> işveren tarafından kazadan sonraki üç iş günü içinde, sağlık hizmet sunucuları tarafından da </w:t>
      </w:r>
      <w:r w:rsidR="0062301C" w:rsidRPr="00964DD8">
        <w:rPr>
          <w:rFonts w:ascii="Times New Roman" w:eastAsia="Times New Roman" w:hAnsi="Times New Roman" w:cs="Times New Roman"/>
          <w:color w:val="000000" w:themeColor="text1"/>
          <w:sz w:val="23"/>
          <w:szCs w:val="23"/>
          <w:lang w:eastAsia="tr-TR"/>
        </w:rPr>
        <w:t>iş kazasının</w:t>
      </w:r>
      <w:r w:rsidRPr="00964DD8">
        <w:rPr>
          <w:rFonts w:ascii="Times New Roman" w:eastAsia="Times New Roman" w:hAnsi="Times New Roman" w:cs="Times New Roman"/>
          <w:color w:val="000000" w:themeColor="text1"/>
          <w:sz w:val="23"/>
          <w:szCs w:val="23"/>
          <w:lang w:eastAsia="tr-TR"/>
        </w:rPr>
        <w:t xml:space="preserve"> sağlık hizmet sunucusuna intikal tarihinden itibaren en geç on gün içinde Kurumumuza yapılması gerekmektedir.</w:t>
      </w:r>
    </w:p>
    <w:p w:rsidR="00FF6768" w:rsidRPr="00964DD8"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İdari para cezasına esas olan bildirim sürelerinin tespitinde; işveren için öngörülen 3 günlük sürenin başlangıcında iş kazasının meydana geldiği tarih, sağlık hizmeti sunucuları için öngörülen 10 günlük sürenin başlangıcında ise iş kazası vakasının intikal ettiği sağlık hizmet sunucusuna yapılan başvuru poliklinik tarihi dikkate alınacaktır. </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Meslek Hastalığının Bildirim Süresi</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14 üncü maddesi</w:t>
      </w:r>
      <w:r w:rsidR="008B6E71" w:rsidRPr="00964DD8">
        <w:rPr>
          <w:rFonts w:ascii="Times New Roman" w:eastAsia="Times New Roman" w:hAnsi="Times New Roman" w:cs="Times New Roman"/>
          <w:color w:val="000000" w:themeColor="text1"/>
          <w:sz w:val="23"/>
          <w:szCs w:val="23"/>
          <w:lang w:eastAsia="tr-TR"/>
        </w:rPr>
        <w:t>ne göre</w:t>
      </w:r>
      <w:r w:rsidR="007E4A1F" w:rsidRPr="00964DD8">
        <w:rPr>
          <w:rFonts w:ascii="Times New Roman" w:eastAsia="Times New Roman" w:hAnsi="Times New Roman" w:cs="Times New Roman"/>
          <w:color w:val="000000" w:themeColor="text1"/>
          <w:sz w:val="23"/>
          <w:szCs w:val="23"/>
          <w:lang w:eastAsia="tr-TR"/>
        </w:rPr>
        <w:t xml:space="preserve"> işveren</w:t>
      </w:r>
      <w:r w:rsidR="008B6E7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sağlık hizmeti sunucuları veya işyeri hekimi tarafından kendisine bildirilen meslek hastalıkları</w:t>
      </w:r>
      <w:r w:rsidR="007E4A1F" w:rsidRPr="00964DD8">
        <w:rPr>
          <w:rFonts w:ascii="Times New Roman" w:eastAsia="Times New Roman" w:hAnsi="Times New Roman" w:cs="Times New Roman"/>
          <w:color w:val="000000" w:themeColor="text1"/>
          <w:sz w:val="23"/>
          <w:szCs w:val="23"/>
          <w:lang w:eastAsia="tr-TR"/>
        </w:rPr>
        <w:t>nı, öğren</w:t>
      </w:r>
      <w:r w:rsidR="00F628DB" w:rsidRPr="00964DD8">
        <w:rPr>
          <w:rFonts w:ascii="Times New Roman" w:eastAsia="Times New Roman" w:hAnsi="Times New Roman" w:cs="Times New Roman"/>
          <w:color w:val="000000" w:themeColor="text1"/>
          <w:sz w:val="23"/>
          <w:szCs w:val="23"/>
          <w:lang w:eastAsia="tr-TR"/>
        </w:rPr>
        <w:t>diği</w:t>
      </w:r>
      <w:r w:rsidRPr="00964DD8">
        <w:rPr>
          <w:rFonts w:ascii="Times New Roman" w:eastAsia="Times New Roman" w:hAnsi="Times New Roman" w:cs="Times New Roman"/>
          <w:color w:val="000000" w:themeColor="text1"/>
          <w:sz w:val="23"/>
          <w:szCs w:val="23"/>
          <w:lang w:eastAsia="tr-TR"/>
        </w:rPr>
        <w:t xml:space="preserve"> </w:t>
      </w:r>
      <w:r w:rsidR="00F628DB" w:rsidRPr="00964DD8">
        <w:rPr>
          <w:rFonts w:ascii="Times New Roman" w:eastAsia="Times New Roman" w:hAnsi="Times New Roman" w:cs="Times New Roman"/>
          <w:color w:val="000000" w:themeColor="text1"/>
          <w:sz w:val="23"/>
          <w:szCs w:val="23"/>
          <w:lang w:eastAsia="tr-TR"/>
        </w:rPr>
        <w:t>günden</w:t>
      </w:r>
      <w:r w:rsidRPr="00964DD8">
        <w:rPr>
          <w:rFonts w:ascii="Times New Roman" w:eastAsia="Times New Roman" w:hAnsi="Times New Roman" w:cs="Times New Roman"/>
          <w:color w:val="000000" w:themeColor="text1"/>
          <w:sz w:val="23"/>
          <w:szCs w:val="23"/>
          <w:lang w:eastAsia="tr-TR"/>
        </w:rPr>
        <w:t xml:space="preserve"> itibaren üç iş </w:t>
      </w:r>
      <w:r w:rsidRPr="00964DD8">
        <w:rPr>
          <w:rFonts w:ascii="Times New Roman" w:eastAsia="Times New Roman" w:hAnsi="Times New Roman" w:cs="Times New Roman"/>
          <w:color w:val="000000" w:themeColor="text1"/>
          <w:sz w:val="23"/>
          <w:szCs w:val="23"/>
          <w:lang w:eastAsia="tr-TR"/>
        </w:rPr>
        <w:lastRenderedPageBreak/>
        <w:t xml:space="preserve">günü içinde, meslek hastalığı tanısı koymakla yetkilendirilen sağlık hizmet sunucuları ise tanı koydukları vakaları en geç on içinde Kurumumuza bildirecektir.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İşveren tarafından yapılacak meslek hastalığı bildirimlerinde; sigortalının öncelikle Kurum Sağlık Kurulu tarafından sigortalının çalıştığı işten dolayı meslek hastalığına tutulduğu tespit edilecek</w:t>
      </w:r>
      <w:r w:rsidR="008B6E71" w:rsidRPr="00964DD8">
        <w:rPr>
          <w:rFonts w:ascii="Times New Roman" w:eastAsia="Times New Roman" w:hAnsi="Times New Roman" w:cs="Times New Roman"/>
          <w:color w:val="000000" w:themeColor="text1"/>
          <w:sz w:val="23"/>
          <w:szCs w:val="23"/>
          <w:lang w:eastAsia="tr-TR"/>
        </w:rPr>
        <w:t>tir.</w:t>
      </w:r>
      <w:r w:rsidRPr="00964DD8">
        <w:rPr>
          <w:rFonts w:ascii="Times New Roman" w:eastAsia="Times New Roman" w:hAnsi="Times New Roman" w:cs="Times New Roman"/>
          <w:color w:val="000000" w:themeColor="text1"/>
          <w:sz w:val="23"/>
          <w:szCs w:val="23"/>
          <w:lang w:eastAsia="tr-TR"/>
        </w:rPr>
        <w:t xml:space="preserve"> </w:t>
      </w:r>
      <w:r w:rsidR="008B6E71" w:rsidRPr="00964DD8">
        <w:rPr>
          <w:rFonts w:ascii="Times New Roman" w:eastAsia="Times New Roman" w:hAnsi="Times New Roman" w:cs="Times New Roman"/>
          <w:color w:val="000000" w:themeColor="text1"/>
          <w:sz w:val="23"/>
          <w:szCs w:val="23"/>
          <w:lang w:eastAsia="tr-TR"/>
        </w:rPr>
        <w:t>D</w:t>
      </w:r>
      <w:r w:rsidRPr="00964DD8">
        <w:rPr>
          <w:rFonts w:ascii="Times New Roman" w:eastAsia="Times New Roman" w:hAnsi="Times New Roman" w:cs="Times New Roman"/>
          <w:color w:val="000000" w:themeColor="text1"/>
          <w:sz w:val="23"/>
          <w:szCs w:val="23"/>
          <w:lang w:eastAsia="tr-TR"/>
        </w:rPr>
        <w:t>aha sonra dosyanın gönderildiği sosyal güvenlik il müdürlüğü/sosyal güvenlik merkezi tarafından işverene tebligat gönderilerek</w:t>
      </w:r>
      <w:r w:rsidR="00477543"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işverenden tespit edilen meslek hastalığını</w:t>
      </w:r>
      <w:r w:rsidR="008B6E71" w:rsidRPr="00964DD8">
        <w:rPr>
          <w:rFonts w:ascii="Times New Roman" w:eastAsia="Times New Roman" w:hAnsi="Times New Roman" w:cs="Times New Roman"/>
          <w:color w:val="000000" w:themeColor="text1"/>
          <w:sz w:val="23"/>
          <w:szCs w:val="23"/>
          <w:lang w:eastAsia="tr-TR"/>
        </w:rPr>
        <w:t>n Kurumumuza bildirilmesi istenilecek</w:t>
      </w:r>
      <w:r w:rsidRPr="00964DD8">
        <w:rPr>
          <w:rFonts w:ascii="Times New Roman" w:eastAsia="Times New Roman" w:hAnsi="Times New Roman" w:cs="Times New Roman"/>
          <w:color w:val="000000" w:themeColor="text1"/>
          <w:sz w:val="23"/>
          <w:szCs w:val="23"/>
          <w:lang w:eastAsia="tr-TR"/>
        </w:rPr>
        <w:t xml:space="preserve">tir. Bu bildirimin, tebligatın tebellüğ edildiği tarihten itibaren üç iş günü içerisinde Kuruma yapılıp yapılmadığı hususu tespit edilecektir.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Yetkilendirilen sağlık hizmeti sunucuları tarafından yapılacak mesle</w:t>
      </w:r>
      <w:r w:rsidR="008B6E71" w:rsidRPr="00964DD8">
        <w:rPr>
          <w:rFonts w:ascii="Times New Roman" w:eastAsia="Times New Roman" w:hAnsi="Times New Roman" w:cs="Times New Roman"/>
          <w:color w:val="000000" w:themeColor="text1"/>
          <w:sz w:val="23"/>
          <w:szCs w:val="23"/>
          <w:lang w:eastAsia="tr-TR"/>
        </w:rPr>
        <w:t xml:space="preserve">k hastalığı bildirimlerinde ise; </w:t>
      </w:r>
      <w:r w:rsidRPr="00964DD8">
        <w:rPr>
          <w:rFonts w:ascii="Times New Roman" w:eastAsia="Times New Roman" w:hAnsi="Times New Roman" w:cs="Times New Roman"/>
          <w:color w:val="000000" w:themeColor="text1"/>
          <w:sz w:val="23"/>
          <w:szCs w:val="23"/>
          <w:lang w:eastAsia="tr-TR"/>
        </w:rPr>
        <w:t>sigortalının başvurduğu yetkilendirilen sağlık hizmeti sunucuları tarafından meslek hastalığı tanısının konulduğu tarih dikkate alınmak koşuluyla</w:t>
      </w:r>
      <w:r w:rsidR="008B6E71" w:rsidRPr="00964DD8">
        <w:rPr>
          <w:rFonts w:ascii="Times New Roman" w:eastAsia="Times New Roman" w:hAnsi="Times New Roman" w:cs="Times New Roman"/>
          <w:color w:val="000000" w:themeColor="text1"/>
          <w:sz w:val="23"/>
          <w:szCs w:val="23"/>
          <w:lang w:eastAsia="tr-TR"/>
        </w:rPr>
        <w:t xml:space="preserve"> bildirimin</w:t>
      </w:r>
      <w:r w:rsidRPr="00964DD8">
        <w:rPr>
          <w:rFonts w:ascii="Times New Roman" w:eastAsia="Times New Roman" w:hAnsi="Times New Roman" w:cs="Times New Roman"/>
          <w:color w:val="000000" w:themeColor="text1"/>
          <w:sz w:val="23"/>
          <w:szCs w:val="23"/>
          <w:lang w:eastAsia="tr-TR"/>
        </w:rPr>
        <w:t xml:space="preserve"> on gün içerisinde yapılıp yapılmadığı tespit edilecektir. </w:t>
      </w:r>
    </w:p>
    <w:p w:rsidR="00FF6768" w:rsidRPr="00964DD8" w:rsidRDefault="004463D2" w:rsidP="00FF6768">
      <w:pPr>
        <w:numPr>
          <w:ilvl w:val="1"/>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 </w:t>
      </w:r>
      <w:r w:rsidR="00FF6768" w:rsidRPr="00964DD8">
        <w:rPr>
          <w:rFonts w:ascii="Times New Roman" w:eastAsia="Times New Roman" w:hAnsi="Times New Roman" w:cs="Times New Roman"/>
          <w:b/>
          <w:color w:val="000000" w:themeColor="text1"/>
          <w:sz w:val="23"/>
          <w:szCs w:val="23"/>
          <w:lang w:eastAsia="tr-TR"/>
        </w:rPr>
        <w:t>İş Kazası ve Meslek Hastalığının Bildirim Şekli</w:t>
      </w:r>
    </w:p>
    <w:p w:rsidR="00FF6768" w:rsidRPr="00964DD8" w:rsidRDefault="00FF6768"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İş kazası ve meslek hastalığı bildirimi, genelge ekinde yer alan İş Kazası ve Meslek Hastalığı Bildirim Formu ile yapılacaktır. </w:t>
      </w:r>
    </w:p>
    <w:p w:rsidR="00680181" w:rsidRPr="00964DD8" w:rsidRDefault="008B6E71"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Bildirim Formu</w:t>
      </w:r>
      <w:r w:rsidR="00FF6768" w:rsidRPr="00964DD8">
        <w:rPr>
          <w:rFonts w:ascii="Times New Roman" w:hAnsi="Times New Roman" w:cs="Times New Roman"/>
          <w:color w:val="000000" w:themeColor="text1"/>
          <w:sz w:val="23"/>
          <w:szCs w:val="23"/>
        </w:rPr>
        <w:t xml:space="preserve"> </w:t>
      </w:r>
      <w:r w:rsidRPr="00964DD8">
        <w:rPr>
          <w:rFonts w:ascii="Times New Roman" w:hAnsi="Times New Roman" w:cs="Times New Roman"/>
          <w:color w:val="000000" w:themeColor="text1"/>
          <w:sz w:val="23"/>
          <w:szCs w:val="23"/>
        </w:rPr>
        <w:t>(</w:t>
      </w:r>
      <w:r w:rsidR="00680181" w:rsidRPr="00964DD8">
        <w:rPr>
          <w:rFonts w:ascii="Times New Roman" w:hAnsi="Times New Roman" w:cs="Times New Roman"/>
          <w:color w:val="000000" w:themeColor="text1"/>
          <w:sz w:val="23"/>
          <w:szCs w:val="23"/>
        </w:rPr>
        <w:t>e-Bildirim)</w:t>
      </w:r>
      <w:r w:rsidR="00477543" w:rsidRPr="00964DD8">
        <w:rPr>
          <w:rFonts w:ascii="Times New Roman" w:hAnsi="Times New Roman" w:cs="Times New Roman"/>
          <w:color w:val="000000" w:themeColor="text1"/>
          <w:sz w:val="23"/>
          <w:szCs w:val="23"/>
        </w:rPr>
        <w:t xml:space="preserve"> </w:t>
      </w:r>
      <w:r w:rsidR="00784520" w:rsidRPr="00964DD8">
        <w:rPr>
          <w:rFonts w:ascii="Times New Roman" w:hAnsi="Times New Roman" w:cs="Times New Roman"/>
          <w:color w:val="000000" w:themeColor="text1"/>
          <w:sz w:val="23"/>
          <w:szCs w:val="23"/>
        </w:rPr>
        <w:t xml:space="preserve">elektronik ortamda </w:t>
      </w:r>
      <w:r w:rsidR="00477543" w:rsidRPr="00964DD8">
        <w:rPr>
          <w:rFonts w:ascii="Times New Roman" w:hAnsi="Times New Roman" w:cs="Times New Roman"/>
          <w:color w:val="000000" w:themeColor="text1"/>
          <w:sz w:val="23"/>
          <w:szCs w:val="23"/>
        </w:rPr>
        <w:t>gönderilebileceği gibi</w:t>
      </w:r>
      <w:r w:rsidR="00784520"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 </w:t>
      </w:r>
      <w:r w:rsidR="00680181" w:rsidRPr="00964DD8">
        <w:rPr>
          <w:rFonts w:ascii="Times New Roman" w:hAnsi="Times New Roman" w:cs="Times New Roman"/>
          <w:color w:val="000000" w:themeColor="text1"/>
          <w:sz w:val="23"/>
          <w:szCs w:val="23"/>
        </w:rPr>
        <w:t xml:space="preserve">kâğıt ortamında </w:t>
      </w:r>
      <w:r w:rsidR="00784520" w:rsidRPr="00964DD8">
        <w:rPr>
          <w:rFonts w:ascii="Times New Roman" w:hAnsi="Times New Roman" w:cs="Times New Roman"/>
          <w:color w:val="000000" w:themeColor="text1"/>
          <w:sz w:val="23"/>
          <w:szCs w:val="23"/>
        </w:rPr>
        <w:t xml:space="preserve">da </w:t>
      </w:r>
      <w:r w:rsidR="00FF6768" w:rsidRPr="00964DD8">
        <w:rPr>
          <w:rFonts w:ascii="Times New Roman" w:hAnsi="Times New Roman" w:cs="Times New Roman"/>
          <w:color w:val="000000" w:themeColor="text1"/>
          <w:sz w:val="23"/>
          <w:szCs w:val="23"/>
        </w:rPr>
        <w:t xml:space="preserve">doğrudan ya da posta yoluyla da </w:t>
      </w:r>
      <w:r w:rsidR="00784520" w:rsidRPr="00964DD8">
        <w:rPr>
          <w:rFonts w:ascii="Times New Roman" w:hAnsi="Times New Roman" w:cs="Times New Roman"/>
          <w:color w:val="000000" w:themeColor="text1"/>
          <w:sz w:val="23"/>
          <w:szCs w:val="23"/>
        </w:rPr>
        <w:t xml:space="preserve">Kurumun </w:t>
      </w:r>
      <w:r w:rsidR="00FF6768" w:rsidRPr="00964DD8">
        <w:rPr>
          <w:rFonts w:ascii="Times New Roman" w:hAnsi="Times New Roman" w:cs="Times New Roman"/>
          <w:color w:val="000000" w:themeColor="text1"/>
          <w:sz w:val="23"/>
          <w:szCs w:val="23"/>
        </w:rPr>
        <w:t>ilgili ünite</w:t>
      </w:r>
      <w:r w:rsidR="00784520" w:rsidRPr="00964DD8">
        <w:rPr>
          <w:rFonts w:ascii="Times New Roman" w:hAnsi="Times New Roman" w:cs="Times New Roman"/>
          <w:color w:val="000000" w:themeColor="text1"/>
          <w:sz w:val="23"/>
          <w:szCs w:val="23"/>
        </w:rPr>
        <w:t>sine</w:t>
      </w:r>
      <w:r w:rsidR="00FF6768" w:rsidRPr="00964DD8">
        <w:rPr>
          <w:rFonts w:ascii="Times New Roman" w:hAnsi="Times New Roman" w:cs="Times New Roman"/>
          <w:color w:val="000000" w:themeColor="text1"/>
          <w:sz w:val="23"/>
          <w:szCs w:val="23"/>
        </w:rPr>
        <w:t xml:space="preserve"> gönderilebilecektir. Adi posta ile yapılan bildirimlerde Kurum kayıtlarına intikal tarihi, taahhütlü, iadeli taahhütlü veya acele posta ile yapılan bildirimlerde postaya veriliş tarihi esas alınacaktır. </w:t>
      </w:r>
    </w:p>
    <w:p w:rsidR="00FF6768" w:rsidRDefault="00FF6768" w:rsidP="0081631B">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Yetkilendirilen sağlık hizmet sunucularınca meslek hastalığına ilişkin yapılacak bildirimlerde, söz konusu formun üzerinde yer alan “Meslek Hastalığı Tanı Tarihi”</w:t>
      </w:r>
      <w:r w:rsidR="008B6E71" w:rsidRPr="00964DD8">
        <w:rPr>
          <w:rFonts w:ascii="Times New Roman" w:hAnsi="Times New Roman" w:cs="Times New Roman"/>
          <w:color w:val="000000" w:themeColor="text1"/>
          <w:sz w:val="23"/>
          <w:szCs w:val="23"/>
        </w:rPr>
        <w:t xml:space="preserve"> hekimler tarafından</w:t>
      </w:r>
      <w:r w:rsidRPr="00964DD8">
        <w:rPr>
          <w:rFonts w:ascii="Times New Roman" w:hAnsi="Times New Roman" w:cs="Times New Roman"/>
          <w:color w:val="000000" w:themeColor="text1"/>
          <w:sz w:val="23"/>
          <w:szCs w:val="23"/>
        </w:rPr>
        <w:t xml:space="preserve"> mutlaka yazılacaktır. </w:t>
      </w:r>
    </w:p>
    <w:p w:rsidR="00964DD8" w:rsidRPr="00964DD8" w:rsidRDefault="00964DD8" w:rsidP="0081631B">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p>
    <w:p w:rsidR="00FF6768" w:rsidRPr="00964DD8" w:rsidRDefault="00FF6768" w:rsidP="00FF6768">
      <w:pPr>
        <w:numPr>
          <w:ilvl w:val="0"/>
          <w:numId w:val="1"/>
        </w:numPr>
        <w:autoSpaceDE w:val="0"/>
        <w:autoSpaceDN w:val="0"/>
        <w:adjustRightInd w:val="0"/>
        <w:spacing w:before="40" w:after="0" w:line="240" w:lineRule="auto"/>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Cezasının Uygulanması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İş kazası ve meslek hastalığı bildiriminin süresi içinde yapılıp yapılmadığının tespitinde 6331 sayılı Kanunun 14 üncü</w:t>
      </w:r>
      <w:r w:rsidR="00680181" w:rsidRPr="00964DD8">
        <w:rPr>
          <w:rFonts w:ascii="Times New Roman" w:hAnsi="Times New Roman" w:cs="Times New Roman"/>
          <w:color w:val="000000" w:themeColor="text1"/>
          <w:sz w:val="23"/>
          <w:szCs w:val="23"/>
        </w:rPr>
        <w:t xml:space="preserve"> maddesi esas alındığından, bu G</w:t>
      </w:r>
      <w:r w:rsidRPr="00964DD8">
        <w:rPr>
          <w:rFonts w:ascii="Times New Roman" w:hAnsi="Times New Roman" w:cs="Times New Roman"/>
          <w:color w:val="000000" w:themeColor="text1"/>
          <w:sz w:val="23"/>
          <w:szCs w:val="23"/>
        </w:rPr>
        <w:t xml:space="preserve">enelgenin </w:t>
      </w:r>
      <w:proofErr w:type="gramStart"/>
      <w:r w:rsidRPr="00964DD8">
        <w:rPr>
          <w:rFonts w:ascii="Times New Roman" w:hAnsi="Times New Roman" w:cs="Times New Roman"/>
          <w:color w:val="000000" w:themeColor="text1"/>
          <w:sz w:val="23"/>
          <w:szCs w:val="23"/>
        </w:rPr>
        <w:t>3.1</w:t>
      </w:r>
      <w:proofErr w:type="gramEnd"/>
      <w:r w:rsidRPr="00964DD8">
        <w:rPr>
          <w:rFonts w:ascii="Times New Roman" w:hAnsi="Times New Roman" w:cs="Times New Roman"/>
          <w:color w:val="000000" w:themeColor="text1"/>
          <w:sz w:val="23"/>
          <w:szCs w:val="23"/>
        </w:rPr>
        <w:t xml:space="preserve">. ve 3.2. numaralı başlıklarında belirtilen süreler içinde söz konusu bildirim yapılmaması durumunda anılan Kanunun 26 </w:t>
      </w:r>
      <w:proofErr w:type="spellStart"/>
      <w:r w:rsidRPr="00964DD8">
        <w:rPr>
          <w:rFonts w:ascii="Times New Roman" w:hAnsi="Times New Roman" w:cs="Times New Roman"/>
          <w:color w:val="000000" w:themeColor="text1"/>
          <w:sz w:val="23"/>
          <w:szCs w:val="23"/>
        </w:rPr>
        <w:t>ncı</w:t>
      </w:r>
      <w:proofErr w:type="spellEnd"/>
      <w:r w:rsidRPr="00964DD8">
        <w:rPr>
          <w:rFonts w:ascii="Times New Roman" w:hAnsi="Times New Roman" w:cs="Times New Roman"/>
          <w:color w:val="000000" w:themeColor="text1"/>
          <w:sz w:val="23"/>
          <w:szCs w:val="23"/>
        </w:rPr>
        <w:t xml:space="preserve"> maddesinde öngörülen tutarlar üzerinden idari para cezası uygulanacaktır.</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Bildirim yükümlülüğünün yerine getirilmemesi nedeniyle idari para cezası uygulanması gereken işverenler ile sağlık hizmeti sunucuları veya yetkilendirilen sağlık hizmeti sunucuları, kısa vadeli sigorta servislerince tespit edilerek</w:t>
      </w:r>
      <w:r w:rsidR="0068018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 servislerine bildirilecektir. </w:t>
      </w:r>
    </w:p>
    <w:p w:rsidR="008D4387" w:rsidRPr="00964DD8"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Bu </w:t>
      </w:r>
      <w:r w:rsidR="00680181" w:rsidRPr="00964DD8">
        <w:rPr>
          <w:rFonts w:ascii="Times New Roman" w:eastAsia="Times New Roman" w:hAnsi="Times New Roman" w:cs="Times New Roman"/>
          <w:color w:val="000000" w:themeColor="text1"/>
          <w:sz w:val="23"/>
          <w:szCs w:val="23"/>
          <w:lang w:eastAsia="tr-TR"/>
        </w:rPr>
        <w:t>G</w:t>
      </w:r>
      <w:r w:rsidRPr="00964DD8">
        <w:rPr>
          <w:rFonts w:ascii="Times New Roman" w:eastAsia="Times New Roman" w:hAnsi="Times New Roman" w:cs="Times New Roman"/>
          <w:color w:val="000000" w:themeColor="text1"/>
          <w:sz w:val="23"/>
          <w:szCs w:val="23"/>
          <w:lang w:eastAsia="tr-TR"/>
        </w:rPr>
        <w:t xml:space="preserve">enelgenin </w:t>
      </w:r>
      <w:proofErr w:type="gramStart"/>
      <w:r w:rsidRPr="00964DD8">
        <w:rPr>
          <w:rFonts w:ascii="Times New Roman" w:eastAsia="Times New Roman" w:hAnsi="Times New Roman" w:cs="Times New Roman"/>
          <w:color w:val="000000" w:themeColor="text1"/>
          <w:sz w:val="23"/>
          <w:szCs w:val="23"/>
          <w:lang w:eastAsia="tr-TR"/>
        </w:rPr>
        <w:t>4.1</w:t>
      </w:r>
      <w:proofErr w:type="gramEnd"/>
      <w:r w:rsidRPr="00964DD8">
        <w:rPr>
          <w:rFonts w:ascii="Times New Roman" w:eastAsia="Times New Roman" w:hAnsi="Times New Roman" w:cs="Times New Roman"/>
          <w:color w:val="000000" w:themeColor="text1"/>
          <w:sz w:val="23"/>
          <w:szCs w:val="23"/>
          <w:lang w:eastAsia="tr-TR"/>
        </w:rPr>
        <w:t>. numaralı bölümünde belirtilen idari para cezasına ilişkin tebligatlar; işverenlere, sağlık hizmeti sunucuları veya yetkilendirilen sağlık hizmeti sunucularına</w:t>
      </w:r>
      <w:r w:rsidR="00F6039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 servislerince gönderilecektir.</w:t>
      </w:r>
    </w:p>
    <w:p w:rsidR="003B0221" w:rsidRPr="00964DD8" w:rsidRDefault="003B0221" w:rsidP="003B0221">
      <w:pPr>
        <w:pStyle w:val="ListeParagraf"/>
        <w:numPr>
          <w:ilvl w:val="1"/>
          <w:numId w:val="1"/>
        </w:numPr>
        <w:spacing w:before="40" w:after="0" w:line="240" w:lineRule="auto"/>
        <w:ind w:left="0"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 İş Kazası ve Meslek Hastalığının İşveren Tarafından Bildirilmemesi Halinde İdari Para Cezası Uygulanması </w:t>
      </w:r>
    </w:p>
    <w:p w:rsidR="00F74015" w:rsidRPr="00964DD8" w:rsidRDefault="00F6039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 kaza</w:t>
      </w:r>
      <w:r w:rsidR="00F74015" w:rsidRPr="00964DD8">
        <w:rPr>
          <w:rFonts w:ascii="Times New Roman" w:eastAsia="Times New Roman" w:hAnsi="Times New Roman" w:cs="Times New Roman"/>
          <w:color w:val="000000" w:themeColor="text1"/>
          <w:sz w:val="23"/>
          <w:szCs w:val="23"/>
          <w:lang w:eastAsia="tr-TR"/>
        </w:rPr>
        <w:t>ları</w:t>
      </w:r>
      <w:r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5510 sayılı Kanun hükmü doğrultusunda mevcut uygulamaya göre</w:t>
      </w:r>
      <w:r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işveren tarafından her bir sigortalı için </w:t>
      </w:r>
      <w:r w:rsidR="00F74015" w:rsidRPr="00964DD8">
        <w:rPr>
          <w:rFonts w:ascii="Times New Roman" w:eastAsia="Times New Roman" w:hAnsi="Times New Roman" w:cs="Times New Roman"/>
          <w:color w:val="000000" w:themeColor="text1"/>
          <w:sz w:val="23"/>
          <w:szCs w:val="23"/>
          <w:lang w:eastAsia="tr-TR"/>
        </w:rPr>
        <w:t xml:space="preserve">ayrı ayrı </w:t>
      </w:r>
      <w:r w:rsidR="003B0221" w:rsidRPr="00964DD8">
        <w:rPr>
          <w:rFonts w:ascii="Times New Roman" w:eastAsia="Times New Roman" w:hAnsi="Times New Roman" w:cs="Times New Roman"/>
          <w:color w:val="000000" w:themeColor="text1"/>
          <w:sz w:val="23"/>
          <w:szCs w:val="23"/>
          <w:lang w:eastAsia="tr-TR"/>
        </w:rPr>
        <w:t xml:space="preserve">bildirim formu </w:t>
      </w:r>
      <w:r w:rsidR="00F74015" w:rsidRPr="00964DD8">
        <w:rPr>
          <w:rFonts w:ascii="Times New Roman" w:eastAsia="Times New Roman" w:hAnsi="Times New Roman" w:cs="Times New Roman"/>
          <w:color w:val="000000" w:themeColor="text1"/>
          <w:sz w:val="23"/>
          <w:szCs w:val="23"/>
          <w:lang w:eastAsia="tr-TR"/>
        </w:rPr>
        <w:t>düzenlenerek Kuruma ve</w:t>
      </w:r>
      <w:r w:rsidR="003B0221" w:rsidRPr="00964DD8">
        <w:rPr>
          <w:rFonts w:ascii="Times New Roman" w:eastAsia="Times New Roman" w:hAnsi="Times New Roman" w:cs="Times New Roman"/>
          <w:color w:val="000000" w:themeColor="text1"/>
          <w:sz w:val="23"/>
          <w:szCs w:val="23"/>
          <w:lang w:eastAsia="tr-TR"/>
        </w:rPr>
        <w:t xml:space="preserve"> aynı anda Çalışma ve İş Kur</w:t>
      </w:r>
      <w:r w:rsidR="00521C87" w:rsidRPr="00964DD8">
        <w:rPr>
          <w:rFonts w:ascii="Times New Roman" w:eastAsia="Times New Roman" w:hAnsi="Times New Roman" w:cs="Times New Roman"/>
          <w:color w:val="000000" w:themeColor="text1"/>
          <w:sz w:val="23"/>
          <w:szCs w:val="23"/>
          <w:lang w:eastAsia="tr-TR"/>
        </w:rPr>
        <w:t>umu</w:t>
      </w:r>
      <w:r w:rsidR="003B0221" w:rsidRPr="00964DD8">
        <w:rPr>
          <w:rFonts w:ascii="Times New Roman" w:eastAsia="Times New Roman" w:hAnsi="Times New Roman" w:cs="Times New Roman"/>
          <w:color w:val="000000" w:themeColor="text1"/>
          <w:sz w:val="23"/>
          <w:szCs w:val="23"/>
          <w:lang w:eastAsia="tr-TR"/>
        </w:rPr>
        <w:t xml:space="preserve"> İl Müdürlüklerine </w:t>
      </w:r>
      <w:r w:rsidR="00F74015" w:rsidRPr="00964DD8">
        <w:rPr>
          <w:rFonts w:ascii="Times New Roman" w:eastAsia="Times New Roman" w:hAnsi="Times New Roman" w:cs="Times New Roman"/>
          <w:color w:val="000000" w:themeColor="text1"/>
          <w:sz w:val="23"/>
          <w:szCs w:val="23"/>
          <w:lang w:eastAsia="tr-TR"/>
        </w:rPr>
        <w:t>bildirilmektedir</w:t>
      </w:r>
      <w:r w:rsidR="003B0221" w:rsidRPr="00964DD8">
        <w:rPr>
          <w:rFonts w:ascii="Times New Roman" w:eastAsia="Times New Roman" w:hAnsi="Times New Roman" w:cs="Times New Roman"/>
          <w:color w:val="000000" w:themeColor="text1"/>
          <w:sz w:val="23"/>
          <w:szCs w:val="23"/>
          <w:lang w:eastAsia="tr-TR"/>
        </w:rPr>
        <w:t xml:space="preserve">. </w:t>
      </w:r>
      <w:proofErr w:type="gramStart"/>
      <w:r w:rsidR="003B0221" w:rsidRPr="00964DD8">
        <w:rPr>
          <w:rFonts w:ascii="Times New Roman" w:eastAsia="Times New Roman" w:hAnsi="Times New Roman" w:cs="Times New Roman"/>
          <w:color w:val="000000" w:themeColor="text1"/>
          <w:sz w:val="23"/>
          <w:szCs w:val="23"/>
          <w:lang w:eastAsia="tr-TR"/>
        </w:rPr>
        <w:t xml:space="preserve">Ancak </w:t>
      </w:r>
      <w:r w:rsidR="00BF503D" w:rsidRPr="00964DD8">
        <w:rPr>
          <w:rFonts w:ascii="Times New Roman" w:eastAsia="Times New Roman" w:hAnsi="Times New Roman" w:cs="Times New Roman"/>
          <w:color w:val="000000" w:themeColor="text1"/>
          <w:sz w:val="23"/>
          <w:szCs w:val="23"/>
          <w:lang w:eastAsia="tr-TR"/>
        </w:rPr>
        <w:t xml:space="preserve"> </w:t>
      </w:r>
      <w:r w:rsidR="003B0221" w:rsidRPr="00964DD8">
        <w:rPr>
          <w:rFonts w:ascii="Times New Roman" w:eastAsia="Times New Roman" w:hAnsi="Times New Roman" w:cs="Times New Roman"/>
          <w:color w:val="000000" w:themeColor="text1"/>
          <w:sz w:val="23"/>
          <w:szCs w:val="23"/>
          <w:lang w:eastAsia="tr-TR"/>
        </w:rPr>
        <w:t>anılan</w:t>
      </w:r>
      <w:proofErr w:type="gramEnd"/>
      <w:r w:rsidR="003B0221" w:rsidRPr="00964DD8">
        <w:rPr>
          <w:rFonts w:ascii="Times New Roman" w:eastAsia="Times New Roman" w:hAnsi="Times New Roman" w:cs="Times New Roman"/>
          <w:color w:val="000000" w:themeColor="text1"/>
          <w:sz w:val="23"/>
          <w:szCs w:val="23"/>
          <w:lang w:eastAsia="tr-TR"/>
        </w:rPr>
        <w:t xml:space="preserve"> bildirimlere idari para cezası uygulanması aşamasında aynı vakadan dolayı iş kazasına uğrayan birden fazla sigortalı olması durumunda</w:t>
      </w:r>
      <w:r w:rsidR="002F46AA"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her bir sigortalı için yapılması gereken bildirim yükümlülüğünü yerine getirmeyen işverene</w:t>
      </w:r>
      <w:r w:rsidR="002F46AA"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sigortalı başına idari para cezası uygulanmayacak, </w:t>
      </w:r>
      <w:r w:rsidR="00F74015" w:rsidRPr="00964DD8">
        <w:rPr>
          <w:rFonts w:ascii="Times New Roman" w:eastAsia="Times New Roman" w:hAnsi="Times New Roman" w:cs="Times New Roman"/>
          <w:color w:val="000000" w:themeColor="text1"/>
          <w:sz w:val="23"/>
          <w:szCs w:val="23"/>
          <w:lang w:eastAsia="tr-TR"/>
        </w:rPr>
        <w:t>iş kazası</w:t>
      </w:r>
      <w:r w:rsidR="003B0221" w:rsidRPr="00964DD8">
        <w:rPr>
          <w:rFonts w:ascii="Times New Roman" w:eastAsia="Times New Roman" w:hAnsi="Times New Roman" w:cs="Times New Roman"/>
          <w:color w:val="000000" w:themeColor="text1"/>
          <w:sz w:val="23"/>
          <w:szCs w:val="23"/>
          <w:lang w:eastAsia="tr-TR"/>
        </w:rPr>
        <w:t xml:space="preserve"> vaka bazında değerlendirilerek tek ceza uygulanacaktır. </w:t>
      </w:r>
    </w:p>
    <w:p w:rsidR="00784520" w:rsidRPr="00964DD8" w:rsidRDefault="003B0221" w:rsidP="00784520">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Örnek: Beş sigortalının iş kazası geçirdiği olay</w:t>
      </w:r>
      <w:r w:rsidR="005315A0" w:rsidRPr="00964DD8">
        <w:rPr>
          <w:rFonts w:ascii="Times New Roman" w:eastAsia="Times New Roman" w:hAnsi="Times New Roman" w:cs="Times New Roman"/>
          <w:color w:val="000000" w:themeColor="text1"/>
          <w:sz w:val="23"/>
          <w:szCs w:val="23"/>
          <w:lang w:eastAsia="tr-TR"/>
        </w:rPr>
        <w:t>da</w:t>
      </w:r>
      <w:r w:rsidRPr="00964DD8">
        <w:rPr>
          <w:rFonts w:ascii="Times New Roman" w:eastAsia="Times New Roman" w:hAnsi="Times New Roman" w:cs="Times New Roman"/>
          <w:color w:val="000000" w:themeColor="text1"/>
          <w:sz w:val="23"/>
          <w:szCs w:val="23"/>
          <w:lang w:eastAsia="tr-TR"/>
        </w:rPr>
        <w:t xml:space="preserve"> işveren üç sigortalı için </w:t>
      </w:r>
      <w:r w:rsidR="005315A0" w:rsidRPr="00964DD8">
        <w:rPr>
          <w:rFonts w:ascii="Times New Roman" w:eastAsia="Times New Roman" w:hAnsi="Times New Roman" w:cs="Times New Roman"/>
          <w:color w:val="000000" w:themeColor="text1"/>
          <w:sz w:val="23"/>
          <w:szCs w:val="23"/>
          <w:lang w:eastAsia="tr-TR"/>
        </w:rPr>
        <w:t xml:space="preserve">süresi içinde Kuruma </w:t>
      </w:r>
      <w:r w:rsidRPr="00964DD8">
        <w:rPr>
          <w:rFonts w:ascii="Times New Roman" w:eastAsia="Times New Roman" w:hAnsi="Times New Roman" w:cs="Times New Roman"/>
          <w:color w:val="000000" w:themeColor="text1"/>
          <w:sz w:val="23"/>
          <w:szCs w:val="23"/>
          <w:lang w:eastAsia="tr-TR"/>
        </w:rPr>
        <w:t xml:space="preserve">iş kazası bildiriminde bulunmuş diğer iki sigortalının bildirimini yapmamıştır. Bu </w:t>
      </w:r>
      <w:r w:rsidRPr="00964DD8">
        <w:rPr>
          <w:rFonts w:ascii="Times New Roman" w:eastAsia="Times New Roman" w:hAnsi="Times New Roman" w:cs="Times New Roman"/>
          <w:color w:val="000000" w:themeColor="text1"/>
          <w:sz w:val="23"/>
          <w:szCs w:val="23"/>
          <w:lang w:eastAsia="tr-TR"/>
        </w:rPr>
        <w:lastRenderedPageBreak/>
        <w:t>durumda aynı vaka sonucu iş kazası geçiren ve bildirimi yapılmayan diğer iki sigortalının her biri için ayrı ayrı idari para cezası verilmeyecek ve tek bir ceza uygulanacaktır. Aynı olayda sigortalıların hiçbiri için işveren tarafından bildirim yapılmasa dahi</w:t>
      </w:r>
      <w:r w:rsidR="002F46AA"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uygulanacak idari para cezası değişmeyecektir.</w:t>
      </w:r>
    </w:p>
    <w:p w:rsidR="00AB06CF" w:rsidRPr="00964DD8" w:rsidRDefault="00784520" w:rsidP="00BF503D">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aynı işyerinde aynı günde birden fazla iş kazası olması halinde her bir vaka için bu Genelgenin "</w:t>
      </w:r>
      <w:proofErr w:type="gramStart"/>
      <w:r w:rsidRPr="00964DD8">
        <w:rPr>
          <w:rFonts w:ascii="Times New Roman" w:eastAsia="Times New Roman" w:hAnsi="Times New Roman" w:cs="Times New Roman"/>
          <w:color w:val="000000" w:themeColor="text1"/>
          <w:sz w:val="23"/>
          <w:szCs w:val="23"/>
          <w:lang w:eastAsia="tr-TR"/>
        </w:rPr>
        <w:t>4.3</w:t>
      </w:r>
      <w:proofErr w:type="gramEnd"/>
      <w:r w:rsidRPr="00964DD8">
        <w:rPr>
          <w:rFonts w:ascii="Times New Roman" w:eastAsia="Times New Roman" w:hAnsi="Times New Roman" w:cs="Times New Roman"/>
          <w:color w:val="000000" w:themeColor="text1"/>
          <w:sz w:val="23"/>
          <w:szCs w:val="23"/>
          <w:lang w:eastAsia="tr-TR"/>
        </w:rPr>
        <w:t>. İdari Para Cezası Tutarları" başlıklı bölümünde belirtilen hükümler uygulanacaktır.</w:t>
      </w:r>
    </w:p>
    <w:p w:rsidR="003B0221" w:rsidRPr="00964DD8" w:rsidRDefault="00784520"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Örnek:</w:t>
      </w:r>
      <w:r w:rsidR="00AB06CF" w:rsidRPr="00964DD8">
        <w:rPr>
          <w:rFonts w:ascii="Times New Roman" w:eastAsia="Times New Roman" w:hAnsi="Times New Roman" w:cs="Times New Roman"/>
          <w:color w:val="000000" w:themeColor="text1"/>
          <w:sz w:val="23"/>
          <w:szCs w:val="23"/>
          <w:lang w:eastAsia="tr-TR"/>
        </w:rPr>
        <w:t xml:space="preserve"> </w:t>
      </w:r>
      <w:r w:rsidRPr="00964DD8">
        <w:rPr>
          <w:rFonts w:ascii="Times New Roman" w:eastAsia="Times New Roman" w:hAnsi="Times New Roman" w:cs="Times New Roman"/>
          <w:color w:val="000000" w:themeColor="text1"/>
          <w:sz w:val="23"/>
          <w:szCs w:val="23"/>
          <w:lang w:eastAsia="tr-TR"/>
        </w:rPr>
        <w:t>Bir</w:t>
      </w:r>
      <w:r w:rsidR="00AB06CF" w:rsidRPr="00964DD8">
        <w:rPr>
          <w:rFonts w:ascii="Times New Roman" w:eastAsia="Times New Roman" w:hAnsi="Times New Roman" w:cs="Times New Roman"/>
          <w:color w:val="000000" w:themeColor="text1"/>
          <w:sz w:val="23"/>
          <w:szCs w:val="23"/>
          <w:lang w:eastAsia="tr-TR"/>
        </w:rPr>
        <w:t xml:space="preserve"> işverenin iş yerinde saat 10;00 da bir kaza, saat 14;00 de başka bir </w:t>
      </w:r>
      <w:r w:rsidR="00521C87" w:rsidRPr="00964DD8">
        <w:rPr>
          <w:rFonts w:ascii="Times New Roman" w:eastAsia="Times New Roman" w:hAnsi="Times New Roman" w:cs="Times New Roman"/>
          <w:color w:val="000000" w:themeColor="text1"/>
          <w:sz w:val="23"/>
          <w:szCs w:val="23"/>
          <w:lang w:eastAsia="tr-TR"/>
        </w:rPr>
        <w:t xml:space="preserve">iş </w:t>
      </w:r>
      <w:r w:rsidR="00AB06CF" w:rsidRPr="00964DD8">
        <w:rPr>
          <w:rFonts w:ascii="Times New Roman" w:eastAsia="Times New Roman" w:hAnsi="Times New Roman" w:cs="Times New Roman"/>
          <w:color w:val="000000" w:themeColor="text1"/>
          <w:sz w:val="23"/>
          <w:szCs w:val="23"/>
          <w:lang w:eastAsia="tr-TR"/>
        </w:rPr>
        <w:t>kaza</w:t>
      </w:r>
      <w:r w:rsidR="00521C87" w:rsidRPr="00964DD8">
        <w:rPr>
          <w:rFonts w:ascii="Times New Roman" w:eastAsia="Times New Roman" w:hAnsi="Times New Roman" w:cs="Times New Roman"/>
          <w:color w:val="000000" w:themeColor="text1"/>
          <w:sz w:val="23"/>
          <w:szCs w:val="23"/>
          <w:lang w:eastAsia="tr-TR"/>
        </w:rPr>
        <w:t>sı</w:t>
      </w:r>
      <w:r w:rsidR="00AB06CF" w:rsidRPr="00964DD8">
        <w:rPr>
          <w:rFonts w:ascii="Times New Roman" w:eastAsia="Times New Roman" w:hAnsi="Times New Roman" w:cs="Times New Roman"/>
          <w:color w:val="000000" w:themeColor="text1"/>
          <w:sz w:val="23"/>
          <w:szCs w:val="23"/>
          <w:lang w:eastAsia="tr-TR"/>
        </w:rPr>
        <w:t xml:space="preserve"> meydana gelmesi </w:t>
      </w:r>
      <w:r w:rsidR="00712225" w:rsidRPr="00964DD8">
        <w:rPr>
          <w:rFonts w:ascii="Times New Roman" w:eastAsia="Times New Roman" w:hAnsi="Times New Roman" w:cs="Times New Roman"/>
          <w:color w:val="000000" w:themeColor="text1"/>
          <w:sz w:val="23"/>
          <w:szCs w:val="23"/>
          <w:lang w:eastAsia="tr-TR"/>
        </w:rPr>
        <w:t>ve</w:t>
      </w:r>
      <w:r w:rsidR="00AB06CF" w:rsidRPr="00964DD8">
        <w:rPr>
          <w:rFonts w:ascii="Times New Roman" w:eastAsia="Times New Roman" w:hAnsi="Times New Roman" w:cs="Times New Roman"/>
          <w:color w:val="000000" w:themeColor="text1"/>
          <w:sz w:val="23"/>
          <w:szCs w:val="23"/>
          <w:lang w:eastAsia="tr-TR"/>
        </w:rPr>
        <w:t xml:space="preserve"> </w:t>
      </w:r>
      <w:r w:rsidR="00F14E2B" w:rsidRPr="00964DD8">
        <w:rPr>
          <w:rFonts w:ascii="Times New Roman" w:eastAsia="Times New Roman" w:hAnsi="Times New Roman" w:cs="Times New Roman"/>
          <w:color w:val="000000" w:themeColor="text1"/>
          <w:sz w:val="23"/>
          <w:szCs w:val="23"/>
          <w:lang w:eastAsia="tr-TR"/>
        </w:rPr>
        <w:t>işverenin</w:t>
      </w:r>
      <w:r w:rsidR="00AB06CF" w:rsidRPr="00964DD8">
        <w:rPr>
          <w:rFonts w:ascii="Times New Roman" w:eastAsia="Times New Roman" w:hAnsi="Times New Roman" w:cs="Times New Roman"/>
          <w:color w:val="000000" w:themeColor="text1"/>
          <w:sz w:val="23"/>
          <w:szCs w:val="23"/>
          <w:lang w:eastAsia="tr-TR"/>
        </w:rPr>
        <w:t xml:space="preserve"> bu kazalardan birisini bildirmemesi durumunda</w:t>
      </w:r>
      <w:r w:rsidR="00712225" w:rsidRPr="00964DD8">
        <w:rPr>
          <w:rFonts w:ascii="Times New Roman" w:eastAsia="Times New Roman" w:hAnsi="Times New Roman" w:cs="Times New Roman"/>
          <w:color w:val="000000" w:themeColor="text1"/>
          <w:sz w:val="23"/>
          <w:szCs w:val="23"/>
          <w:lang w:eastAsia="tr-TR"/>
        </w:rPr>
        <w:t>,</w:t>
      </w:r>
      <w:r w:rsidR="00AB06CF" w:rsidRPr="00964DD8">
        <w:rPr>
          <w:rFonts w:ascii="Times New Roman" w:eastAsia="Times New Roman" w:hAnsi="Times New Roman" w:cs="Times New Roman"/>
          <w:color w:val="000000" w:themeColor="text1"/>
          <w:sz w:val="23"/>
          <w:szCs w:val="23"/>
          <w:lang w:eastAsia="tr-TR"/>
        </w:rPr>
        <w:t xml:space="preserve"> bildirim yapılmayan </w:t>
      </w:r>
      <w:r w:rsidR="00F14E2B" w:rsidRPr="00964DD8">
        <w:rPr>
          <w:rFonts w:ascii="Times New Roman" w:eastAsia="Times New Roman" w:hAnsi="Times New Roman" w:cs="Times New Roman"/>
          <w:color w:val="000000" w:themeColor="text1"/>
          <w:sz w:val="23"/>
          <w:szCs w:val="23"/>
          <w:lang w:eastAsia="tr-TR"/>
        </w:rPr>
        <w:t xml:space="preserve">iş </w:t>
      </w:r>
      <w:r w:rsidR="00AB06CF" w:rsidRPr="00964DD8">
        <w:rPr>
          <w:rFonts w:ascii="Times New Roman" w:eastAsia="Times New Roman" w:hAnsi="Times New Roman" w:cs="Times New Roman"/>
          <w:color w:val="000000" w:themeColor="text1"/>
          <w:sz w:val="23"/>
          <w:szCs w:val="23"/>
          <w:lang w:eastAsia="tr-TR"/>
        </w:rPr>
        <w:t>kaza</w:t>
      </w:r>
      <w:r w:rsidR="00F14E2B" w:rsidRPr="00964DD8">
        <w:rPr>
          <w:rFonts w:ascii="Times New Roman" w:eastAsia="Times New Roman" w:hAnsi="Times New Roman" w:cs="Times New Roman"/>
          <w:color w:val="000000" w:themeColor="text1"/>
          <w:sz w:val="23"/>
          <w:szCs w:val="23"/>
          <w:lang w:eastAsia="tr-TR"/>
        </w:rPr>
        <w:t>sı</w:t>
      </w:r>
      <w:r w:rsidR="00AB06CF" w:rsidRPr="00964DD8">
        <w:rPr>
          <w:rFonts w:ascii="Times New Roman" w:eastAsia="Times New Roman" w:hAnsi="Times New Roman" w:cs="Times New Roman"/>
          <w:color w:val="000000" w:themeColor="text1"/>
          <w:sz w:val="23"/>
          <w:szCs w:val="23"/>
          <w:lang w:eastAsia="tr-TR"/>
        </w:rPr>
        <w:t xml:space="preserve"> için idari para cezası uygulanacaktır.</w:t>
      </w:r>
      <w:r w:rsidR="001A1EC3" w:rsidRPr="00964DD8">
        <w:rPr>
          <w:rFonts w:ascii="Times New Roman" w:eastAsia="Times New Roman" w:hAnsi="Times New Roman" w:cs="Times New Roman"/>
          <w:color w:val="000000" w:themeColor="text1"/>
          <w:sz w:val="23"/>
          <w:szCs w:val="23"/>
          <w:lang w:eastAsia="tr-TR"/>
        </w:rPr>
        <w:t xml:space="preserve"> İkisini de bildirmemesi durumunda ikisi için de ayrı ayrı Kanunda öngörülen idari para cezası uygulanacaktır. </w:t>
      </w:r>
      <w:r w:rsidR="00AB06CF" w:rsidRPr="00964DD8">
        <w:rPr>
          <w:rFonts w:ascii="Times New Roman" w:eastAsia="Times New Roman" w:hAnsi="Times New Roman" w:cs="Times New Roman"/>
          <w:color w:val="000000" w:themeColor="text1"/>
          <w:sz w:val="23"/>
          <w:szCs w:val="23"/>
          <w:lang w:eastAsia="tr-TR"/>
        </w:rPr>
        <w:t xml:space="preserve">  </w:t>
      </w:r>
    </w:p>
    <w:p w:rsidR="00150E54" w:rsidRPr="00964DD8" w:rsidRDefault="003B0221" w:rsidP="00150E54">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Meslek hastalı</w:t>
      </w:r>
      <w:r w:rsidR="00F14E2B" w:rsidRPr="00964DD8">
        <w:rPr>
          <w:rFonts w:ascii="Times New Roman" w:eastAsia="Times New Roman" w:hAnsi="Times New Roman" w:cs="Times New Roman"/>
          <w:color w:val="000000" w:themeColor="text1"/>
          <w:sz w:val="23"/>
          <w:szCs w:val="23"/>
          <w:lang w:eastAsia="tr-TR"/>
        </w:rPr>
        <w:t>kları</w:t>
      </w:r>
      <w:r w:rsidRPr="00964DD8">
        <w:rPr>
          <w:rFonts w:ascii="Times New Roman" w:eastAsia="Times New Roman" w:hAnsi="Times New Roman" w:cs="Times New Roman"/>
          <w:color w:val="000000" w:themeColor="text1"/>
          <w:sz w:val="23"/>
          <w:szCs w:val="23"/>
          <w:lang w:eastAsia="tr-TR"/>
        </w:rPr>
        <w:t xml:space="preserve"> d</w:t>
      </w:r>
      <w:r w:rsidR="00F14E2B" w:rsidRPr="00964DD8">
        <w:rPr>
          <w:rFonts w:ascii="Times New Roman" w:eastAsia="Times New Roman" w:hAnsi="Times New Roman" w:cs="Times New Roman"/>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 5510 sayılı Kanun hükümlerine göre işverence</w:t>
      </w:r>
      <w:r w:rsidR="00521C87" w:rsidRPr="00964DD8">
        <w:rPr>
          <w:rFonts w:ascii="Times New Roman" w:eastAsia="Times New Roman" w:hAnsi="Times New Roman" w:cs="Times New Roman"/>
          <w:color w:val="000000" w:themeColor="text1"/>
          <w:sz w:val="23"/>
          <w:szCs w:val="23"/>
          <w:lang w:eastAsia="tr-TR"/>
        </w:rPr>
        <w:t xml:space="preserve"> iş kazası ve meslek hastalığı</w:t>
      </w:r>
      <w:r w:rsidRPr="00964DD8">
        <w:rPr>
          <w:rFonts w:ascii="Times New Roman" w:eastAsia="Times New Roman" w:hAnsi="Times New Roman" w:cs="Times New Roman"/>
          <w:color w:val="000000" w:themeColor="text1"/>
          <w:sz w:val="23"/>
          <w:szCs w:val="23"/>
          <w:lang w:eastAsia="tr-TR"/>
        </w:rPr>
        <w:t xml:space="preserve"> bildirim formu</w:t>
      </w:r>
      <w:r w:rsidR="00521C87" w:rsidRPr="00964DD8">
        <w:rPr>
          <w:rFonts w:ascii="Times New Roman" w:eastAsia="Times New Roman" w:hAnsi="Times New Roman" w:cs="Times New Roman"/>
          <w:color w:val="000000" w:themeColor="text1"/>
          <w:sz w:val="23"/>
          <w:szCs w:val="23"/>
          <w:lang w:eastAsia="tr-TR"/>
        </w:rPr>
        <w:t xml:space="preserve"> (Ek-7) </w:t>
      </w:r>
      <w:r w:rsidRPr="00964DD8">
        <w:rPr>
          <w:rFonts w:ascii="Times New Roman" w:eastAsia="Times New Roman" w:hAnsi="Times New Roman" w:cs="Times New Roman"/>
          <w:color w:val="000000" w:themeColor="text1"/>
          <w:sz w:val="23"/>
          <w:szCs w:val="23"/>
          <w:lang w:eastAsia="tr-TR"/>
        </w:rPr>
        <w:t xml:space="preserve"> ile sigortalı bazında </w:t>
      </w:r>
      <w:r w:rsidR="00F14E2B" w:rsidRPr="00964DD8">
        <w:rPr>
          <w:rFonts w:ascii="Times New Roman" w:eastAsia="Times New Roman" w:hAnsi="Times New Roman" w:cs="Times New Roman"/>
          <w:color w:val="000000" w:themeColor="text1"/>
          <w:sz w:val="23"/>
          <w:szCs w:val="23"/>
          <w:lang w:eastAsia="tr-TR"/>
        </w:rPr>
        <w:t>Kuruma ve</w:t>
      </w:r>
      <w:r w:rsidRPr="00964DD8">
        <w:rPr>
          <w:rFonts w:ascii="Times New Roman" w:eastAsia="Times New Roman" w:hAnsi="Times New Roman" w:cs="Times New Roman"/>
          <w:color w:val="000000" w:themeColor="text1"/>
          <w:sz w:val="23"/>
          <w:szCs w:val="23"/>
          <w:lang w:eastAsia="tr-TR"/>
        </w:rPr>
        <w:t xml:space="preserve"> aynı anda Çalışma ve İş Kur</w:t>
      </w:r>
      <w:r w:rsidR="00521C87" w:rsidRPr="00964DD8">
        <w:rPr>
          <w:rFonts w:ascii="Times New Roman" w:eastAsia="Times New Roman" w:hAnsi="Times New Roman" w:cs="Times New Roman"/>
          <w:color w:val="000000" w:themeColor="text1"/>
          <w:sz w:val="23"/>
          <w:szCs w:val="23"/>
          <w:lang w:eastAsia="tr-TR"/>
        </w:rPr>
        <w:t>umu</w:t>
      </w:r>
      <w:r w:rsidRPr="00964DD8">
        <w:rPr>
          <w:rFonts w:ascii="Times New Roman" w:eastAsia="Times New Roman" w:hAnsi="Times New Roman" w:cs="Times New Roman"/>
          <w:color w:val="000000" w:themeColor="text1"/>
          <w:sz w:val="23"/>
          <w:szCs w:val="23"/>
          <w:lang w:eastAsia="tr-TR"/>
        </w:rPr>
        <w:t xml:space="preserve"> İl Müdürlüklerine bildirilmektedir. Ancak iş kazalarından farklı olarak, </w:t>
      </w:r>
      <w:r w:rsidR="005315A0" w:rsidRPr="00964DD8">
        <w:rPr>
          <w:rFonts w:ascii="Times New Roman" w:eastAsia="Times New Roman" w:hAnsi="Times New Roman" w:cs="Times New Roman"/>
          <w:color w:val="000000" w:themeColor="text1"/>
          <w:sz w:val="23"/>
          <w:szCs w:val="23"/>
          <w:lang w:eastAsia="tr-TR"/>
        </w:rPr>
        <w:t xml:space="preserve">meslek hastalığının o işyerinde çalışan sigortalılarda </w:t>
      </w:r>
      <w:r w:rsidR="00317806" w:rsidRPr="00964DD8">
        <w:rPr>
          <w:rFonts w:ascii="Times New Roman" w:eastAsia="Times New Roman" w:hAnsi="Times New Roman" w:cs="Times New Roman"/>
          <w:color w:val="000000" w:themeColor="text1"/>
          <w:sz w:val="23"/>
          <w:szCs w:val="23"/>
          <w:lang w:eastAsia="tr-TR"/>
        </w:rPr>
        <w:t xml:space="preserve">aynı tarihlerde ortaya çıkması pek mümkün olmadığından işverenin </w:t>
      </w:r>
      <w:r w:rsidR="00D966FC" w:rsidRPr="00964DD8">
        <w:rPr>
          <w:rFonts w:ascii="Times New Roman" w:eastAsia="Times New Roman" w:hAnsi="Times New Roman" w:cs="Times New Roman"/>
          <w:color w:val="000000" w:themeColor="text1"/>
          <w:sz w:val="23"/>
          <w:szCs w:val="23"/>
          <w:lang w:eastAsia="tr-TR"/>
        </w:rPr>
        <w:t xml:space="preserve">yetkilendirilen sağlık hizmeti sunucuları tarafından kendisine bildirilen </w:t>
      </w:r>
      <w:r w:rsidR="00150E54" w:rsidRPr="00964DD8">
        <w:rPr>
          <w:rFonts w:ascii="Times New Roman" w:eastAsia="Times New Roman" w:hAnsi="Times New Roman" w:cs="Times New Roman"/>
          <w:color w:val="000000" w:themeColor="text1"/>
          <w:sz w:val="23"/>
          <w:szCs w:val="23"/>
          <w:lang w:eastAsia="tr-TR"/>
        </w:rPr>
        <w:t>meslek hastalığı</w:t>
      </w:r>
      <w:r w:rsidR="00133FE7" w:rsidRPr="00964DD8">
        <w:rPr>
          <w:rFonts w:ascii="Times New Roman" w:eastAsia="Times New Roman" w:hAnsi="Times New Roman" w:cs="Times New Roman"/>
          <w:color w:val="000000" w:themeColor="text1"/>
          <w:sz w:val="23"/>
          <w:szCs w:val="23"/>
          <w:lang w:eastAsia="tr-TR"/>
        </w:rPr>
        <w:t>nı</w:t>
      </w:r>
      <w:r w:rsidR="00150E54" w:rsidRPr="00964DD8">
        <w:rPr>
          <w:rFonts w:ascii="Times New Roman" w:eastAsia="Times New Roman" w:hAnsi="Times New Roman" w:cs="Times New Roman"/>
          <w:color w:val="000000" w:themeColor="text1"/>
          <w:sz w:val="23"/>
          <w:szCs w:val="23"/>
          <w:lang w:eastAsia="tr-TR"/>
        </w:rPr>
        <w:t xml:space="preserve"> </w:t>
      </w:r>
      <w:r w:rsidR="00133FE7" w:rsidRPr="00964DD8">
        <w:rPr>
          <w:rFonts w:ascii="Times New Roman" w:eastAsia="Times New Roman" w:hAnsi="Times New Roman" w:cs="Times New Roman"/>
          <w:color w:val="000000" w:themeColor="text1"/>
          <w:sz w:val="23"/>
          <w:szCs w:val="23"/>
          <w:lang w:eastAsia="tr-TR"/>
        </w:rPr>
        <w:t xml:space="preserve">öğrendiği tarihten itibaren süresinde bildirim </w:t>
      </w:r>
      <w:r w:rsidR="00150E54" w:rsidRPr="00964DD8">
        <w:rPr>
          <w:rFonts w:ascii="Times New Roman" w:eastAsia="Times New Roman" w:hAnsi="Times New Roman" w:cs="Times New Roman"/>
          <w:color w:val="000000" w:themeColor="text1"/>
          <w:sz w:val="23"/>
          <w:szCs w:val="23"/>
          <w:lang w:eastAsia="tr-TR"/>
        </w:rPr>
        <w:t>yapmadığı her bir sigortalı için ayrı ayrı idari para cezası</w:t>
      </w:r>
      <w:r w:rsidR="00521C87" w:rsidRPr="00964DD8">
        <w:rPr>
          <w:rFonts w:ascii="Times New Roman" w:eastAsia="Times New Roman" w:hAnsi="Times New Roman" w:cs="Times New Roman"/>
          <w:color w:val="000000" w:themeColor="text1"/>
          <w:sz w:val="23"/>
          <w:szCs w:val="23"/>
          <w:lang w:eastAsia="tr-TR"/>
        </w:rPr>
        <w:t xml:space="preserve"> uygulanacaktır.</w:t>
      </w:r>
    </w:p>
    <w:p w:rsidR="003B0221" w:rsidRPr="00964DD8" w:rsidRDefault="003B0221" w:rsidP="003B0221">
      <w:pPr>
        <w:pStyle w:val="ListeParagraf"/>
        <w:numPr>
          <w:ilvl w:val="1"/>
          <w:numId w:val="1"/>
        </w:numPr>
        <w:spacing w:before="40" w:after="0" w:line="240" w:lineRule="auto"/>
        <w:ind w:left="0"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İş Kazası ve Meslek Hastalığının Sağlık Hizmet Sunucuları/Yetkilendirilen Sağlık Hizmet Sunucuları Tarafından Bildirilmemesi Halinde İdari Para Cezası Uygulanması </w:t>
      </w:r>
    </w:p>
    <w:p w:rsidR="00687DEE"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Sağlık hizmet sunucuları kendilerine intikal eden iş kazalarını poliklinik tarihi itibariyle sigortalı bazında 10 gün içinde Kuruma bildirme</w:t>
      </w:r>
      <w:r w:rsidR="00F15B04" w:rsidRPr="00964DD8">
        <w:rPr>
          <w:rFonts w:ascii="Times New Roman" w:eastAsia="Times New Roman" w:hAnsi="Times New Roman" w:cs="Times New Roman"/>
          <w:color w:val="000000" w:themeColor="text1"/>
          <w:sz w:val="23"/>
          <w:szCs w:val="23"/>
          <w:lang w:eastAsia="tr-TR"/>
        </w:rPr>
        <w:t>leri gerekmektedir.</w:t>
      </w:r>
      <w:r w:rsidRPr="00964DD8">
        <w:rPr>
          <w:rFonts w:ascii="Times New Roman" w:eastAsia="Times New Roman" w:hAnsi="Times New Roman" w:cs="Times New Roman"/>
          <w:color w:val="000000" w:themeColor="text1"/>
          <w:sz w:val="23"/>
          <w:szCs w:val="23"/>
          <w:lang w:eastAsia="tr-TR"/>
        </w:rPr>
        <w:t xml:space="preserve"> Söz konusu bildirimin süresi içerisinde yapılmaması halinde idari para cezası uygulanırken vaka sayısı esas alınacaktır. Ancak bir işyerinde meydana gelen iş kazasından birden fazla kişinin etkilenmesi ve farklı sağlık hizmet sunucularına m</w:t>
      </w:r>
      <w:r w:rsidR="00441E18" w:rsidRPr="00964DD8">
        <w:rPr>
          <w:rFonts w:ascii="Times New Roman" w:eastAsia="Times New Roman" w:hAnsi="Times New Roman" w:cs="Times New Roman"/>
          <w:color w:val="000000" w:themeColor="text1"/>
          <w:sz w:val="23"/>
          <w:szCs w:val="23"/>
          <w:lang w:eastAsia="tr-TR"/>
        </w:rPr>
        <w:t xml:space="preserve">üracaat etmeleri halinde </w:t>
      </w:r>
      <w:r w:rsidRPr="00964DD8">
        <w:rPr>
          <w:rFonts w:ascii="Times New Roman" w:eastAsia="Times New Roman" w:hAnsi="Times New Roman" w:cs="Times New Roman"/>
          <w:color w:val="000000" w:themeColor="text1"/>
          <w:sz w:val="23"/>
          <w:szCs w:val="23"/>
          <w:lang w:eastAsia="tr-TR"/>
        </w:rPr>
        <w:t>kend</w:t>
      </w:r>
      <w:r w:rsidR="00441E18" w:rsidRPr="00964DD8">
        <w:rPr>
          <w:rFonts w:ascii="Times New Roman" w:eastAsia="Times New Roman" w:hAnsi="Times New Roman" w:cs="Times New Roman"/>
          <w:color w:val="000000" w:themeColor="text1"/>
          <w:sz w:val="23"/>
          <w:szCs w:val="23"/>
          <w:lang w:eastAsia="tr-TR"/>
        </w:rPr>
        <w:t>ilerine intikal eden iş kazası</w:t>
      </w:r>
      <w:r w:rsidRPr="00964DD8">
        <w:rPr>
          <w:rFonts w:ascii="Times New Roman" w:eastAsia="Times New Roman" w:hAnsi="Times New Roman" w:cs="Times New Roman"/>
          <w:color w:val="000000" w:themeColor="text1"/>
          <w:sz w:val="23"/>
          <w:szCs w:val="23"/>
          <w:lang w:eastAsia="tr-TR"/>
        </w:rPr>
        <w:t xml:space="preserve"> </w:t>
      </w:r>
      <w:r w:rsidR="00441E18" w:rsidRPr="00964DD8">
        <w:rPr>
          <w:rFonts w:ascii="Times New Roman" w:eastAsia="Times New Roman" w:hAnsi="Times New Roman" w:cs="Times New Roman"/>
          <w:color w:val="000000" w:themeColor="text1"/>
          <w:sz w:val="23"/>
          <w:szCs w:val="23"/>
          <w:lang w:eastAsia="tr-TR"/>
        </w:rPr>
        <w:t xml:space="preserve">hakkında </w:t>
      </w:r>
      <w:r w:rsidRPr="00964DD8">
        <w:rPr>
          <w:rFonts w:ascii="Times New Roman" w:eastAsia="Times New Roman" w:hAnsi="Times New Roman" w:cs="Times New Roman"/>
          <w:color w:val="000000" w:themeColor="text1"/>
          <w:sz w:val="23"/>
          <w:szCs w:val="23"/>
          <w:lang w:eastAsia="tr-TR"/>
        </w:rPr>
        <w:t xml:space="preserve">süresinde bildirimde bulunmayan her bir sağlık hizmet sunucusuna idari para cezası uygulanacaktır. </w:t>
      </w:r>
    </w:p>
    <w:p w:rsidR="003B0221"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 kazasına uğrayan sigortalının</w:t>
      </w:r>
      <w:r w:rsidR="00521C87"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ilk müracaat edilen sağlık hizmet sunucusu tarafından başka bir sağlık hizmet sunucusuna sevk edilmesi halinde</w:t>
      </w:r>
      <w:r w:rsidR="00687DEE"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w:t>
      </w:r>
      <w:r w:rsidR="00687DEE" w:rsidRPr="00964DD8">
        <w:rPr>
          <w:rFonts w:ascii="Times New Roman" w:eastAsia="Times New Roman" w:hAnsi="Times New Roman" w:cs="Times New Roman"/>
          <w:color w:val="000000" w:themeColor="text1"/>
          <w:sz w:val="23"/>
          <w:szCs w:val="23"/>
          <w:lang w:eastAsia="tr-TR"/>
        </w:rPr>
        <w:t xml:space="preserve">iş kazası </w:t>
      </w:r>
      <w:r w:rsidRPr="00964DD8">
        <w:rPr>
          <w:rFonts w:ascii="Times New Roman" w:eastAsia="Times New Roman" w:hAnsi="Times New Roman" w:cs="Times New Roman"/>
          <w:color w:val="000000" w:themeColor="text1"/>
          <w:sz w:val="23"/>
          <w:szCs w:val="23"/>
          <w:lang w:eastAsia="tr-TR"/>
        </w:rPr>
        <w:t>bildirimi</w:t>
      </w:r>
      <w:r w:rsidR="00521C87" w:rsidRPr="00964DD8">
        <w:rPr>
          <w:rFonts w:ascii="Times New Roman" w:eastAsia="Times New Roman" w:hAnsi="Times New Roman" w:cs="Times New Roman"/>
          <w:color w:val="000000" w:themeColor="text1"/>
          <w:sz w:val="23"/>
          <w:szCs w:val="23"/>
          <w:lang w:eastAsia="tr-TR"/>
        </w:rPr>
        <w:t>ni</w:t>
      </w:r>
      <w:r w:rsidRPr="00964DD8">
        <w:rPr>
          <w:rFonts w:ascii="Times New Roman" w:eastAsia="Times New Roman" w:hAnsi="Times New Roman" w:cs="Times New Roman"/>
          <w:color w:val="000000" w:themeColor="text1"/>
          <w:sz w:val="23"/>
          <w:szCs w:val="23"/>
          <w:lang w:eastAsia="tr-TR"/>
        </w:rPr>
        <w:t xml:space="preserve"> müracaat edilen ilk sağlık hizmet sunucusu yap</w:t>
      </w:r>
      <w:r w:rsidR="00521C87" w:rsidRPr="00964DD8">
        <w:rPr>
          <w:rFonts w:ascii="Times New Roman" w:eastAsia="Times New Roman" w:hAnsi="Times New Roman" w:cs="Times New Roman"/>
          <w:color w:val="000000" w:themeColor="text1"/>
          <w:sz w:val="23"/>
          <w:szCs w:val="23"/>
          <w:lang w:eastAsia="tr-TR"/>
        </w:rPr>
        <w:t>acaktır.</w:t>
      </w:r>
      <w:r w:rsidRPr="00964DD8">
        <w:rPr>
          <w:rFonts w:ascii="Times New Roman" w:eastAsia="Times New Roman" w:hAnsi="Times New Roman" w:cs="Times New Roman"/>
          <w:color w:val="000000" w:themeColor="text1"/>
          <w:sz w:val="23"/>
          <w:szCs w:val="23"/>
          <w:lang w:eastAsia="tr-TR"/>
        </w:rPr>
        <w:t xml:space="preserve"> Sevk edilen hastane tarafından iş kazası bildirimi yapılmasına gerek bulunmamakta</w:t>
      </w:r>
      <w:r w:rsidR="00521C87" w:rsidRPr="00964DD8">
        <w:rPr>
          <w:rFonts w:ascii="Times New Roman" w:eastAsia="Times New Roman" w:hAnsi="Times New Roman" w:cs="Times New Roman"/>
          <w:color w:val="000000" w:themeColor="text1"/>
          <w:sz w:val="23"/>
          <w:szCs w:val="23"/>
          <w:lang w:eastAsia="tr-TR"/>
        </w:rPr>
        <w:t xml:space="preserve"> olup</w:t>
      </w:r>
      <w:r w:rsidRPr="00964DD8">
        <w:rPr>
          <w:rFonts w:ascii="Times New Roman" w:eastAsia="Times New Roman" w:hAnsi="Times New Roman" w:cs="Times New Roman"/>
          <w:color w:val="000000" w:themeColor="text1"/>
          <w:sz w:val="23"/>
          <w:szCs w:val="23"/>
          <w:lang w:eastAsia="tr-TR"/>
        </w:rPr>
        <w:t xml:space="preserve"> </w:t>
      </w:r>
      <w:r w:rsidR="00521C87" w:rsidRPr="00964DD8">
        <w:rPr>
          <w:rFonts w:ascii="Times New Roman" w:eastAsia="Times New Roman" w:hAnsi="Times New Roman" w:cs="Times New Roman"/>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nılan bildirimin yapılmaması halinde idari para cezası ilk </w:t>
      </w:r>
      <w:r w:rsidR="00F15B04" w:rsidRPr="00964DD8">
        <w:rPr>
          <w:rFonts w:ascii="Times New Roman" w:eastAsia="Times New Roman" w:hAnsi="Times New Roman" w:cs="Times New Roman"/>
          <w:color w:val="000000" w:themeColor="text1"/>
          <w:sz w:val="23"/>
          <w:szCs w:val="23"/>
          <w:lang w:eastAsia="tr-TR"/>
        </w:rPr>
        <w:t xml:space="preserve">müracaat edilen </w:t>
      </w:r>
      <w:r w:rsidRPr="00964DD8">
        <w:rPr>
          <w:rFonts w:ascii="Times New Roman" w:eastAsia="Times New Roman" w:hAnsi="Times New Roman" w:cs="Times New Roman"/>
          <w:color w:val="000000" w:themeColor="text1"/>
          <w:sz w:val="23"/>
          <w:szCs w:val="23"/>
          <w:lang w:eastAsia="tr-TR"/>
        </w:rPr>
        <w:t xml:space="preserve">sağlık hizmet sunucusuna </w:t>
      </w:r>
      <w:r w:rsidR="00521C87" w:rsidRPr="00964DD8">
        <w:rPr>
          <w:rFonts w:ascii="Times New Roman" w:eastAsia="Times New Roman" w:hAnsi="Times New Roman" w:cs="Times New Roman"/>
          <w:color w:val="000000" w:themeColor="text1"/>
          <w:sz w:val="23"/>
          <w:szCs w:val="23"/>
          <w:lang w:eastAsia="tr-TR"/>
        </w:rPr>
        <w:t>uygulanacaktır</w:t>
      </w:r>
      <w:r w:rsidRPr="00964DD8">
        <w:rPr>
          <w:rFonts w:ascii="Times New Roman" w:eastAsia="Times New Roman" w:hAnsi="Times New Roman" w:cs="Times New Roman"/>
          <w:color w:val="000000" w:themeColor="text1"/>
          <w:sz w:val="23"/>
          <w:szCs w:val="23"/>
          <w:lang w:eastAsia="tr-TR"/>
        </w:rPr>
        <w:t>.</w:t>
      </w:r>
    </w:p>
    <w:p w:rsidR="003B0221"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Örnek: Meydana gelen iş kazası neticesinde </w:t>
      </w:r>
      <w:r w:rsidR="00521C87" w:rsidRPr="00964DD8">
        <w:rPr>
          <w:rFonts w:ascii="Times New Roman" w:eastAsia="Times New Roman" w:hAnsi="Times New Roman" w:cs="Times New Roman"/>
          <w:color w:val="000000" w:themeColor="text1"/>
          <w:sz w:val="23"/>
          <w:szCs w:val="23"/>
          <w:lang w:eastAsia="tr-TR"/>
        </w:rPr>
        <w:t xml:space="preserve">7 sigortalı etkilenmiş olup, </w:t>
      </w:r>
      <w:r w:rsidRPr="00964DD8">
        <w:rPr>
          <w:rFonts w:ascii="Times New Roman" w:eastAsia="Times New Roman" w:hAnsi="Times New Roman" w:cs="Times New Roman"/>
          <w:color w:val="000000" w:themeColor="text1"/>
          <w:sz w:val="23"/>
          <w:szCs w:val="23"/>
          <w:lang w:eastAsia="tr-TR"/>
        </w:rPr>
        <w:t xml:space="preserve">sağlık hizmet sunucusuna başvuran 7 sigortalının her biri için </w:t>
      </w:r>
      <w:r w:rsidR="00F15B04" w:rsidRPr="00964DD8">
        <w:rPr>
          <w:rFonts w:ascii="Times New Roman" w:eastAsia="Times New Roman" w:hAnsi="Times New Roman" w:cs="Times New Roman"/>
          <w:color w:val="000000" w:themeColor="text1"/>
          <w:sz w:val="23"/>
          <w:szCs w:val="23"/>
          <w:lang w:eastAsia="tr-TR"/>
        </w:rPr>
        <w:t>hastane</w:t>
      </w:r>
      <w:r w:rsidRPr="00964DD8">
        <w:rPr>
          <w:rFonts w:ascii="Times New Roman" w:eastAsia="Times New Roman" w:hAnsi="Times New Roman" w:cs="Times New Roman"/>
          <w:color w:val="000000" w:themeColor="text1"/>
          <w:sz w:val="23"/>
          <w:szCs w:val="23"/>
          <w:lang w:eastAsia="tr-TR"/>
        </w:rPr>
        <w:t xml:space="preserve"> tarafından Kuruma iş kazası bildiriminin yapılması gerekmektedir. Sağlık hizmet sunucusu tarafından söz konusu </w:t>
      </w:r>
      <w:r w:rsidR="00687DEE" w:rsidRPr="00964DD8">
        <w:rPr>
          <w:rFonts w:ascii="Times New Roman" w:eastAsia="Times New Roman" w:hAnsi="Times New Roman" w:cs="Times New Roman"/>
          <w:color w:val="000000" w:themeColor="text1"/>
          <w:sz w:val="23"/>
          <w:szCs w:val="23"/>
          <w:lang w:eastAsia="tr-TR"/>
        </w:rPr>
        <w:t xml:space="preserve">iş kazası nedeniyle hastaneye başvuran 4 sigortalı için bildirim yapıldığı halde 3 </w:t>
      </w:r>
      <w:r w:rsidRPr="00964DD8">
        <w:rPr>
          <w:rFonts w:ascii="Times New Roman" w:eastAsia="Times New Roman" w:hAnsi="Times New Roman" w:cs="Times New Roman"/>
          <w:color w:val="000000" w:themeColor="text1"/>
          <w:sz w:val="23"/>
          <w:szCs w:val="23"/>
          <w:lang w:eastAsia="tr-TR"/>
        </w:rPr>
        <w:t>sigortalıların iş kazası bildiriminin yapılma</w:t>
      </w:r>
      <w:r w:rsidR="00687DEE" w:rsidRPr="00964DD8">
        <w:rPr>
          <w:rFonts w:ascii="Times New Roman" w:eastAsia="Times New Roman" w:hAnsi="Times New Roman" w:cs="Times New Roman"/>
          <w:color w:val="000000" w:themeColor="text1"/>
          <w:sz w:val="23"/>
          <w:szCs w:val="23"/>
          <w:lang w:eastAsia="tr-TR"/>
        </w:rPr>
        <w:t>ma</w:t>
      </w:r>
      <w:r w:rsidRPr="00964DD8">
        <w:rPr>
          <w:rFonts w:ascii="Times New Roman" w:eastAsia="Times New Roman" w:hAnsi="Times New Roman" w:cs="Times New Roman"/>
          <w:color w:val="000000" w:themeColor="text1"/>
          <w:sz w:val="23"/>
          <w:szCs w:val="23"/>
          <w:lang w:eastAsia="tr-TR"/>
        </w:rPr>
        <w:t xml:space="preserve">sı halinde, eksik bildirim yapılan sigortalı sayısı dikkate alınmaksızın sağlık hizmet sunucusuna tek bir idari para cezası uygulanacaktır. </w:t>
      </w:r>
    </w:p>
    <w:p w:rsidR="00323992" w:rsidRPr="00964DD8" w:rsidRDefault="003A3823" w:rsidP="003A3823">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İşyeri hekimi veya sağlık hizmeti sunucuları; meslek hastalığı ön tanısı koydukları vakaları, Kurum tarafından y</w:t>
      </w:r>
      <w:r w:rsidR="00D93557" w:rsidRPr="00964DD8">
        <w:rPr>
          <w:rFonts w:ascii="Times New Roman" w:eastAsia="Times New Roman" w:hAnsi="Times New Roman" w:cs="Times New Roman"/>
          <w:color w:val="000000" w:themeColor="text1"/>
          <w:sz w:val="23"/>
          <w:szCs w:val="23"/>
          <w:lang w:eastAsia="tr-TR"/>
        </w:rPr>
        <w:t>etkilendirilen s</w:t>
      </w:r>
      <w:r w:rsidR="00687DEE" w:rsidRPr="00964DD8">
        <w:rPr>
          <w:rFonts w:ascii="Times New Roman" w:eastAsia="Times New Roman" w:hAnsi="Times New Roman" w:cs="Times New Roman"/>
          <w:color w:val="000000" w:themeColor="text1"/>
          <w:sz w:val="23"/>
          <w:szCs w:val="23"/>
          <w:lang w:eastAsia="tr-TR"/>
        </w:rPr>
        <w:t>ağlık hizmet sunucula</w:t>
      </w:r>
      <w:r w:rsidR="00D93557" w:rsidRPr="00964DD8">
        <w:rPr>
          <w:rFonts w:ascii="Times New Roman" w:eastAsia="Times New Roman" w:hAnsi="Times New Roman" w:cs="Times New Roman"/>
          <w:color w:val="000000" w:themeColor="text1"/>
          <w:sz w:val="23"/>
          <w:szCs w:val="23"/>
          <w:lang w:eastAsia="tr-TR"/>
        </w:rPr>
        <w:t>rı</w:t>
      </w:r>
      <w:r w:rsidRPr="00964DD8">
        <w:rPr>
          <w:rFonts w:ascii="Times New Roman" w:eastAsia="Times New Roman" w:hAnsi="Times New Roman" w:cs="Times New Roman"/>
          <w:color w:val="000000" w:themeColor="text1"/>
          <w:sz w:val="23"/>
          <w:szCs w:val="23"/>
          <w:lang w:eastAsia="tr-TR"/>
        </w:rPr>
        <w:t>na sevk eder. Yetkilendirilen sağlık hizmeti sunucuları ise meslek hastalığı tanısı koydukları vakaları</w:t>
      </w:r>
      <w:r w:rsidR="00D966FC" w:rsidRPr="00964DD8">
        <w:rPr>
          <w:rFonts w:ascii="Times New Roman" w:eastAsia="Times New Roman" w:hAnsi="Times New Roman" w:cs="Times New Roman"/>
          <w:color w:val="000000" w:themeColor="text1"/>
          <w:sz w:val="23"/>
          <w:szCs w:val="23"/>
          <w:lang w:eastAsia="tr-TR"/>
        </w:rPr>
        <w:t xml:space="preserve"> en geç on gün içinde Kuruma bildirir.</w:t>
      </w:r>
      <w:r w:rsidR="002626D4" w:rsidRPr="00964DD8">
        <w:rPr>
          <w:rFonts w:ascii="Times New Roman" w:eastAsia="Times New Roman" w:hAnsi="Times New Roman" w:cs="Times New Roman"/>
          <w:color w:val="000000" w:themeColor="text1"/>
          <w:sz w:val="23"/>
          <w:szCs w:val="23"/>
          <w:lang w:eastAsia="tr-TR"/>
        </w:rPr>
        <w:t xml:space="preserve"> </w:t>
      </w:r>
      <w:r w:rsidR="009C6B9E" w:rsidRPr="00964DD8">
        <w:rPr>
          <w:rFonts w:ascii="Times New Roman" w:eastAsia="Times New Roman" w:hAnsi="Times New Roman" w:cs="Times New Roman"/>
          <w:color w:val="000000" w:themeColor="text1"/>
          <w:sz w:val="23"/>
          <w:szCs w:val="23"/>
          <w:lang w:eastAsia="tr-TR"/>
        </w:rPr>
        <w:t xml:space="preserve">Söz konusu sağlık hizmet sunucularınca </w:t>
      </w:r>
      <w:r w:rsidR="00EB3C65" w:rsidRPr="00964DD8">
        <w:rPr>
          <w:rFonts w:ascii="Times New Roman" w:eastAsia="Times New Roman" w:hAnsi="Times New Roman" w:cs="Times New Roman"/>
          <w:color w:val="000000" w:themeColor="text1"/>
          <w:sz w:val="23"/>
          <w:szCs w:val="23"/>
          <w:lang w:eastAsia="tr-TR"/>
        </w:rPr>
        <w:t xml:space="preserve">süresinde bildirim yapılmayan her </w:t>
      </w:r>
      <w:r w:rsidR="00686343" w:rsidRPr="00964DD8">
        <w:rPr>
          <w:rFonts w:ascii="Times New Roman" w:eastAsia="Times New Roman" w:hAnsi="Times New Roman" w:cs="Times New Roman"/>
          <w:color w:val="000000" w:themeColor="text1"/>
          <w:sz w:val="23"/>
          <w:szCs w:val="23"/>
          <w:lang w:eastAsia="tr-TR"/>
        </w:rPr>
        <w:t>meslek hastalığı için sigortalılar bazında</w:t>
      </w:r>
      <w:r w:rsidR="00EB3C65" w:rsidRPr="00964DD8">
        <w:rPr>
          <w:rFonts w:ascii="Times New Roman" w:eastAsia="Times New Roman" w:hAnsi="Times New Roman" w:cs="Times New Roman"/>
          <w:color w:val="000000" w:themeColor="text1"/>
          <w:sz w:val="23"/>
          <w:szCs w:val="23"/>
          <w:lang w:eastAsia="tr-TR"/>
        </w:rPr>
        <w:t xml:space="preserve"> ayrı ayrı idari para cezası uygulan</w:t>
      </w:r>
      <w:r w:rsidR="00686343" w:rsidRPr="00964DD8">
        <w:rPr>
          <w:rFonts w:ascii="Times New Roman" w:eastAsia="Times New Roman" w:hAnsi="Times New Roman" w:cs="Times New Roman"/>
          <w:color w:val="000000" w:themeColor="text1"/>
          <w:sz w:val="23"/>
          <w:szCs w:val="23"/>
          <w:lang w:eastAsia="tr-TR"/>
        </w:rPr>
        <w:t>acaktır.</w:t>
      </w:r>
      <w:r w:rsidR="00BF503D" w:rsidRPr="00964DD8">
        <w:rPr>
          <w:rFonts w:ascii="Times New Roman" w:eastAsia="Times New Roman" w:hAnsi="Times New Roman" w:cs="Times New Roman"/>
          <w:color w:val="000000" w:themeColor="text1"/>
          <w:sz w:val="23"/>
          <w:szCs w:val="23"/>
          <w:lang w:eastAsia="tr-TR"/>
        </w:rPr>
        <w:t xml:space="preserve"> </w:t>
      </w:r>
    </w:p>
    <w:p w:rsidR="00FF6768" w:rsidRPr="00964DD8" w:rsidRDefault="00FF6768" w:rsidP="008D5EE7">
      <w:pPr>
        <w:pStyle w:val="ListeParagraf"/>
        <w:numPr>
          <w:ilvl w:val="1"/>
          <w:numId w:val="1"/>
        </w:numPr>
        <w:spacing w:before="40" w:after="0" w:line="240" w:lineRule="auto"/>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Cezası Tutarları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6331 sayılı Kanunun 26 </w:t>
      </w:r>
      <w:proofErr w:type="spellStart"/>
      <w:r w:rsidRPr="00964DD8">
        <w:rPr>
          <w:rFonts w:ascii="Times New Roman" w:hAnsi="Times New Roman" w:cs="Times New Roman"/>
          <w:color w:val="000000" w:themeColor="text1"/>
          <w:sz w:val="23"/>
          <w:szCs w:val="23"/>
        </w:rPr>
        <w:t>ncı</w:t>
      </w:r>
      <w:proofErr w:type="spellEnd"/>
      <w:r w:rsidRPr="00964DD8">
        <w:rPr>
          <w:rFonts w:ascii="Times New Roman" w:hAnsi="Times New Roman" w:cs="Times New Roman"/>
          <w:color w:val="000000" w:themeColor="text1"/>
          <w:sz w:val="23"/>
          <w:szCs w:val="23"/>
        </w:rPr>
        <w:t xml:space="preserve"> maddesinin birinci fıkrasının (e) bendinde, 14 üncü maddenin ikinci fıkrasında belirtilen yükümlülükleri yerine getirmeyen işverene </w:t>
      </w:r>
      <w:proofErr w:type="spellStart"/>
      <w:r w:rsidRPr="00964DD8">
        <w:rPr>
          <w:rFonts w:ascii="Times New Roman" w:hAnsi="Times New Roman" w:cs="Times New Roman"/>
          <w:color w:val="000000" w:themeColor="text1"/>
          <w:sz w:val="23"/>
          <w:szCs w:val="23"/>
        </w:rPr>
        <w:t>ikibin</w:t>
      </w:r>
      <w:proofErr w:type="spellEnd"/>
      <w:r w:rsidRPr="00964DD8">
        <w:rPr>
          <w:rFonts w:ascii="Times New Roman" w:hAnsi="Times New Roman" w:cs="Times New Roman"/>
          <w:color w:val="000000" w:themeColor="text1"/>
          <w:sz w:val="23"/>
          <w:szCs w:val="23"/>
        </w:rPr>
        <w:t xml:space="preserve"> Türk Lirası, </w:t>
      </w:r>
      <w:r w:rsidRPr="00964DD8">
        <w:rPr>
          <w:rFonts w:ascii="Times New Roman" w:hAnsi="Times New Roman" w:cs="Times New Roman"/>
          <w:color w:val="000000" w:themeColor="text1"/>
          <w:sz w:val="23"/>
          <w:szCs w:val="23"/>
        </w:rPr>
        <w:lastRenderedPageBreak/>
        <w:t xml:space="preserve">dördüncü fıkrasında belirtilen yükümlülükleri yerine getirmeyen sağlık hizmet sunucuları veya yetkilendirilen sağlık hizmet sunucularına </w:t>
      </w:r>
      <w:proofErr w:type="spellStart"/>
      <w:r w:rsidRPr="00964DD8">
        <w:rPr>
          <w:rFonts w:ascii="Times New Roman" w:hAnsi="Times New Roman" w:cs="Times New Roman"/>
          <w:color w:val="000000" w:themeColor="text1"/>
          <w:sz w:val="23"/>
          <w:szCs w:val="23"/>
        </w:rPr>
        <w:t>ikibin</w:t>
      </w:r>
      <w:proofErr w:type="spellEnd"/>
      <w:r w:rsidRPr="00964DD8">
        <w:rPr>
          <w:rFonts w:ascii="Times New Roman" w:hAnsi="Times New Roman" w:cs="Times New Roman"/>
          <w:color w:val="000000" w:themeColor="text1"/>
          <w:sz w:val="23"/>
          <w:szCs w:val="23"/>
        </w:rPr>
        <w:t xml:space="preserve"> Türk Lirası tutarında idari para cezası</w:t>
      </w:r>
      <w:r w:rsidR="001704E3" w:rsidRPr="00964DD8">
        <w:rPr>
          <w:rFonts w:ascii="Times New Roman" w:hAnsi="Times New Roman" w:cs="Times New Roman"/>
          <w:color w:val="000000" w:themeColor="text1"/>
          <w:sz w:val="23"/>
          <w:szCs w:val="23"/>
        </w:rPr>
        <w:t xml:space="preserve"> </w:t>
      </w:r>
      <w:r w:rsidRPr="00964DD8">
        <w:rPr>
          <w:rFonts w:ascii="Times New Roman" w:hAnsi="Times New Roman" w:cs="Times New Roman"/>
          <w:color w:val="000000" w:themeColor="text1"/>
          <w:sz w:val="23"/>
          <w:szCs w:val="23"/>
        </w:rPr>
        <w:t>uygulanacağı öngörülmüştür. Anılan maddenin üçüncü fıkrasında ise söz konusu idari para cezaları, işyerinde çalışan sigortalı sayısı ve işyerinin az tehlikeli, tehlikeli, çok tehlikeli sınıfta yer alması durumuna göre farklılaştırılmıştır.</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proofErr w:type="gramStart"/>
      <w:r w:rsidRPr="00964DD8">
        <w:rPr>
          <w:rFonts w:ascii="Times New Roman" w:hAnsi="Times New Roman" w:cs="Times New Roman"/>
          <w:color w:val="000000" w:themeColor="text1"/>
          <w:sz w:val="23"/>
          <w:szCs w:val="23"/>
        </w:rPr>
        <w:t xml:space="preserve">Diğer taraftan, 5326 sayılı Kabahatler Kanununun 17 </w:t>
      </w:r>
      <w:proofErr w:type="spellStart"/>
      <w:r w:rsidRPr="00964DD8">
        <w:rPr>
          <w:rFonts w:ascii="Times New Roman" w:hAnsi="Times New Roman" w:cs="Times New Roman"/>
          <w:color w:val="000000" w:themeColor="text1"/>
          <w:sz w:val="23"/>
          <w:szCs w:val="23"/>
        </w:rPr>
        <w:t>nci</w:t>
      </w:r>
      <w:proofErr w:type="spellEnd"/>
      <w:r w:rsidRPr="00964DD8">
        <w:rPr>
          <w:rFonts w:ascii="Times New Roman" w:hAnsi="Times New Roman" w:cs="Times New Roman"/>
          <w:color w:val="000000" w:themeColor="text1"/>
          <w:sz w:val="23"/>
          <w:szCs w:val="23"/>
        </w:rPr>
        <w:t xml:space="preserve"> maddesinin yedinci fıkrasında, idarî para cezalarının her takvim yılı başından geçerli olmak üzere o yıl için 4.1.1961 tarihli ve 213 sayılı Vergi Usul Kanununun mükerrer 298 inci maddesi hükümleri uyarınca tespit ve ilân edilen yeniden değerleme oranında artırılarak uygulanacağı, bu suretle idarî para cezasının hesabında bir Türk Lirasının küsurunun dikkate alınmayacağı öngörülmüştür. </w:t>
      </w:r>
      <w:proofErr w:type="gramEnd"/>
    </w:p>
    <w:p w:rsidR="00C27B09" w:rsidRPr="00964DD8" w:rsidRDefault="00FF6768" w:rsidP="00C27B09">
      <w:pPr>
        <w:pStyle w:val="Normal1"/>
        <w:spacing w:before="0" w:beforeAutospacing="0" w:after="0" w:afterAutospacing="0"/>
        <w:ind w:firstLine="708"/>
        <w:jc w:val="both"/>
        <w:rPr>
          <w:color w:val="000000" w:themeColor="text1"/>
          <w:sz w:val="23"/>
          <w:szCs w:val="23"/>
        </w:rPr>
      </w:pPr>
      <w:r w:rsidRPr="00964DD8">
        <w:rPr>
          <w:color w:val="000000" w:themeColor="text1"/>
          <w:sz w:val="23"/>
          <w:szCs w:val="23"/>
        </w:rPr>
        <w:t xml:space="preserve">Buna göre, 6331 sayılı Kanunun 14 üncü maddesinde öngörülen iş kazası ve meslek hastalığı bildirimlerinin süresi içinde yapılmaması durumunda 26 </w:t>
      </w:r>
      <w:proofErr w:type="spellStart"/>
      <w:r w:rsidRPr="00964DD8">
        <w:rPr>
          <w:color w:val="000000" w:themeColor="text1"/>
          <w:sz w:val="23"/>
          <w:szCs w:val="23"/>
        </w:rPr>
        <w:t>ncı</w:t>
      </w:r>
      <w:proofErr w:type="spellEnd"/>
      <w:r w:rsidRPr="00964DD8">
        <w:rPr>
          <w:color w:val="000000" w:themeColor="text1"/>
          <w:sz w:val="23"/>
          <w:szCs w:val="23"/>
        </w:rPr>
        <w:t xml:space="preserve"> maddenin ikinci fıkrasının (e) bendinde öngörülen </w:t>
      </w:r>
      <w:proofErr w:type="spellStart"/>
      <w:r w:rsidRPr="00964DD8">
        <w:rPr>
          <w:color w:val="000000" w:themeColor="text1"/>
          <w:sz w:val="23"/>
          <w:szCs w:val="23"/>
        </w:rPr>
        <w:t>ikibin</w:t>
      </w:r>
      <w:proofErr w:type="spellEnd"/>
      <w:r w:rsidRPr="00964DD8">
        <w:rPr>
          <w:color w:val="000000" w:themeColor="text1"/>
          <w:sz w:val="23"/>
          <w:szCs w:val="23"/>
        </w:rPr>
        <w:t xml:space="preserve"> Türk Lirası tutarındaki idari para cezası</w:t>
      </w:r>
      <w:r w:rsidR="00C27B09" w:rsidRPr="00964DD8">
        <w:rPr>
          <w:color w:val="000000" w:themeColor="text1"/>
          <w:sz w:val="23"/>
          <w:szCs w:val="23"/>
        </w:rPr>
        <w:t xml:space="preserve"> her yıl Kabahatler Kanununda öngörülen yeniden değerleme oranı kadar artırılarak uygulan</w:t>
      </w:r>
      <w:r w:rsidR="00F15B04" w:rsidRPr="00964DD8">
        <w:rPr>
          <w:color w:val="000000" w:themeColor="text1"/>
          <w:sz w:val="23"/>
          <w:szCs w:val="23"/>
        </w:rPr>
        <w:t>maktadır</w:t>
      </w:r>
      <w:r w:rsidR="00C27B09" w:rsidRPr="00964DD8">
        <w:rPr>
          <w:color w:val="000000" w:themeColor="text1"/>
          <w:sz w:val="23"/>
          <w:szCs w:val="23"/>
        </w:rPr>
        <w:t xml:space="preserve">. </w:t>
      </w:r>
    </w:p>
    <w:p w:rsidR="00FF6768" w:rsidRPr="00964DD8" w:rsidRDefault="008D4387"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2015 yılı için </w:t>
      </w:r>
      <w:r w:rsidR="00FF6768" w:rsidRPr="00964DD8">
        <w:rPr>
          <w:rFonts w:ascii="Times New Roman" w:hAnsi="Times New Roman" w:cs="Times New Roman"/>
          <w:color w:val="000000" w:themeColor="text1"/>
          <w:sz w:val="23"/>
          <w:szCs w:val="23"/>
        </w:rPr>
        <w:t xml:space="preserve">2.466 TL </w:t>
      </w:r>
      <w:r w:rsidRPr="00964DD8">
        <w:rPr>
          <w:rFonts w:ascii="Times New Roman" w:hAnsi="Times New Roman" w:cs="Times New Roman"/>
          <w:color w:val="000000" w:themeColor="text1"/>
          <w:sz w:val="23"/>
          <w:szCs w:val="23"/>
        </w:rPr>
        <w:t xml:space="preserve">olarak hesaplanan </w:t>
      </w:r>
      <w:r w:rsidR="00323992" w:rsidRPr="00964DD8">
        <w:rPr>
          <w:rFonts w:ascii="Times New Roman" w:hAnsi="Times New Roman" w:cs="Times New Roman"/>
          <w:color w:val="000000" w:themeColor="text1"/>
          <w:sz w:val="23"/>
          <w:szCs w:val="23"/>
        </w:rPr>
        <w:t xml:space="preserve">idari para </w:t>
      </w:r>
      <w:r w:rsidR="00FF6768" w:rsidRPr="00964DD8">
        <w:rPr>
          <w:rFonts w:ascii="Times New Roman" w:hAnsi="Times New Roman" w:cs="Times New Roman"/>
          <w:color w:val="000000" w:themeColor="text1"/>
          <w:sz w:val="23"/>
          <w:szCs w:val="23"/>
        </w:rPr>
        <w:t>ceza</w:t>
      </w:r>
      <w:r w:rsidR="00323992" w:rsidRPr="00964DD8">
        <w:rPr>
          <w:rFonts w:ascii="Times New Roman" w:hAnsi="Times New Roman" w:cs="Times New Roman"/>
          <w:color w:val="000000" w:themeColor="text1"/>
          <w:sz w:val="23"/>
          <w:szCs w:val="23"/>
        </w:rPr>
        <w:t>sı</w:t>
      </w:r>
      <w:r w:rsidR="00FF6768" w:rsidRPr="00964DD8">
        <w:rPr>
          <w:rFonts w:ascii="Times New Roman" w:hAnsi="Times New Roman" w:cs="Times New Roman"/>
          <w:color w:val="000000" w:themeColor="text1"/>
          <w:sz w:val="23"/>
          <w:szCs w:val="23"/>
        </w:rPr>
        <w:t xml:space="preserve"> tutarı;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a) Ondan az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alanlar için aynı miktarda</w:t>
      </w:r>
      <w:r w:rsidR="008D4387"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2) Tehlikeli sınıfta yer alanlar için yüzde yirmi beş oranında artırılarak</w:t>
      </w:r>
      <w:r w:rsidR="008D4387"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3) Çok tehlikeli sınıfta yer alanlar için yüzde elli</w:t>
      </w:r>
      <w:r w:rsidR="008D4387" w:rsidRPr="00964DD8">
        <w:rPr>
          <w:rFonts w:ascii="Times New Roman" w:hAnsi="Times New Roman" w:cs="Times New Roman"/>
          <w:color w:val="000000" w:themeColor="text1"/>
          <w:sz w:val="23"/>
          <w:szCs w:val="23"/>
        </w:rPr>
        <w:t xml:space="preserve"> oranında artırılarak,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b) On ila kırk dokuz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w:t>
      </w:r>
      <w:r w:rsidR="008D4387" w:rsidRPr="00964DD8">
        <w:rPr>
          <w:rFonts w:ascii="Times New Roman" w:hAnsi="Times New Roman" w:cs="Times New Roman"/>
          <w:color w:val="000000" w:themeColor="text1"/>
          <w:sz w:val="23"/>
          <w:szCs w:val="23"/>
        </w:rPr>
        <w:t>r için aynı miktarda,</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2) Tehlikeli sınıfta yer alanlar için </w:t>
      </w:r>
      <w:r w:rsidR="008D4387" w:rsidRPr="00964DD8">
        <w:rPr>
          <w:rFonts w:ascii="Times New Roman" w:hAnsi="Times New Roman" w:cs="Times New Roman"/>
          <w:color w:val="000000" w:themeColor="text1"/>
          <w:sz w:val="23"/>
          <w:szCs w:val="23"/>
        </w:rPr>
        <w:t>yüzde elli oranında artırılarak</w:t>
      </w:r>
      <w:r w:rsidRPr="00964DD8">
        <w:rPr>
          <w:rFonts w:ascii="Times New Roman" w:hAnsi="Times New Roman" w:cs="Times New Roman"/>
          <w:color w:val="000000" w:themeColor="text1"/>
          <w:sz w:val="23"/>
          <w:szCs w:val="23"/>
        </w:rPr>
        <w:t>,</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3) Çok tehlikeli sınıfta yer alanlar için</w:t>
      </w:r>
      <w:r w:rsidR="008D4387" w:rsidRPr="00964DD8">
        <w:rPr>
          <w:rFonts w:ascii="Times New Roman" w:hAnsi="Times New Roman" w:cs="Times New Roman"/>
          <w:color w:val="000000" w:themeColor="text1"/>
          <w:sz w:val="23"/>
          <w:szCs w:val="23"/>
        </w:rPr>
        <w:t xml:space="preserve"> yüzde yüz oranında artırılarak,</w:t>
      </w:r>
      <w:r w:rsidRPr="00964DD8">
        <w:rPr>
          <w:rFonts w:ascii="Times New Roman" w:hAnsi="Times New Roman" w:cs="Times New Roman"/>
          <w:color w:val="000000" w:themeColor="text1"/>
          <w:sz w:val="23"/>
          <w:szCs w:val="23"/>
        </w:rPr>
        <w:t xml:space="preserve">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c) Elli ve daha fazla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alanlar için yüzde elli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2) Tehlikeli sınıfta yer alanlar için yüzde yüz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3) Çok tehlikeli sınıfta yer alanlar için yüzde iki yüz oranında artırılarak, </w:t>
      </w:r>
    </w:p>
    <w:p w:rsidR="0000087B"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proofErr w:type="gramStart"/>
      <w:r w:rsidRPr="00964DD8">
        <w:rPr>
          <w:rFonts w:ascii="Times New Roman" w:hAnsi="Times New Roman" w:cs="Times New Roman"/>
          <w:color w:val="000000" w:themeColor="text1"/>
          <w:sz w:val="23"/>
          <w:szCs w:val="23"/>
        </w:rPr>
        <w:t>uygulanacaktır</w:t>
      </w:r>
      <w:proofErr w:type="gramEnd"/>
      <w:r w:rsidRPr="00964DD8">
        <w:rPr>
          <w:rFonts w:ascii="Times New Roman" w:hAnsi="Times New Roman" w:cs="Times New Roman"/>
          <w:color w:val="000000" w:themeColor="text1"/>
          <w:sz w:val="23"/>
          <w:szCs w:val="23"/>
        </w:rPr>
        <w:t>.</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İdari para cezasının miktarının tespitinde; işverenler için işyerinde çalışan sayısı ve işyerinin tehlike sınıfı esas alınacak, iş kazası bildirimi yapmakla yükümlü olan sağlık hizmeti sunucuları ile meslek hastalığı bildirimi yapmakla yükümlü olan yetkilendirilen sağlık hizmet sunucuları için çalışan sayısı ve işyerinin tehlike sınıfı dikkate alınmayacaktır.</w:t>
      </w:r>
    </w:p>
    <w:p w:rsidR="00FF6768" w:rsidRPr="00964DD8" w:rsidRDefault="00FF6768" w:rsidP="00FF6768">
      <w:pPr>
        <w:numPr>
          <w:ilvl w:val="1"/>
          <w:numId w:val="1"/>
        </w:numPr>
        <w:autoSpaceDE w:val="0"/>
        <w:autoSpaceDN w:val="0"/>
        <w:adjustRightInd w:val="0"/>
        <w:spacing w:before="40" w:after="0" w:line="240" w:lineRule="auto"/>
        <w:ind w:left="1134" w:hanging="425"/>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Çalışan Sayısı ve İşyeri Tehlike Sınıfının Tespiti</w:t>
      </w:r>
    </w:p>
    <w:p w:rsidR="00FF6768" w:rsidRPr="00964DD8" w:rsidRDefault="00FF6768"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6331 sayılı Kanunun 26 </w:t>
      </w:r>
      <w:proofErr w:type="spellStart"/>
      <w:r w:rsidRPr="00964DD8">
        <w:rPr>
          <w:rFonts w:ascii="Times New Roman" w:hAnsi="Times New Roman" w:cs="Times New Roman"/>
          <w:color w:val="000000" w:themeColor="text1"/>
          <w:sz w:val="23"/>
          <w:szCs w:val="23"/>
        </w:rPr>
        <w:t>ncı</w:t>
      </w:r>
      <w:proofErr w:type="spellEnd"/>
      <w:r w:rsidRPr="00964DD8">
        <w:rPr>
          <w:rFonts w:ascii="Times New Roman" w:hAnsi="Times New Roman" w:cs="Times New Roman"/>
          <w:color w:val="000000" w:themeColor="text1"/>
          <w:sz w:val="23"/>
          <w:szCs w:val="23"/>
        </w:rPr>
        <w:t xml:space="preserve"> maddesinin birinci fıkrasının (e) bendine göre uygulanacak idari para cezası miktarının belirlenmesine esas olan işyerinde çalışan sayısı ile işyerinin tehlike sınıfının tespiti aşağıdaki şekilde yapılacaktır.</w:t>
      </w:r>
    </w:p>
    <w:p w:rsidR="00FF6768" w:rsidRPr="00964DD8" w:rsidRDefault="00FF6768" w:rsidP="00FF6768">
      <w:pPr>
        <w:numPr>
          <w:ilvl w:val="2"/>
          <w:numId w:val="1"/>
        </w:numPr>
        <w:autoSpaceDE w:val="0"/>
        <w:autoSpaceDN w:val="0"/>
        <w:adjustRightInd w:val="0"/>
        <w:spacing w:before="40" w:after="0" w:line="240" w:lineRule="auto"/>
        <w:ind w:left="1330" w:hanging="621"/>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 xml:space="preserve">İş Kazası Bildirimleri </w:t>
      </w:r>
    </w:p>
    <w:p w:rsidR="00FF6768" w:rsidRPr="00964DD8" w:rsidRDefault="00FF6768" w:rsidP="00FF6768">
      <w:pPr>
        <w:spacing w:before="40" w:after="0" w:line="240" w:lineRule="auto"/>
        <w:ind w:firstLine="708"/>
        <w:jc w:val="both"/>
        <w:rPr>
          <w:rFonts w:ascii="Times New Roman" w:eastAsia="Times New Roman" w:hAnsi="Times New Roman" w:cs="Times New Roman"/>
          <w:bCs/>
          <w:color w:val="000000" w:themeColor="text1"/>
          <w:sz w:val="23"/>
          <w:szCs w:val="23"/>
          <w:lang w:eastAsia="tr-TR"/>
        </w:rPr>
      </w:pPr>
      <w:r w:rsidRPr="00964DD8">
        <w:rPr>
          <w:rFonts w:ascii="Times New Roman" w:eastAsia="Times New Roman" w:hAnsi="Times New Roman" w:cs="Times New Roman"/>
          <w:bCs/>
          <w:color w:val="000000" w:themeColor="text1"/>
          <w:sz w:val="23"/>
          <w:szCs w:val="23"/>
          <w:lang w:eastAsia="tr-TR"/>
        </w:rPr>
        <w:t>İş kazası bildirimini süresi içinde yapmayan işverenlere uygulanacak idari para cezasına esas olan çalışan sayısı ile işyerinin tehlike sınıfının tespitinde;</w:t>
      </w:r>
    </w:p>
    <w:p w:rsidR="00FF6768" w:rsidRPr="00964DD8" w:rsidRDefault="00FF6768" w:rsidP="00FF6768">
      <w:pPr>
        <w:spacing w:before="40" w:after="0" w:line="240" w:lineRule="auto"/>
        <w:ind w:firstLine="708"/>
        <w:jc w:val="both"/>
        <w:rPr>
          <w:rFonts w:ascii="Times New Roman" w:eastAsia="Times New Roman" w:hAnsi="Times New Roman" w:cs="Times New Roman"/>
          <w:strike/>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a) İş kazasının olduğu tarihi içine alan döneme ilişkin aylık prim ve hizmet belgesi Kurumumuza verilmiş ise ay içinde işe giren ve işten çıkan sigortalılar ile birlikte sıfır gün sıfır kazanç bildirilen sigortalılar da </w:t>
      </w:r>
      <w:proofErr w:type="gramStart"/>
      <w:r w:rsidRPr="00964DD8">
        <w:rPr>
          <w:rFonts w:ascii="Times New Roman" w:eastAsia="Times New Roman" w:hAnsi="Times New Roman" w:cs="Times New Roman"/>
          <w:color w:val="000000" w:themeColor="text1"/>
          <w:sz w:val="23"/>
          <w:szCs w:val="23"/>
          <w:lang w:eastAsia="tr-TR"/>
        </w:rPr>
        <w:t>dahil</w:t>
      </w:r>
      <w:proofErr w:type="gramEnd"/>
      <w:r w:rsidRPr="00964DD8">
        <w:rPr>
          <w:rFonts w:ascii="Times New Roman" w:eastAsia="Times New Roman" w:hAnsi="Times New Roman" w:cs="Times New Roman"/>
          <w:color w:val="000000" w:themeColor="text1"/>
          <w:sz w:val="23"/>
          <w:szCs w:val="23"/>
          <w:lang w:eastAsia="tr-TR"/>
        </w:rPr>
        <w:t xml:space="preserve"> edilerek bulunacak sigortalısı sayısı,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lastRenderedPageBreak/>
        <w:t>b) İş kazasının olduğu tarihi içine alan döneme ilişkin aylık prim ve hizmet belgesi Kurumumuza verilmemiş ise bir önceki aya ilişkin aylık prim ve hizmet belgelerinde bilgileri yer alan ve takip eden aya devreden sigortalı sayısı,</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c) İş kazasının olduğu tarihi içine alan döneme ilişkin aylık prim ve hizmet belge</w:t>
      </w:r>
      <w:r w:rsidR="0000087B" w:rsidRPr="00964DD8">
        <w:rPr>
          <w:rFonts w:ascii="Times New Roman" w:eastAsia="Times New Roman" w:hAnsi="Times New Roman" w:cs="Times New Roman"/>
          <w:color w:val="000000" w:themeColor="text1"/>
          <w:sz w:val="23"/>
          <w:szCs w:val="23"/>
          <w:lang w:eastAsia="tr-TR"/>
        </w:rPr>
        <w:t>sin</w:t>
      </w:r>
      <w:r w:rsidRPr="00964DD8">
        <w:rPr>
          <w:rFonts w:ascii="Times New Roman" w:eastAsia="Times New Roman" w:hAnsi="Times New Roman" w:cs="Times New Roman"/>
          <w:color w:val="000000" w:themeColor="text1"/>
          <w:sz w:val="23"/>
          <w:szCs w:val="23"/>
          <w:lang w:eastAsia="tr-TR"/>
        </w:rPr>
        <w:t xml:space="preserve">de iş kazasına uğrayan sigortalının bilgilerinin yer almaması halinde, aylık prim ve hizmet belgesinde bilgileri yer alan sigortalı sayısına </w:t>
      </w:r>
      <w:r w:rsidR="0000087B" w:rsidRPr="00964DD8">
        <w:rPr>
          <w:rFonts w:ascii="Times New Roman" w:eastAsia="Times New Roman" w:hAnsi="Times New Roman" w:cs="Times New Roman"/>
          <w:color w:val="000000" w:themeColor="text1"/>
          <w:sz w:val="23"/>
          <w:szCs w:val="23"/>
          <w:lang w:eastAsia="tr-TR"/>
        </w:rPr>
        <w:t xml:space="preserve">kaza geçiren sigortalı sayısı kadar </w:t>
      </w:r>
      <w:r w:rsidRPr="00964DD8">
        <w:rPr>
          <w:rFonts w:ascii="Times New Roman" w:eastAsia="Times New Roman" w:hAnsi="Times New Roman" w:cs="Times New Roman"/>
          <w:color w:val="000000" w:themeColor="text1"/>
          <w:sz w:val="23"/>
          <w:szCs w:val="23"/>
          <w:lang w:eastAsia="tr-TR"/>
        </w:rPr>
        <w:t xml:space="preserve">ilave edilerek bulunacak sayı,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ç)</w:t>
      </w:r>
      <w:r w:rsidR="00E55638" w:rsidRPr="00964DD8">
        <w:rPr>
          <w:rFonts w:ascii="Times New Roman" w:eastAsia="Times New Roman" w:hAnsi="Times New Roman" w:cs="Times New Roman"/>
          <w:color w:val="000000" w:themeColor="text1"/>
          <w:sz w:val="23"/>
          <w:szCs w:val="23"/>
          <w:lang w:eastAsia="tr-TR"/>
        </w:rPr>
        <w:t xml:space="preserve"> İş kazasının olduğu </w:t>
      </w:r>
      <w:r w:rsidR="008D5EE7" w:rsidRPr="00964DD8">
        <w:rPr>
          <w:rFonts w:ascii="Times New Roman" w:eastAsia="Times New Roman" w:hAnsi="Times New Roman" w:cs="Times New Roman"/>
          <w:color w:val="000000" w:themeColor="text1"/>
          <w:sz w:val="23"/>
          <w:szCs w:val="23"/>
          <w:lang w:eastAsia="tr-TR"/>
        </w:rPr>
        <w:t>işyerinde sigortalı</w:t>
      </w:r>
      <w:r w:rsidRPr="00964DD8">
        <w:rPr>
          <w:rFonts w:ascii="Times New Roman" w:eastAsia="Times New Roman" w:hAnsi="Times New Roman" w:cs="Times New Roman"/>
          <w:color w:val="000000" w:themeColor="text1"/>
          <w:sz w:val="23"/>
          <w:szCs w:val="23"/>
          <w:lang w:eastAsia="tr-TR"/>
        </w:rPr>
        <w:t xml:space="preserve"> kayıt dışı olarak çalışıyor ise, olayın intikal ettirildiği Kurumun denetimle görevli birimlerince tespiti yapılan ay içindeki çalışan sayısı ve </w:t>
      </w:r>
      <w:r w:rsidR="00F65795" w:rsidRPr="00964DD8">
        <w:rPr>
          <w:rFonts w:ascii="Times New Roman" w:eastAsia="Times New Roman" w:hAnsi="Times New Roman" w:cs="Times New Roman"/>
          <w:color w:val="000000" w:themeColor="text1"/>
          <w:sz w:val="23"/>
          <w:szCs w:val="23"/>
          <w:lang w:eastAsia="tr-TR"/>
        </w:rPr>
        <w:t>tehlike sınıfına,</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ç)</w:t>
      </w:r>
      <w:r w:rsidRPr="00964DD8">
        <w:rPr>
          <w:rFonts w:ascii="Times New Roman" w:eastAsia="Times New Roman" w:hAnsi="Times New Roman" w:cs="Times New Roman"/>
          <w:color w:val="000000" w:themeColor="text1"/>
          <w:sz w:val="23"/>
          <w:szCs w:val="23"/>
          <w:lang w:eastAsia="tr-TR"/>
        </w:rPr>
        <w:t xml:space="preserve"> Asıl işverene bağlı çalışan bir sigortalının iş kazası geçirmesi durumunda, alt işverenlerde çalışan sigortalılar da </w:t>
      </w:r>
      <w:r w:rsidR="008D5EE7" w:rsidRPr="00964DD8">
        <w:rPr>
          <w:rFonts w:ascii="Times New Roman" w:eastAsia="Times New Roman" w:hAnsi="Times New Roman" w:cs="Times New Roman"/>
          <w:color w:val="000000" w:themeColor="text1"/>
          <w:sz w:val="23"/>
          <w:szCs w:val="23"/>
          <w:lang w:eastAsia="tr-TR"/>
        </w:rPr>
        <w:t>dâhil</w:t>
      </w:r>
      <w:r w:rsidRPr="00964DD8">
        <w:rPr>
          <w:rFonts w:ascii="Times New Roman" w:eastAsia="Times New Roman" w:hAnsi="Times New Roman" w:cs="Times New Roman"/>
          <w:color w:val="000000" w:themeColor="text1"/>
          <w:sz w:val="23"/>
          <w:szCs w:val="23"/>
          <w:lang w:eastAsia="tr-TR"/>
        </w:rPr>
        <w:t xml:space="preserve"> edilerek bulunacak sayı ve asıl işverenin </w:t>
      </w:r>
      <w:r w:rsidR="00F65795" w:rsidRPr="00964DD8">
        <w:rPr>
          <w:rFonts w:ascii="Times New Roman" w:eastAsia="Times New Roman" w:hAnsi="Times New Roman" w:cs="Times New Roman"/>
          <w:color w:val="000000" w:themeColor="text1"/>
          <w:sz w:val="23"/>
          <w:szCs w:val="23"/>
          <w:lang w:eastAsia="tr-TR"/>
        </w:rPr>
        <w:t>tehlike sınıfına,</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d)</w:t>
      </w:r>
      <w:r w:rsidRPr="00964DD8">
        <w:rPr>
          <w:rFonts w:ascii="Times New Roman" w:eastAsia="Times New Roman" w:hAnsi="Times New Roman" w:cs="Times New Roman"/>
          <w:color w:val="000000" w:themeColor="text1"/>
          <w:sz w:val="23"/>
          <w:szCs w:val="23"/>
          <w:lang w:eastAsia="tr-TR"/>
        </w:rPr>
        <w:t xml:space="preserve"> Alt işverene bağlı çalışan bir sigortalının iş kazası geçirmesi durumunda, asıl işveren çalışan sayısı toplam çalışan sayısına dâhil edilmeksizin alt işverenin çalıştırdığı işçi sayısı ve </w:t>
      </w:r>
      <w:r w:rsidR="00F65795" w:rsidRPr="00964DD8">
        <w:rPr>
          <w:rFonts w:ascii="Times New Roman" w:eastAsia="Times New Roman" w:hAnsi="Times New Roman" w:cs="Times New Roman"/>
          <w:color w:val="000000" w:themeColor="text1"/>
          <w:sz w:val="23"/>
          <w:szCs w:val="23"/>
          <w:lang w:eastAsia="tr-TR"/>
        </w:rPr>
        <w:t>tehlike sınıfına</w:t>
      </w:r>
      <w:r w:rsidRPr="00964DD8">
        <w:rPr>
          <w:rFonts w:ascii="Times New Roman" w:eastAsia="Times New Roman" w:hAnsi="Times New Roman" w:cs="Times New Roman"/>
          <w:color w:val="000000" w:themeColor="text1"/>
          <w:sz w:val="23"/>
          <w:szCs w:val="23"/>
          <w:lang w:eastAsia="tr-TR"/>
        </w:rPr>
        <w:t>,</w:t>
      </w:r>
    </w:p>
    <w:p w:rsidR="00FF6768" w:rsidRPr="00964DD8" w:rsidRDefault="00F65795" w:rsidP="00F65795">
      <w:pPr>
        <w:autoSpaceDE w:val="0"/>
        <w:autoSpaceDN w:val="0"/>
        <w:adjustRightInd w:val="0"/>
        <w:spacing w:before="40" w:after="0" w:line="240" w:lineRule="auto"/>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            </w:t>
      </w:r>
      <w:proofErr w:type="gramStart"/>
      <w:r w:rsidRPr="00964DD8">
        <w:rPr>
          <w:rFonts w:ascii="Times New Roman" w:hAnsi="Times New Roman" w:cs="Times New Roman"/>
          <w:color w:val="000000" w:themeColor="text1"/>
          <w:sz w:val="23"/>
          <w:szCs w:val="23"/>
        </w:rPr>
        <w:t>göre</w:t>
      </w:r>
      <w:proofErr w:type="gramEnd"/>
      <w:r w:rsidRPr="00964DD8">
        <w:rPr>
          <w:rFonts w:ascii="Times New Roman" w:hAnsi="Times New Roman" w:cs="Times New Roman"/>
          <w:color w:val="000000" w:themeColor="text1"/>
          <w:sz w:val="23"/>
          <w:szCs w:val="23"/>
        </w:rPr>
        <w:t xml:space="preserve"> belirlenen iş kolu kodu </w:t>
      </w:r>
      <w:r w:rsidR="00FF6768" w:rsidRPr="00964DD8">
        <w:rPr>
          <w:rFonts w:ascii="Times New Roman" w:hAnsi="Times New Roman" w:cs="Times New Roman"/>
          <w:color w:val="000000" w:themeColor="text1"/>
          <w:sz w:val="23"/>
          <w:szCs w:val="23"/>
        </w:rPr>
        <w:t>dikkate alınacaktır.</w:t>
      </w:r>
    </w:p>
    <w:p w:rsidR="00FF6768" w:rsidRPr="00964DD8" w:rsidRDefault="00FF6768" w:rsidP="00FF6768">
      <w:pPr>
        <w:numPr>
          <w:ilvl w:val="2"/>
          <w:numId w:val="1"/>
        </w:numPr>
        <w:autoSpaceDE w:val="0"/>
        <w:autoSpaceDN w:val="0"/>
        <w:adjustRightInd w:val="0"/>
        <w:spacing w:before="40" w:after="0" w:line="240" w:lineRule="auto"/>
        <w:ind w:left="1330" w:hanging="621"/>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Meslek Hastalığı Bildirimi</w:t>
      </w:r>
    </w:p>
    <w:p w:rsidR="00FF6768" w:rsidRPr="00964DD8" w:rsidRDefault="00FF6768" w:rsidP="00FF6768">
      <w:pPr>
        <w:spacing w:before="40" w:after="0" w:line="240" w:lineRule="auto"/>
        <w:ind w:firstLine="708"/>
        <w:jc w:val="both"/>
        <w:rPr>
          <w:rFonts w:ascii="Times New Roman" w:eastAsia="Times New Roman" w:hAnsi="Times New Roman" w:cs="Times New Roman"/>
          <w:bCs/>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Meslek hastalığına ilişkin bildirimi </w:t>
      </w:r>
      <w:r w:rsidRPr="00964DD8">
        <w:rPr>
          <w:rFonts w:ascii="Times New Roman" w:eastAsia="Times New Roman" w:hAnsi="Times New Roman" w:cs="Times New Roman"/>
          <w:bCs/>
          <w:color w:val="000000" w:themeColor="text1"/>
          <w:sz w:val="23"/>
          <w:szCs w:val="23"/>
          <w:lang w:eastAsia="tr-TR"/>
        </w:rPr>
        <w:t>süresi içinde yapmayan işverenlere uygulanacak idari para cezasına esas olan çalışan sayısı ile işyerinin tehlike sınıfının tespitinde;</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 Sigortalının çalıştığı işyerinin faal olması durumunda, Kurum Sağlık Kurulunun tespitini yaptığı meslek hastalığının işverene tebliğ edildiği aydaki çalışan sayısı ve </w:t>
      </w:r>
      <w:r w:rsidR="00F65795" w:rsidRPr="00964DD8">
        <w:rPr>
          <w:rFonts w:ascii="Times New Roman" w:eastAsia="Times New Roman" w:hAnsi="Times New Roman" w:cs="Times New Roman"/>
          <w:color w:val="000000" w:themeColor="text1"/>
          <w:sz w:val="23"/>
          <w:szCs w:val="23"/>
          <w:lang w:eastAsia="tr-TR"/>
        </w:rPr>
        <w:t>tehlike sınıfı</w:t>
      </w:r>
      <w:r w:rsidRPr="00964DD8">
        <w:rPr>
          <w:rFonts w:ascii="Times New Roman" w:eastAsia="Times New Roman" w:hAnsi="Times New Roman" w:cs="Times New Roman"/>
          <w:color w:val="000000" w:themeColor="text1"/>
          <w:sz w:val="23"/>
          <w:szCs w:val="23"/>
          <w:lang w:eastAsia="tr-TR"/>
        </w:rPr>
        <w:t xml:space="preserve">,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b) Sigortalının çalışmış olduğu işyerinin gayrı faal </w:t>
      </w:r>
      <w:r w:rsidR="009A2289" w:rsidRPr="00964DD8">
        <w:rPr>
          <w:rFonts w:ascii="Times New Roman" w:eastAsia="Times New Roman" w:hAnsi="Times New Roman" w:cs="Times New Roman"/>
          <w:color w:val="000000" w:themeColor="text1"/>
          <w:sz w:val="23"/>
          <w:szCs w:val="23"/>
          <w:lang w:eastAsia="tr-TR"/>
        </w:rPr>
        <w:t xml:space="preserve">veya kapanmış </w:t>
      </w:r>
      <w:r w:rsidRPr="00964DD8">
        <w:rPr>
          <w:rFonts w:ascii="Times New Roman" w:eastAsia="Times New Roman" w:hAnsi="Times New Roman" w:cs="Times New Roman"/>
          <w:color w:val="000000" w:themeColor="text1"/>
          <w:sz w:val="23"/>
          <w:szCs w:val="23"/>
          <w:lang w:eastAsia="tr-TR"/>
        </w:rPr>
        <w:t xml:space="preserve">olması durumunda, meslek hastalığının Kurum Sağlık Kurulunca tespitinin yapılarak işverene tebliğ edildiği aydaki çalışan sigortalı sayısı bir (1) kabul edilerek ve işyerinin </w:t>
      </w:r>
      <w:r w:rsidR="009A2289" w:rsidRPr="00964DD8">
        <w:rPr>
          <w:rFonts w:ascii="Times New Roman" w:eastAsia="Times New Roman" w:hAnsi="Times New Roman" w:cs="Times New Roman"/>
          <w:color w:val="000000" w:themeColor="text1"/>
          <w:sz w:val="23"/>
          <w:szCs w:val="23"/>
          <w:lang w:eastAsia="tr-TR"/>
        </w:rPr>
        <w:t xml:space="preserve">faaliyetini durdurduğu veya </w:t>
      </w:r>
      <w:r w:rsidRPr="00964DD8">
        <w:rPr>
          <w:rFonts w:ascii="Times New Roman" w:eastAsia="Times New Roman" w:hAnsi="Times New Roman" w:cs="Times New Roman"/>
          <w:color w:val="000000" w:themeColor="text1"/>
          <w:sz w:val="23"/>
          <w:szCs w:val="23"/>
          <w:lang w:eastAsia="tr-TR"/>
        </w:rPr>
        <w:t xml:space="preserve">kapandığı tarihteki </w:t>
      </w:r>
      <w:r w:rsidR="009A2289" w:rsidRPr="00964DD8">
        <w:rPr>
          <w:rFonts w:ascii="Times New Roman" w:eastAsia="Times New Roman" w:hAnsi="Times New Roman" w:cs="Times New Roman"/>
          <w:color w:val="000000" w:themeColor="text1"/>
          <w:sz w:val="23"/>
          <w:szCs w:val="23"/>
          <w:lang w:eastAsia="tr-TR"/>
        </w:rPr>
        <w:t>tehlike sınıfına,</w:t>
      </w:r>
    </w:p>
    <w:p w:rsidR="008D4387" w:rsidRPr="00964DD8" w:rsidRDefault="009A2289"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roofErr w:type="gramStart"/>
      <w:r w:rsidRPr="00964DD8">
        <w:rPr>
          <w:rFonts w:ascii="Times New Roman" w:eastAsia="Times New Roman" w:hAnsi="Times New Roman" w:cs="Times New Roman"/>
          <w:color w:val="000000" w:themeColor="text1"/>
          <w:sz w:val="23"/>
          <w:szCs w:val="23"/>
          <w:lang w:eastAsia="tr-TR"/>
        </w:rPr>
        <w:t>göre</w:t>
      </w:r>
      <w:proofErr w:type="gramEnd"/>
      <w:r w:rsidRPr="00964DD8">
        <w:rPr>
          <w:rFonts w:ascii="Times New Roman" w:eastAsia="Times New Roman" w:hAnsi="Times New Roman" w:cs="Times New Roman"/>
          <w:color w:val="000000" w:themeColor="text1"/>
          <w:sz w:val="23"/>
          <w:szCs w:val="23"/>
          <w:lang w:eastAsia="tr-TR"/>
        </w:rPr>
        <w:t xml:space="preserve"> belirlenen iş kolu kodu </w:t>
      </w:r>
      <w:r w:rsidR="00FF6768" w:rsidRPr="00964DD8">
        <w:rPr>
          <w:rFonts w:ascii="Times New Roman" w:eastAsia="Times New Roman" w:hAnsi="Times New Roman" w:cs="Times New Roman"/>
          <w:color w:val="000000" w:themeColor="text1"/>
          <w:sz w:val="23"/>
          <w:szCs w:val="23"/>
          <w:lang w:eastAsia="tr-TR"/>
        </w:rPr>
        <w:t>dikkate alınacaktır.</w:t>
      </w:r>
    </w:p>
    <w:p w:rsidR="00FF6768" w:rsidRPr="00964DD8" w:rsidRDefault="00FF6768" w:rsidP="00FF6768">
      <w:pPr>
        <w:numPr>
          <w:ilvl w:val="1"/>
          <w:numId w:val="1"/>
        </w:numPr>
        <w:autoSpaceDE w:val="0"/>
        <w:autoSpaceDN w:val="0"/>
        <w:adjustRightInd w:val="0"/>
        <w:spacing w:before="40" w:after="0" w:line="240" w:lineRule="auto"/>
        <w:ind w:left="1134" w:hanging="425"/>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Cezalarına Yapılan İtirazlar</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Verilen idari para cezasına işverenlerin veya sağlık hizmeti sunucuları/yetkilendirilen sağlık hizmeti sunucularının itirazları, Sosyal Sigorta İşlemleri Yönetmeliğinin 113 üncü maddesinde belirtilen hükümlere göre sonuçlandırılacaktır.</w:t>
      </w:r>
    </w:p>
    <w:p w:rsidR="00323992" w:rsidRDefault="00FF6768" w:rsidP="00323992">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Yapılan itiraz</w:t>
      </w:r>
      <w:r w:rsidR="009A2289" w:rsidRPr="00964DD8">
        <w:rPr>
          <w:rFonts w:ascii="Times New Roman" w:eastAsia="Times New Roman" w:hAnsi="Times New Roman" w:cs="Times New Roman"/>
          <w:color w:val="000000" w:themeColor="text1"/>
          <w:sz w:val="23"/>
          <w:szCs w:val="23"/>
          <w:lang w:eastAsia="tr-TR"/>
        </w:rPr>
        <w:t>a istinaden</w:t>
      </w:r>
      <w:r w:rsidRPr="00964DD8">
        <w:rPr>
          <w:rFonts w:ascii="Times New Roman" w:eastAsia="Times New Roman" w:hAnsi="Times New Roman" w:cs="Times New Roman"/>
          <w:color w:val="000000" w:themeColor="text1"/>
          <w:sz w:val="23"/>
          <w:szCs w:val="23"/>
          <w:lang w:eastAsia="tr-TR"/>
        </w:rPr>
        <w:t xml:space="preserve"> bildirimin süresinde yapılıp yapılmadığı hususunun araştırılması kısa vadeli sigorta servisleri tarafından yapılacaktır. İtirazlar; </w:t>
      </w:r>
      <w:r w:rsidR="00DE2B82" w:rsidRPr="00964DD8">
        <w:rPr>
          <w:rFonts w:ascii="Times New Roman" w:eastAsia="Times New Roman" w:hAnsi="Times New Roman" w:cs="Times New Roman"/>
          <w:color w:val="000000" w:themeColor="text1"/>
          <w:sz w:val="23"/>
          <w:szCs w:val="23"/>
          <w:lang w:eastAsia="tr-TR"/>
        </w:rPr>
        <w:t xml:space="preserve"> ünite amiri veya görevlendireceği yardımcısı, ilgili şef, dosya memuru ve v</w:t>
      </w:r>
      <w:r w:rsidRPr="00964DD8">
        <w:rPr>
          <w:rFonts w:ascii="Times New Roman" w:eastAsia="Times New Roman" w:hAnsi="Times New Roman" w:cs="Times New Roman"/>
          <w:color w:val="000000" w:themeColor="text1"/>
          <w:sz w:val="23"/>
          <w:szCs w:val="23"/>
          <w:lang w:eastAsia="tr-TR"/>
        </w:rPr>
        <w:t xml:space="preserve">arsa </w:t>
      </w:r>
      <w:r w:rsidR="00DE2B82" w:rsidRPr="00964DD8">
        <w:rPr>
          <w:rFonts w:ascii="Times New Roman" w:eastAsia="Times New Roman" w:hAnsi="Times New Roman" w:cs="Times New Roman"/>
          <w:color w:val="000000" w:themeColor="text1"/>
          <w:sz w:val="23"/>
          <w:szCs w:val="23"/>
          <w:lang w:eastAsia="tr-TR"/>
        </w:rPr>
        <w:t>avukattan oluşan İdari Para Cezası İtiraz Komisyonu tarafından i</w:t>
      </w:r>
      <w:r w:rsidRPr="00964DD8">
        <w:rPr>
          <w:rFonts w:ascii="Times New Roman" w:eastAsia="Times New Roman" w:hAnsi="Times New Roman" w:cs="Times New Roman"/>
          <w:color w:val="000000" w:themeColor="text1"/>
          <w:sz w:val="23"/>
          <w:szCs w:val="23"/>
          <w:lang w:eastAsia="tr-TR"/>
        </w:rPr>
        <w:t>ncelenerek</w:t>
      </w:r>
      <w:r w:rsidR="00DE2B8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verilen karar imza altına alınacaktır. Kısa vadeli sigorta servislerince düzenlenerek işveren servislerine gönderilecek olan komisyon kararları, işveren servisleri tarafından işverene veya sağlık hizmeti sunucusu/yetkilendirilen sağlık hizmeti sunucusuna tebliğ edilecektir.</w:t>
      </w:r>
      <w:r w:rsidR="00BF503D" w:rsidRPr="00964DD8">
        <w:rPr>
          <w:rFonts w:ascii="Times New Roman" w:eastAsia="Times New Roman" w:hAnsi="Times New Roman" w:cs="Times New Roman"/>
          <w:color w:val="000000" w:themeColor="text1"/>
          <w:sz w:val="23"/>
          <w:szCs w:val="23"/>
          <w:lang w:eastAsia="tr-TR"/>
        </w:rPr>
        <w:t xml:space="preserve"> </w:t>
      </w:r>
    </w:p>
    <w:p w:rsidR="00964DD8" w:rsidRPr="00964DD8" w:rsidRDefault="00964DD8" w:rsidP="00323992">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bCs/>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Geçici 63 üncü Madde Uygulaması</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6645 sayılı Kanunun 56 </w:t>
      </w:r>
      <w:proofErr w:type="spellStart"/>
      <w:r w:rsidRPr="00964DD8">
        <w:rPr>
          <w:rFonts w:ascii="Times New Roman" w:eastAsia="Times New Roman" w:hAnsi="Times New Roman" w:cs="Times New Roman"/>
          <w:color w:val="000000" w:themeColor="text1"/>
          <w:sz w:val="23"/>
          <w:szCs w:val="23"/>
          <w:lang w:eastAsia="tr-TR"/>
        </w:rPr>
        <w:t>ncı</w:t>
      </w:r>
      <w:proofErr w:type="spellEnd"/>
      <w:r w:rsidRPr="00964DD8">
        <w:rPr>
          <w:rFonts w:ascii="Times New Roman" w:eastAsia="Times New Roman" w:hAnsi="Times New Roman" w:cs="Times New Roman"/>
          <w:color w:val="000000" w:themeColor="text1"/>
          <w:sz w:val="23"/>
          <w:szCs w:val="23"/>
          <w:lang w:eastAsia="tr-TR"/>
        </w:rPr>
        <w:t xml:space="preserve"> maddesi ile 5510 sayılı Kanuna</w:t>
      </w:r>
      <w:r w:rsidR="00DE2B8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geçici 63 üncü madde eklenmiştir.</w:t>
      </w:r>
      <w:r w:rsidR="00DE2B82" w:rsidRPr="00964DD8">
        <w:rPr>
          <w:rFonts w:ascii="Times New Roman" w:eastAsia="Times New Roman" w:hAnsi="Times New Roman" w:cs="Times New Roman"/>
          <w:color w:val="000000" w:themeColor="text1"/>
          <w:sz w:val="23"/>
          <w:szCs w:val="23"/>
          <w:lang w:eastAsia="tr-TR"/>
        </w:rPr>
        <w:t xml:space="preserve"> Söz konusu maddenin kısa vadeli sigortalar ile sağlık hak sahipliği uygulamalarına ilişkin açıklamalara aşağıda yer verilmiştir.</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Kısa Vadeli Sigorta Kolları Uygulaması</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roofErr w:type="gramStart"/>
      <w:r w:rsidRPr="00964DD8">
        <w:rPr>
          <w:rFonts w:ascii="Times New Roman" w:eastAsia="Times New Roman" w:hAnsi="Times New Roman" w:cs="Times New Roman"/>
          <w:color w:val="000000" w:themeColor="text1"/>
          <w:sz w:val="23"/>
          <w:szCs w:val="23"/>
          <w:lang w:eastAsia="tr-TR"/>
        </w:rPr>
        <w:t xml:space="preserve">Kendi adına ve hesabına bağımsız çalışanlar ile tarımda kendi adına ve hesabına bağımsız çalışanlardan, Kuruma kayıt ve tescilleri yapıldığı hâlde, bu maddenin yayımlandığı ayın sonu </w:t>
      </w:r>
      <w:r w:rsidRPr="00964DD8">
        <w:rPr>
          <w:rFonts w:ascii="Times New Roman" w:eastAsia="Times New Roman" w:hAnsi="Times New Roman" w:cs="Times New Roman"/>
          <w:color w:val="000000" w:themeColor="text1"/>
          <w:sz w:val="23"/>
          <w:szCs w:val="23"/>
          <w:lang w:eastAsia="tr-TR"/>
        </w:rPr>
        <w:lastRenderedPageBreak/>
        <w:t xml:space="preserve">itibarıyla 12 ay ve daha fazla süreye ilişkin prim borcu bulunanların borçlu olmaları nedeniyle kısa vadeli sigorta kollarından yapılan yardımlardan faydalanmaları mümkün bulunmadığından, bu süreler içerisinde iş kazası ve meslek hastalığı ile analık sigortasından geçici iş göremezlik ödeneği ödenmemektedir. </w:t>
      </w:r>
      <w:proofErr w:type="gramEnd"/>
    </w:p>
    <w:p w:rsidR="00FF6768" w:rsidRPr="00964DD8" w:rsidRDefault="001127A6"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5510 sayılı Kanunun Geçic</w:t>
      </w:r>
      <w:r w:rsidR="00FF6768" w:rsidRPr="00964DD8">
        <w:rPr>
          <w:rFonts w:ascii="Times New Roman" w:eastAsia="Times New Roman" w:hAnsi="Times New Roman" w:cs="Times New Roman"/>
          <w:color w:val="000000" w:themeColor="text1"/>
          <w:sz w:val="23"/>
          <w:szCs w:val="23"/>
          <w:lang w:eastAsia="tr-TR"/>
        </w:rPr>
        <w:t>i 63 üncü maddesine göre sigortalılığı durdurulanların</w:t>
      </w:r>
      <w:r w:rsidR="00FF4F61" w:rsidRPr="00964DD8">
        <w:rPr>
          <w:rFonts w:ascii="Times New Roman" w:eastAsia="Times New Roman" w:hAnsi="Times New Roman" w:cs="Times New Roman"/>
          <w:color w:val="000000" w:themeColor="text1"/>
          <w:sz w:val="23"/>
          <w:szCs w:val="23"/>
          <w:lang w:eastAsia="tr-TR"/>
        </w:rPr>
        <w:t>,</w:t>
      </w:r>
      <w:r w:rsidR="00FF6768" w:rsidRPr="00964DD8">
        <w:rPr>
          <w:rFonts w:ascii="Times New Roman" w:eastAsia="Times New Roman" w:hAnsi="Times New Roman" w:cs="Times New Roman"/>
          <w:color w:val="000000" w:themeColor="text1"/>
          <w:sz w:val="23"/>
          <w:szCs w:val="23"/>
          <w:lang w:eastAsia="tr-TR"/>
        </w:rPr>
        <w:t xml:space="preserve"> daha sonra durdurulan sigortalılık sürelerinin tamamını ihya etmeleri halinde </w:t>
      </w:r>
      <w:r w:rsidR="00FF4F61" w:rsidRPr="00964DD8">
        <w:rPr>
          <w:rFonts w:ascii="Times New Roman" w:eastAsia="Times New Roman" w:hAnsi="Times New Roman" w:cs="Times New Roman"/>
          <w:color w:val="000000" w:themeColor="text1"/>
          <w:sz w:val="23"/>
          <w:szCs w:val="23"/>
          <w:lang w:eastAsia="tr-TR"/>
        </w:rPr>
        <w:t xml:space="preserve">prim borçlarının ödenmiş olması ve </w:t>
      </w:r>
      <w:r w:rsidR="00FF6768" w:rsidRPr="00964DD8">
        <w:rPr>
          <w:rFonts w:ascii="Times New Roman" w:eastAsia="Times New Roman" w:hAnsi="Times New Roman" w:cs="Times New Roman"/>
          <w:color w:val="000000" w:themeColor="text1"/>
          <w:sz w:val="23"/>
          <w:szCs w:val="23"/>
          <w:lang w:eastAsia="tr-TR"/>
        </w:rPr>
        <w:t>zaman aş</w:t>
      </w:r>
      <w:r w:rsidR="00FF4F61" w:rsidRPr="00964DD8">
        <w:rPr>
          <w:rFonts w:ascii="Times New Roman" w:eastAsia="Times New Roman" w:hAnsi="Times New Roman" w:cs="Times New Roman"/>
          <w:color w:val="000000" w:themeColor="text1"/>
          <w:sz w:val="23"/>
          <w:szCs w:val="23"/>
          <w:lang w:eastAsia="tr-TR"/>
        </w:rPr>
        <w:t>ımı sürelerinin aşılmamış</w:t>
      </w:r>
      <w:r w:rsidR="00FF6768" w:rsidRPr="00964DD8">
        <w:rPr>
          <w:rFonts w:ascii="Times New Roman" w:eastAsia="Times New Roman" w:hAnsi="Times New Roman" w:cs="Times New Roman"/>
          <w:color w:val="000000" w:themeColor="text1"/>
          <w:sz w:val="23"/>
          <w:szCs w:val="23"/>
          <w:lang w:eastAsia="tr-TR"/>
        </w:rPr>
        <w:t xml:space="preserve"> şartıyla, iş göremezlik ödenekleri ödenecektir.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Diğer taraftan, yapılan yeni düzenlemeye göre  sigortalılığı</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prim borcu bulunması sebebiyle durdurulan sigortalıların, 5510 sayılı Kanunun 4 üncü maddesinin birinci fıkrasının (a) veya (b) kapsamında yeniden tescil edilmeleri ve çalışmaya devam etmeleri durumunda, </w:t>
      </w:r>
      <w:r w:rsidR="00FF4F61" w:rsidRPr="00964DD8">
        <w:rPr>
          <w:rFonts w:ascii="Times New Roman" w:eastAsia="Times New Roman" w:hAnsi="Times New Roman" w:cs="Times New Roman"/>
          <w:color w:val="000000" w:themeColor="text1"/>
          <w:sz w:val="23"/>
          <w:szCs w:val="23"/>
          <w:lang w:eastAsia="tr-TR"/>
        </w:rPr>
        <w:t xml:space="preserve">kısa vadeli sigorta kollarından yapılacak ödemeler </w:t>
      </w:r>
      <w:proofErr w:type="gramStart"/>
      <w:r w:rsidR="00FF4F61" w:rsidRPr="00964DD8">
        <w:rPr>
          <w:rFonts w:ascii="Times New Roman" w:eastAsia="Times New Roman" w:hAnsi="Times New Roman" w:cs="Times New Roman"/>
          <w:color w:val="000000" w:themeColor="text1"/>
          <w:sz w:val="23"/>
          <w:szCs w:val="23"/>
          <w:lang w:eastAsia="tr-TR"/>
        </w:rPr>
        <w:t xml:space="preserve">bakımından </w:t>
      </w:r>
      <w:r w:rsidR="001127A6" w:rsidRPr="00964DD8">
        <w:rPr>
          <w:rFonts w:ascii="Times New Roman" w:eastAsia="Times New Roman" w:hAnsi="Times New Roman" w:cs="Times New Roman"/>
          <w:color w:val="000000" w:themeColor="text1"/>
          <w:sz w:val="23"/>
          <w:szCs w:val="23"/>
          <w:lang w:eastAsia="tr-TR"/>
        </w:rPr>
        <w:t xml:space="preserve"> </w:t>
      </w:r>
      <w:proofErr w:type="spellStart"/>
      <w:r w:rsidR="00FF4F61" w:rsidRPr="00964DD8">
        <w:rPr>
          <w:rFonts w:ascii="Times New Roman" w:eastAsia="Times New Roman" w:hAnsi="Times New Roman" w:cs="Times New Roman"/>
          <w:color w:val="000000" w:themeColor="text1"/>
          <w:sz w:val="23"/>
          <w:szCs w:val="23"/>
          <w:lang w:eastAsia="tr-TR"/>
        </w:rPr>
        <w:t>müste</w:t>
      </w:r>
      <w:r w:rsidRPr="00964DD8">
        <w:rPr>
          <w:rFonts w:ascii="Times New Roman" w:eastAsia="Times New Roman" w:hAnsi="Times New Roman" w:cs="Times New Roman"/>
          <w:color w:val="000000" w:themeColor="text1"/>
          <w:sz w:val="23"/>
          <w:szCs w:val="23"/>
          <w:lang w:eastAsia="tr-TR"/>
        </w:rPr>
        <w:t>haklık</w:t>
      </w:r>
      <w:proofErr w:type="spellEnd"/>
      <w:proofErr w:type="gramEnd"/>
      <w:r w:rsidRPr="00964DD8">
        <w:rPr>
          <w:rFonts w:ascii="Times New Roman" w:eastAsia="Times New Roman" w:hAnsi="Times New Roman" w:cs="Times New Roman"/>
          <w:color w:val="000000" w:themeColor="text1"/>
          <w:sz w:val="23"/>
          <w:szCs w:val="23"/>
          <w:lang w:eastAsia="tr-TR"/>
        </w:rPr>
        <w:t xml:space="preserve"> kontrolleri</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yeni çalışmaya başladıkları kapsam türüne göre başladıkları tarih itibariyle 5510 sayılı Kanunun 18 inci maddesinde belirtilen şartlar dâhilinde değerlendirilerek (sigortalılığın durdurulduğu döneme ait prim borcu dikkate alınmadan) kısa vadeli sigorta kollarından sağlanan haklardan yararlandırılacaktır.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Örnek</w:t>
      </w:r>
      <w:r w:rsidRPr="00964DD8">
        <w:rPr>
          <w:rFonts w:ascii="Times New Roman" w:eastAsia="Times New Roman" w:hAnsi="Times New Roman" w:cs="Times New Roman"/>
          <w:color w:val="000000" w:themeColor="text1"/>
          <w:sz w:val="23"/>
          <w:szCs w:val="23"/>
          <w:lang w:eastAsia="tr-TR"/>
        </w:rPr>
        <w:t xml:space="preserve">: Kanunun 4 üncü maddesinin birinci fıkrasının (b) bendi kapsamında sigortalılığı </w:t>
      </w:r>
      <w:proofErr w:type="gramStart"/>
      <w:r w:rsidRPr="00964DD8">
        <w:rPr>
          <w:rFonts w:ascii="Times New Roman" w:eastAsia="Times New Roman" w:hAnsi="Times New Roman" w:cs="Times New Roman"/>
          <w:color w:val="000000" w:themeColor="text1"/>
          <w:sz w:val="23"/>
          <w:szCs w:val="23"/>
          <w:lang w:eastAsia="tr-TR"/>
        </w:rPr>
        <w:t>01/10/2008</w:t>
      </w:r>
      <w:proofErr w:type="gramEnd"/>
      <w:r w:rsidRPr="00964DD8">
        <w:rPr>
          <w:rFonts w:ascii="Times New Roman" w:eastAsia="Times New Roman" w:hAnsi="Times New Roman" w:cs="Times New Roman"/>
          <w:color w:val="000000" w:themeColor="text1"/>
          <w:sz w:val="23"/>
          <w:szCs w:val="23"/>
          <w:lang w:eastAsia="tr-TR"/>
        </w:rPr>
        <w:t xml:space="preserve"> tarihinde başlayan ve sigortalılığı 30/04/2009 tarihi itibariyle (63) kodu ile durdurulan ve 01/05/2015 tarihi ile yeniden sigortalılığı başlatılan bir kişi, 90 günlük prim ödeme gün sayısını dolduracağı </w:t>
      </w:r>
      <w:r w:rsidR="00FF4F61" w:rsidRPr="00964DD8">
        <w:rPr>
          <w:rFonts w:ascii="Times New Roman" w:eastAsia="Times New Roman" w:hAnsi="Times New Roman" w:cs="Times New Roman"/>
          <w:color w:val="000000" w:themeColor="text1"/>
          <w:sz w:val="23"/>
          <w:szCs w:val="23"/>
          <w:lang w:eastAsia="tr-TR"/>
        </w:rPr>
        <w:t>30</w:t>
      </w:r>
      <w:r w:rsidRPr="00964DD8">
        <w:rPr>
          <w:rFonts w:ascii="Times New Roman" w:eastAsia="Times New Roman" w:hAnsi="Times New Roman" w:cs="Times New Roman"/>
          <w:color w:val="000000" w:themeColor="text1"/>
          <w:sz w:val="23"/>
          <w:szCs w:val="23"/>
          <w:lang w:eastAsia="tr-TR"/>
        </w:rPr>
        <w:t>/0</w:t>
      </w:r>
      <w:r w:rsidR="00FF4F61" w:rsidRPr="00964DD8">
        <w:rPr>
          <w:rFonts w:ascii="Times New Roman" w:eastAsia="Times New Roman" w:hAnsi="Times New Roman" w:cs="Times New Roman"/>
          <w:color w:val="000000" w:themeColor="text1"/>
          <w:sz w:val="23"/>
          <w:szCs w:val="23"/>
          <w:lang w:eastAsia="tr-TR"/>
        </w:rPr>
        <w:t>7</w:t>
      </w:r>
      <w:r w:rsidRPr="00964DD8">
        <w:rPr>
          <w:rFonts w:ascii="Times New Roman" w:eastAsia="Times New Roman" w:hAnsi="Times New Roman" w:cs="Times New Roman"/>
          <w:color w:val="000000" w:themeColor="text1"/>
          <w:sz w:val="23"/>
          <w:szCs w:val="23"/>
          <w:lang w:eastAsia="tr-TR"/>
        </w:rPr>
        <w:t>/2015 tarihinden itibaren, anılan döneme ilişkin prim borcunun ödenmiş olması ve prim ve prime ilişkin başkaca herhangi bir borcunun bulunmaması şartıyla geçici iş göremezlik ödeneğinden faydalandırılacaktır. </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Sağlık Hak Sahipliği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5510 sayılı Kanunun geçici 63 üncü maddesinin üçüncü fıkrasında</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sigortalılıkları durdurulanlar ile bunların bakmakla yükümlü olduğu kişiler hakkında </w:t>
      </w:r>
      <w:proofErr w:type="gramStart"/>
      <w:r w:rsidRPr="00964DD8">
        <w:rPr>
          <w:rFonts w:ascii="Times New Roman" w:eastAsia="Times New Roman" w:hAnsi="Times New Roman" w:cs="Times New Roman"/>
          <w:color w:val="000000" w:themeColor="text1"/>
          <w:sz w:val="23"/>
          <w:szCs w:val="23"/>
          <w:lang w:eastAsia="tr-TR"/>
        </w:rPr>
        <w:t>1/1/2012</w:t>
      </w:r>
      <w:proofErr w:type="gramEnd"/>
      <w:r w:rsidRPr="00964DD8">
        <w:rPr>
          <w:rFonts w:ascii="Times New Roman" w:eastAsia="Times New Roman" w:hAnsi="Times New Roman" w:cs="Times New Roman"/>
          <w:color w:val="000000" w:themeColor="text1"/>
          <w:sz w:val="23"/>
          <w:szCs w:val="23"/>
          <w:lang w:eastAsia="tr-TR"/>
        </w:rPr>
        <w:t xml:space="preserve"> tarihinden bu maddenin yürürlük tarihine kadar durdurulan süreler için</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genel sağlık sigortası</w:t>
      </w:r>
      <w:r w:rsidR="008D5EE7" w:rsidRPr="00964DD8">
        <w:rPr>
          <w:rFonts w:ascii="Times New Roman" w:eastAsia="Times New Roman" w:hAnsi="Times New Roman" w:cs="Times New Roman"/>
          <w:color w:val="000000" w:themeColor="text1"/>
          <w:sz w:val="23"/>
          <w:szCs w:val="23"/>
          <w:lang w:eastAsia="tr-TR"/>
        </w:rPr>
        <w:t xml:space="preserve"> (60/g) </w:t>
      </w:r>
      <w:r w:rsidRPr="00964DD8">
        <w:rPr>
          <w:rFonts w:ascii="Times New Roman" w:eastAsia="Times New Roman" w:hAnsi="Times New Roman" w:cs="Times New Roman"/>
          <w:color w:val="000000" w:themeColor="text1"/>
          <w:sz w:val="23"/>
          <w:szCs w:val="23"/>
          <w:lang w:eastAsia="tr-TR"/>
        </w:rPr>
        <w:t xml:space="preserve"> hükümlerinin uygulanmayacağı öngörülmüştür.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Ancak, söz konusu sigortalılardan geçici 63 üncü madde kapsamında sigortalılıkları  durdurulan sürelerde, durdurma işleminden önce Kanunun 67 </w:t>
      </w:r>
      <w:proofErr w:type="spellStart"/>
      <w:r w:rsidRPr="00964DD8">
        <w:rPr>
          <w:rFonts w:ascii="Times New Roman" w:eastAsia="Times New Roman" w:hAnsi="Times New Roman" w:cs="Times New Roman"/>
          <w:color w:val="000000" w:themeColor="text1"/>
          <w:sz w:val="23"/>
          <w:szCs w:val="23"/>
          <w:lang w:eastAsia="tr-TR"/>
        </w:rPr>
        <w:t>nci</w:t>
      </w:r>
      <w:proofErr w:type="spellEnd"/>
      <w:r w:rsidRPr="00964DD8">
        <w:rPr>
          <w:rFonts w:ascii="Times New Roman" w:eastAsia="Times New Roman" w:hAnsi="Times New Roman" w:cs="Times New Roman"/>
          <w:color w:val="000000" w:themeColor="text1"/>
          <w:sz w:val="23"/>
          <w:szCs w:val="23"/>
          <w:lang w:eastAsia="tr-TR"/>
        </w:rPr>
        <w:t xml:space="preserve"> maddesinin birinci fıkrasında sayılan istisnai durumlarda belirtilen şartlara göre sağlık hak sahipliği bulunan kişilere verilen sağlık hizmetlerine ait giderler</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yersiz tedavi gideri olarak değerlendirilmeyecektir.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Kanunun geçici 63 üncü maddesine göre</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Kanunun 4 üncü maddesinin birinci fıkrasının (b) bendi kapsamındaki sigortalılardan</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w:t>
      </w:r>
      <w:proofErr w:type="gramStart"/>
      <w:r w:rsidRPr="00964DD8">
        <w:rPr>
          <w:rFonts w:ascii="Times New Roman" w:eastAsia="Times New Roman" w:hAnsi="Times New Roman" w:cs="Times New Roman"/>
          <w:color w:val="000000" w:themeColor="text1"/>
          <w:sz w:val="23"/>
          <w:szCs w:val="23"/>
          <w:lang w:eastAsia="tr-TR"/>
        </w:rPr>
        <w:t>30/04/2015</w:t>
      </w:r>
      <w:proofErr w:type="gramEnd"/>
      <w:r w:rsidRPr="00964DD8">
        <w:rPr>
          <w:rFonts w:ascii="Times New Roman" w:eastAsia="Times New Roman" w:hAnsi="Times New Roman" w:cs="Times New Roman"/>
          <w:color w:val="000000" w:themeColor="text1"/>
          <w:sz w:val="23"/>
          <w:szCs w:val="23"/>
          <w:lang w:eastAsia="tr-TR"/>
        </w:rPr>
        <w:t xml:space="preserve"> tarihi itibariyle 12 ay ve daha fazla süreye ilişkin prim borcu bulunması nedeniyle</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sigortalılıkları durdurulan ve 01/05/2015 tarihi itibariyle yeniden sigortalılığı başlatılan sigortalıların</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sağlık yardımlarından faydalanabilmeleri için; Kanunun 67 </w:t>
      </w:r>
      <w:proofErr w:type="spellStart"/>
      <w:r w:rsidRPr="00964DD8">
        <w:rPr>
          <w:rFonts w:ascii="Times New Roman" w:eastAsia="Times New Roman" w:hAnsi="Times New Roman" w:cs="Times New Roman"/>
          <w:color w:val="000000" w:themeColor="text1"/>
          <w:sz w:val="23"/>
          <w:szCs w:val="23"/>
          <w:lang w:eastAsia="tr-TR"/>
        </w:rPr>
        <w:t>nci</w:t>
      </w:r>
      <w:proofErr w:type="spellEnd"/>
      <w:r w:rsidRPr="00964DD8">
        <w:rPr>
          <w:rFonts w:ascii="Times New Roman" w:eastAsia="Times New Roman" w:hAnsi="Times New Roman" w:cs="Times New Roman"/>
          <w:color w:val="000000" w:themeColor="text1"/>
          <w:sz w:val="23"/>
          <w:szCs w:val="23"/>
          <w:lang w:eastAsia="tr-TR"/>
        </w:rPr>
        <w:t xml:space="preserve"> maddesinin birinci fıkrasında sayılan istisnai durumlar hariç olmak üzere, sağlık hizmet sunucusuna müracaat ettiği tarihten geriye doğru bir yıl içinde 30 günlük prim ödeme gün sayısının olması </w:t>
      </w:r>
      <w:r w:rsidR="007944E0" w:rsidRPr="00964DD8">
        <w:rPr>
          <w:rFonts w:ascii="Times New Roman" w:eastAsia="Times New Roman" w:hAnsi="Times New Roman" w:cs="Times New Roman"/>
          <w:color w:val="000000" w:themeColor="text1"/>
          <w:sz w:val="23"/>
          <w:szCs w:val="23"/>
          <w:lang w:eastAsia="tr-TR"/>
        </w:rPr>
        <w:t xml:space="preserve">ile 60 günden fazla prim ve prime ilişkin borcunun bulunmaması </w:t>
      </w:r>
      <w:r w:rsidRPr="00964DD8">
        <w:rPr>
          <w:rFonts w:ascii="Times New Roman" w:eastAsia="Times New Roman" w:hAnsi="Times New Roman" w:cs="Times New Roman"/>
          <w:color w:val="000000" w:themeColor="text1"/>
          <w:sz w:val="23"/>
          <w:szCs w:val="23"/>
          <w:lang w:eastAsia="tr-TR"/>
        </w:rPr>
        <w:t>şartı aranacaktır. </w:t>
      </w:r>
    </w:p>
    <w:p w:rsidR="00607C0C"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Örnek:</w:t>
      </w:r>
      <w:r w:rsidRPr="00964DD8">
        <w:rPr>
          <w:rFonts w:ascii="Times New Roman" w:eastAsia="Times New Roman" w:hAnsi="Times New Roman" w:cs="Times New Roman"/>
          <w:color w:val="000000" w:themeColor="text1"/>
          <w:sz w:val="23"/>
          <w:szCs w:val="23"/>
          <w:lang w:eastAsia="tr-TR"/>
        </w:rPr>
        <w:t> Kanunun 4 üncü maddesinin birinci fıkrasının (b) bendi kap</w:t>
      </w:r>
      <w:r w:rsidR="00C53426" w:rsidRPr="00964DD8">
        <w:rPr>
          <w:rFonts w:ascii="Times New Roman" w:eastAsia="Times New Roman" w:hAnsi="Times New Roman" w:cs="Times New Roman"/>
          <w:color w:val="000000" w:themeColor="text1"/>
          <w:sz w:val="23"/>
          <w:szCs w:val="23"/>
          <w:lang w:eastAsia="tr-TR"/>
        </w:rPr>
        <w:t xml:space="preserve">samında sigortalılığı </w:t>
      </w:r>
      <w:proofErr w:type="gramStart"/>
      <w:r w:rsidR="00C53426" w:rsidRPr="00964DD8">
        <w:rPr>
          <w:rFonts w:ascii="Times New Roman" w:eastAsia="Times New Roman" w:hAnsi="Times New Roman" w:cs="Times New Roman"/>
          <w:color w:val="000000" w:themeColor="text1"/>
          <w:sz w:val="23"/>
          <w:szCs w:val="23"/>
          <w:lang w:eastAsia="tr-TR"/>
        </w:rPr>
        <w:t>30/04/2015</w:t>
      </w:r>
      <w:proofErr w:type="gramEnd"/>
      <w:r w:rsidR="00C53426" w:rsidRPr="00964DD8">
        <w:rPr>
          <w:rFonts w:ascii="Times New Roman" w:eastAsia="Times New Roman" w:hAnsi="Times New Roman" w:cs="Times New Roman"/>
          <w:color w:val="000000" w:themeColor="text1"/>
          <w:sz w:val="23"/>
          <w:szCs w:val="23"/>
          <w:lang w:eastAsia="tr-TR"/>
        </w:rPr>
        <w:t xml:space="preserve"> tarihi itibariyle</w:t>
      </w:r>
      <w:r w:rsidRPr="00964DD8">
        <w:rPr>
          <w:rFonts w:ascii="Times New Roman" w:eastAsia="Times New Roman" w:hAnsi="Times New Roman" w:cs="Times New Roman"/>
          <w:color w:val="000000" w:themeColor="text1"/>
          <w:sz w:val="23"/>
          <w:szCs w:val="23"/>
          <w:lang w:eastAsia="tr-TR"/>
        </w:rPr>
        <w:t xml:space="preserve"> durdurulan ve 01/05/2015 tarihi ile yeniden sigortalılığı başlatılan sigortalı, 30 günlük pr</w:t>
      </w:r>
      <w:r w:rsidR="00C53426" w:rsidRPr="00964DD8">
        <w:rPr>
          <w:rFonts w:ascii="Times New Roman" w:eastAsia="Times New Roman" w:hAnsi="Times New Roman" w:cs="Times New Roman"/>
          <w:color w:val="000000" w:themeColor="text1"/>
          <w:sz w:val="23"/>
          <w:szCs w:val="23"/>
          <w:lang w:eastAsia="tr-TR"/>
        </w:rPr>
        <w:t xml:space="preserve">im ödeme gün sayısını şartını 01/06/2015 </w:t>
      </w:r>
      <w:r w:rsidR="00607C0C" w:rsidRPr="00964DD8">
        <w:rPr>
          <w:rFonts w:ascii="Times New Roman" w:eastAsia="Times New Roman" w:hAnsi="Times New Roman" w:cs="Times New Roman"/>
          <w:color w:val="000000" w:themeColor="text1"/>
          <w:sz w:val="23"/>
          <w:szCs w:val="23"/>
          <w:lang w:eastAsia="tr-TR"/>
        </w:rPr>
        <w:t>tarihi itibariyle</w:t>
      </w:r>
      <w:r w:rsidRPr="00964DD8">
        <w:rPr>
          <w:rFonts w:ascii="Times New Roman" w:eastAsia="Times New Roman" w:hAnsi="Times New Roman" w:cs="Times New Roman"/>
          <w:color w:val="000000" w:themeColor="text1"/>
          <w:sz w:val="23"/>
          <w:szCs w:val="23"/>
          <w:lang w:eastAsia="tr-TR"/>
        </w:rPr>
        <w:t xml:space="preserve"> yerine getirecektir. 2015 Mayıs ayına ilişkin ilişkin priminin ödenmiş olması</w:t>
      </w:r>
      <w:r w:rsidR="008D5EE7" w:rsidRPr="00964DD8">
        <w:rPr>
          <w:rFonts w:ascii="Times New Roman" w:eastAsia="Times New Roman" w:hAnsi="Times New Roman" w:cs="Times New Roman"/>
          <w:color w:val="000000" w:themeColor="text1"/>
          <w:sz w:val="23"/>
          <w:szCs w:val="23"/>
          <w:lang w:eastAsia="tr-TR"/>
        </w:rPr>
        <w:t xml:space="preserve"> ve</w:t>
      </w:r>
      <w:r w:rsidRPr="00964DD8">
        <w:rPr>
          <w:rFonts w:ascii="Times New Roman" w:eastAsia="Times New Roman" w:hAnsi="Times New Roman" w:cs="Times New Roman"/>
          <w:color w:val="000000" w:themeColor="text1"/>
          <w:sz w:val="23"/>
          <w:szCs w:val="23"/>
          <w:lang w:eastAsia="tr-TR"/>
        </w:rPr>
        <w:t xml:space="preserve"> </w:t>
      </w:r>
      <w:r w:rsidR="008D5EE7" w:rsidRPr="00964DD8">
        <w:rPr>
          <w:rFonts w:ascii="Times New Roman" w:eastAsia="Times New Roman" w:hAnsi="Times New Roman" w:cs="Times New Roman"/>
          <w:color w:val="000000" w:themeColor="text1"/>
          <w:sz w:val="23"/>
          <w:szCs w:val="23"/>
          <w:lang w:eastAsia="tr-TR"/>
        </w:rPr>
        <w:t xml:space="preserve">60 günden fazla prim ve prime ilişkin borcunun bulunmaması </w:t>
      </w:r>
      <w:r w:rsidRPr="00964DD8">
        <w:rPr>
          <w:rFonts w:ascii="Times New Roman" w:eastAsia="Times New Roman" w:hAnsi="Times New Roman" w:cs="Times New Roman"/>
          <w:color w:val="000000" w:themeColor="text1"/>
          <w:sz w:val="23"/>
          <w:szCs w:val="23"/>
          <w:lang w:eastAsia="tr-TR"/>
        </w:rPr>
        <w:t xml:space="preserve">şartıyla sigortalı </w:t>
      </w:r>
      <w:r w:rsidR="00607C0C" w:rsidRPr="00964DD8">
        <w:rPr>
          <w:rFonts w:ascii="Times New Roman" w:eastAsia="Times New Roman" w:hAnsi="Times New Roman" w:cs="Times New Roman"/>
          <w:color w:val="000000" w:themeColor="text1"/>
          <w:sz w:val="23"/>
          <w:szCs w:val="23"/>
          <w:lang w:eastAsia="tr-TR"/>
        </w:rPr>
        <w:t xml:space="preserve">Kurum </w:t>
      </w:r>
      <w:r w:rsidRPr="00964DD8">
        <w:rPr>
          <w:rFonts w:ascii="Times New Roman" w:eastAsia="Times New Roman" w:hAnsi="Times New Roman" w:cs="Times New Roman"/>
          <w:color w:val="000000" w:themeColor="text1"/>
          <w:sz w:val="23"/>
          <w:szCs w:val="23"/>
          <w:lang w:eastAsia="tr-TR"/>
        </w:rPr>
        <w:t>sağlık hizmetlerinden faydalanmaya başlayacaktır.</w:t>
      </w:r>
    </w:p>
    <w:p w:rsidR="00964DD8" w:rsidRPr="00964DD8" w:rsidRDefault="00964DD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lastRenderedPageBreak/>
        <w:t>İŞ-KUR Kursiyerlerine İlişkin Düzenleme</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Kanunun 44 üncü maddesi ile</w:t>
      </w:r>
      <w:r w:rsidRPr="00964DD8">
        <w:rPr>
          <w:rFonts w:ascii="Times New Roman" w:eastAsia="Times New Roman" w:hAnsi="Times New Roman" w:cs="Times New Roman"/>
          <w:b/>
          <w:bCs/>
          <w:color w:val="000000" w:themeColor="text1"/>
          <w:sz w:val="23"/>
          <w:szCs w:val="23"/>
          <w:lang w:eastAsia="tr-TR"/>
        </w:rPr>
        <w:t> </w:t>
      </w:r>
      <w:r w:rsidRPr="00964DD8">
        <w:rPr>
          <w:rFonts w:ascii="Times New Roman" w:eastAsia="Times New Roman" w:hAnsi="Times New Roman" w:cs="Times New Roman"/>
          <w:color w:val="000000" w:themeColor="text1"/>
          <w:sz w:val="23"/>
          <w:szCs w:val="23"/>
          <w:lang w:eastAsia="tr-TR"/>
        </w:rPr>
        <w:t>5510 sayılı Kanunun 5 inci maddesinin birinci fıkrasının (e) bendinde yer alan “bunlardan bakmakla yükümlü olunan kişi durumunda olmayanlar hakkında ayrıca” ibaresi madde metninden çıkarılmıştır.</w:t>
      </w:r>
    </w:p>
    <w:p w:rsidR="00FF6768" w:rsidRDefault="00FF676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Buna göre, 5510 sayılı Kanunun 5 inci maddesinin birinci fıkrasının (e) bendinde sayılan Türkiye İş Kurumu tarafından düzenlenen meslek edindirme, geliştirme ve değiştirme eğitimine katılan kursiyerlerin tamamı için</w:t>
      </w:r>
      <w:r w:rsidR="00607C0C"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 kazası ve meslek hastalığı sigortası hükümleri yanında genel sağlık sigortası hükümleri de uygulanacaktır. Bu kapsamdaki kursiyerler için İş-Kur tarafından genel sağlık sigortası primi bildirilecek ve bunlar kendi sigortalılığı üzerinden sağlık yardımlarından faydalandırılacaktır.</w:t>
      </w:r>
    </w:p>
    <w:p w:rsidR="00964DD8" w:rsidRPr="00964DD8" w:rsidRDefault="00964DD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Emzirme Ödeneği</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roofErr w:type="gramStart"/>
      <w:r w:rsidRPr="00964DD8">
        <w:rPr>
          <w:rFonts w:ascii="Times New Roman" w:eastAsia="Times New Roman" w:hAnsi="Times New Roman" w:cs="Times New Roman"/>
          <w:color w:val="000000" w:themeColor="text1"/>
          <w:sz w:val="23"/>
          <w:szCs w:val="23"/>
          <w:lang w:eastAsia="tr-TR"/>
        </w:rPr>
        <w:t>07/04/2015</w:t>
      </w:r>
      <w:proofErr w:type="gramEnd"/>
      <w:r w:rsidRPr="00964DD8">
        <w:rPr>
          <w:rFonts w:ascii="Times New Roman" w:eastAsia="Times New Roman" w:hAnsi="Times New Roman" w:cs="Times New Roman"/>
          <w:color w:val="000000" w:themeColor="text1"/>
          <w:sz w:val="23"/>
          <w:szCs w:val="23"/>
          <w:lang w:eastAsia="tr-TR"/>
        </w:rPr>
        <w:t xml:space="preserve"> tarihli ve 29319 sayılı Resmi Gazetede yayımlanan 6637 sayılı Bazı Kanun ve Kanun Hükmünde Kararnamelerde Değişiklik Yapılmasına Dair Kanunun 16 </w:t>
      </w:r>
      <w:proofErr w:type="spellStart"/>
      <w:r w:rsidRPr="00964DD8">
        <w:rPr>
          <w:rFonts w:ascii="Times New Roman" w:eastAsia="Times New Roman" w:hAnsi="Times New Roman" w:cs="Times New Roman"/>
          <w:color w:val="000000" w:themeColor="text1"/>
          <w:sz w:val="23"/>
          <w:szCs w:val="23"/>
          <w:lang w:eastAsia="tr-TR"/>
        </w:rPr>
        <w:t>ncı</w:t>
      </w:r>
      <w:proofErr w:type="spellEnd"/>
      <w:r w:rsidRPr="00964DD8">
        <w:rPr>
          <w:rFonts w:ascii="Times New Roman" w:eastAsia="Times New Roman" w:hAnsi="Times New Roman" w:cs="Times New Roman"/>
          <w:color w:val="000000" w:themeColor="text1"/>
          <w:sz w:val="23"/>
          <w:szCs w:val="23"/>
          <w:lang w:eastAsia="tr-TR"/>
        </w:rPr>
        <w:t xml:space="preserve"> maddesi ile 633 sayılı Kanun Hükmünde Kararnameye eklenen Ek 4 üncü madde ile 15/05/2015 tarihinden itibaren Türk vatandaşlarına, canlı doğan birinci çocuğu için 300 TL, ikinci çocuğu için 400 TL, üçüncü ve sonraki çocukları için 600 TL doğum yardımı yapılacağı hüküm altına alınmıştır.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6637 sayılı Kanuna göre  doğum yardımı yapılması, 5510 sayılı Kanuna göre emzirme ödeneği verilmesine engel teşkil etmemektedir.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 nedenle, 5510 sayılı Kanunun 16 maddesinde öngörülen şartlara haiz olanlara emzirme ödeneği verilmeye devam edilecektir.</w:t>
      </w:r>
    </w:p>
    <w:p w:rsidR="00CF6970" w:rsidRPr="00964DD8" w:rsidRDefault="00FF6768" w:rsidP="00323992">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Bilgi edinilmesini ve gereğince işlem yapılmasını rica ederim.</w:t>
      </w:r>
    </w:p>
    <w:p w:rsidR="00F15B04" w:rsidRPr="00964DD8" w:rsidRDefault="00F15B04"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p>
    <w:p w:rsidR="00BF503D" w:rsidRPr="00964DD8" w:rsidRDefault="00BF503D"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r w:rsidRPr="00964DD8">
        <w:rPr>
          <w:rFonts w:ascii="Times New Roman" w:eastAsia="Times New Roman" w:hAnsi="Times New Roman" w:cs="Times New Roman"/>
          <w:color w:val="000000" w:themeColor="text1"/>
          <w:sz w:val="23"/>
          <w:szCs w:val="23"/>
          <w:lang w:eastAsia="tr-TR"/>
        </w:rPr>
        <w:tab/>
      </w:r>
      <w:r w:rsidR="003E3D23">
        <w:rPr>
          <w:rFonts w:ascii="Times New Roman" w:eastAsia="Times New Roman" w:hAnsi="Times New Roman" w:cs="Times New Roman"/>
          <w:b/>
          <w:color w:val="000000" w:themeColor="text1"/>
          <w:sz w:val="23"/>
          <w:szCs w:val="23"/>
          <w:lang w:eastAsia="tr-TR"/>
        </w:rPr>
        <w:t>Cevdet CEYLAN</w:t>
      </w:r>
    </w:p>
    <w:p w:rsidR="00CF6970" w:rsidRPr="00964DD8" w:rsidRDefault="00FF6768"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ab/>
      </w:r>
      <w:r w:rsidR="003E3D23">
        <w:rPr>
          <w:rFonts w:ascii="Times New Roman" w:eastAsia="Times New Roman" w:hAnsi="Times New Roman" w:cs="Times New Roman"/>
          <w:b/>
          <w:color w:val="000000" w:themeColor="text1"/>
          <w:sz w:val="23"/>
          <w:szCs w:val="23"/>
          <w:lang w:eastAsia="tr-TR"/>
        </w:rPr>
        <w:t xml:space="preserve"> </w:t>
      </w:r>
      <w:r w:rsidRPr="00964DD8">
        <w:rPr>
          <w:rFonts w:ascii="Times New Roman" w:eastAsia="Times New Roman" w:hAnsi="Times New Roman" w:cs="Times New Roman"/>
          <w:b/>
          <w:color w:val="000000" w:themeColor="text1"/>
          <w:sz w:val="23"/>
          <w:szCs w:val="23"/>
          <w:lang w:eastAsia="tr-TR"/>
        </w:rPr>
        <w:t>Kurum Başkan</w:t>
      </w:r>
      <w:r w:rsidR="003E3D23">
        <w:rPr>
          <w:rFonts w:ascii="Times New Roman" w:eastAsia="Times New Roman" w:hAnsi="Times New Roman" w:cs="Times New Roman"/>
          <w:b/>
          <w:color w:val="000000" w:themeColor="text1"/>
          <w:sz w:val="23"/>
          <w:szCs w:val="23"/>
          <w:lang w:eastAsia="tr-TR"/>
        </w:rPr>
        <w:t xml:space="preserve"> V.</w:t>
      </w:r>
    </w:p>
    <w:p w:rsidR="00BF503D" w:rsidRPr="00964DD8" w:rsidRDefault="00BF503D"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p>
    <w:p w:rsidR="006118F8" w:rsidRPr="00964DD8" w:rsidRDefault="006118F8"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p>
    <w:p w:rsidR="00323992" w:rsidRPr="00964DD8" w:rsidRDefault="00323992"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EK:  İş Kazası ve Meslek Hastalığı Bildirim Formu</w:t>
      </w: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p>
    <w:p w:rsidR="00FF6768" w:rsidRPr="00964DD8" w:rsidRDefault="003E3D23"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 xml:space="preserve">/2015 </w:t>
      </w:r>
      <w:proofErr w:type="spellStart"/>
      <w:proofErr w:type="gramStart"/>
      <w:r w:rsidR="00FF6768" w:rsidRPr="00964DD8">
        <w:rPr>
          <w:rFonts w:ascii="Times New Roman" w:hAnsi="Times New Roman" w:cs="Times New Roman"/>
          <w:color w:val="000000" w:themeColor="text1"/>
          <w:sz w:val="23"/>
          <w:szCs w:val="23"/>
        </w:rPr>
        <w:t>Şb.Md</w:t>
      </w:r>
      <w:proofErr w:type="spellEnd"/>
      <w:proofErr w:type="gramEnd"/>
      <w:r w:rsidR="00FF6768" w:rsidRPr="00964DD8">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ab/>
      </w:r>
      <w:r w:rsidR="00FF6768" w:rsidRPr="00964DD8">
        <w:rPr>
          <w:rFonts w:ascii="Times New Roman" w:hAnsi="Times New Roman" w:cs="Times New Roman"/>
          <w:color w:val="000000" w:themeColor="text1"/>
          <w:sz w:val="23"/>
          <w:szCs w:val="23"/>
        </w:rPr>
        <w:tab/>
        <w:t>: E. BAŞBOZKURT</w:t>
      </w:r>
    </w:p>
    <w:p w:rsidR="00FF6768" w:rsidRPr="00964DD8" w:rsidRDefault="00FF6768" w:rsidP="00FF6768">
      <w:pPr>
        <w:spacing w:before="40" w:after="0" w:line="240" w:lineRule="auto"/>
        <w:rPr>
          <w:rFonts w:ascii="Times New Roman" w:hAnsi="Times New Roman" w:cs="Times New Roman"/>
          <w:color w:val="000000" w:themeColor="text1"/>
          <w:sz w:val="23"/>
          <w:szCs w:val="23"/>
        </w:rPr>
      </w:pPr>
      <w:proofErr w:type="gramStart"/>
      <w:r w:rsidRPr="00964DD8">
        <w:rPr>
          <w:rFonts w:ascii="Times New Roman" w:hAnsi="Times New Roman" w:cs="Times New Roman"/>
          <w:color w:val="000000" w:themeColor="text1"/>
          <w:sz w:val="23"/>
          <w:szCs w:val="23"/>
        </w:rPr>
        <w:t>....</w:t>
      </w:r>
      <w:proofErr w:type="gramEnd"/>
      <w:r w:rsidRPr="00964DD8">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/2015 </w:t>
      </w:r>
      <w:proofErr w:type="spellStart"/>
      <w:r w:rsidRPr="00964DD8">
        <w:rPr>
          <w:rFonts w:ascii="Times New Roman" w:hAnsi="Times New Roman" w:cs="Times New Roman"/>
          <w:color w:val="000000" w:themeColor="text1"/>
          <w:sz w:val="23"/>
          <w:szCs w:val="23"/>
        </w:rPr>
        <w:t>Dai.Bşk</w:t>
      </w:r>
      <w:proofErr w:type="spellEnd"/>
      <w:r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ab/>
      </w:r>
      <w:r w:rsidRPr="00964DD8">
        <w:rPr>
          <w:rFonts w:ascii="Times New Roman" w:hAnsi="Times New Roman" w:cs="Times New Roman"/>
          <w:color w:val="000000" w:themeColor="text1"/>
          <w:sz w:val="23"/>
          <w:szCs w:val="23"/>
        </w:rPr>
        <w:tab/>
        <w:t>: O. YÜCE</w:t>
      </w:r>
    </w:p>
    <w:p w:rsidR="000E3E47" w:rsidRPr="00964DD8" w:rsidRDefault="00964DD8"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2015 Gn. </w:t>
      </w:r>
      <w:proofErr w:type="spellStart"/>
      <w:proofErr w:type="gramStart"/>
      <w:r>
        <w:rPr>
          <w:rFonts w:ascii="Times New Roman" w:hAnsi="Times New Roman" w:cs="Times New Roman"/>
          <w:color w:val="000000" w:themeColor="text1"/>
          <w:sz w:val="23"/>
          <w:szCs w:val="23"/>
        </w:rPr>
        <w:t>Md.</w:t>
      </w:r>
      <w:r w:rsidR="000E3E47" w:rsidRPr="00964DD8">
        <w:rPr>
          <w:rFonts w:ascii="Times New Roman" w:hAnsi="Times New Roman" w:cs="Times New Roman"/>
          <w:color w:val="000000" w:themeColor="text1"/>
          <w:sz w:val="23"/>
          <w:szCs w:val="23"/>
        </w:rPr>
        <w:t>Yrd</w:t>
      </w:r>
      <w:proofErr w:type="spellEnd"/>
      <w:proofErr w:type="gramEnd"/>
      <w:r w:rsidR="000E3E47" w:rsidRPr="00964DD8">
        <w:rPr>
          <w:rFonts w:ascii="Times New Roman" w:hAnsi="Times New Roman" w:cs="Times New Roman"/>
          <w:color w:val="000000" w:themeColor="text1"/>
          <w:sz w:val="23"/>
          <w:szCs w:val="23"/>
        </w:rPr>
        <w:t>.</w:t>
      </w:r>
      <w:r w:rsidR="002554EE" w:rsidRPr="00964DD8">
        <w:rPr>
          <w:rFonts w:ascii="Times New Roman" w:hAnsi="Times New Roman" w:cs="Times New Roman"/>
          <w:color w:val="000000" w:themeColor="text1"/>
          <w:sz w:val="23"/>
          <w:szCs w:val="23"/>
        </w:rPr>
        <w:t xml:space="preserve"> V.</w:t>
      </w:r>
      <w:r>
        <w:rPr>
          <w:rFonts w:ascii="Times New Roman" w:hAnsi="Times New Roman" w:cs="Times New Roman"/>
          <w:color w:val="000000" w:themeColor="text1"/>
          <w:sz w:val="23"/>
          <w:szCs w:val="23"/>
        </w:rPr>
        <w:t xml:space="preserve">    </w:t>
      </w:r>
      <w:r w:rsidR="000E3E47" w:rsidRPr="00964DD8">
        <w:rPr>
          <w:rFonts w:ascii="Times New Roman" w:hAnsi="Times New Roman" w:cs="Times New Roman"/>
          <w:color w:val="000000" w:themeColor="text1"/>
          <w:sz w:val="23"/>
          <w:szCs w:val="23"/>
        </w:rPr>
        <w:t xml:space="preserve">: D. KARA </w:t>
      </w:r>
    </w:p>
    <w:p w:rsidR="00FF6768" w:rsidRPr="00964DD8" w:rsidRDefault="00FF6768" w:rsidP="00FF6768">
      <w:pPr>
        <w:spacing w:before="40" w:after="0" w:line="240" w:lineRule="auto"/>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/2015 </w:t>
      </w:r>
      <w:proofErr w:type="spellStart"/>
      <w:proofErr w:type="gramStart"/>
      <w:r w:rsidRPr="00964DD8">
        <w:rPr>
          <w:rFonts w:ascii="Times New Roman" w:hAnsi="Times New Roman" w:cs="Times New Roman"/>
          <w:color w:val="000000" w:themeColor="text1"/>
          <w:sz w:val="23"/>
          <w:szCs w:val="23"/>
        </w:rPr>
        <w:t>Gn.Md</w:t>
      </w:r>
      <w:proofErr w:type="gramEnd"/>
      <w:r w:rsidRPr="00964DD8">
        <w:rPr>
          <w:rFonts w:ascii="Times New Roman" w:hAnsi="Times New Roman" w:cs="Times New Roman"/>
          <w:color w:val="000000" w:themeColor="text1"/>
          <w:sz w:val="23"/>
          <w:szCs w:val="23"/>
        </w:rPr>
        <w:t>.V</w:t>
      </w:r>
      <w:proofErr w:type="spellEnd"/>
      <w:r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ab/>
      </w:r>
      <w:r w:rsidR="00964DD8">
        <w:rPr>
          <w:rFonts w:ascii="Times New Roman" w:hAnsi="Times New Roman" w:cs="Times New Roman"/>
          <w:color w:val="000000" w:themeColor="text1"/>
          <w:sz w:val="23"/>
          <w:szCs w:val="23"/>
        </w:rPr>
        <w:t xml:space="preserve">            </w:t>
      </w:r>
      <w:r w:rsidRPr="00964DD8">
        <w:rPr>
          <w:rFonts w:ascii="Times New Roman" w:hAnsi="Times New Roman" w:cs="Times New Roman"/>
          <w:color w:val="000000" w:themeColor="text1"/>
          <w:sz w:val="23"/>
          <w:szCs w:val="23"/>
        </w:rPr>
        <w:t xml:space="preserve">: </w:t>
      </w:r>
      <w:r w:rsidR="000E3E47" w:rsidRPr="00964DD8">
        <w:rPr>
          <w:rFonts w:ascii="Times New Roman" w:hAnsi="Times New Roman" w:cs="Times New Roman"/>
          <w:color w:val="000000" w:themeColor="text1"/>
          <w:sz w:val="23"/>
          <w:szCs w:val="23"/>
        </w:rPr>
        <w:t>G. AKCAN</w:t>
      </w:r>
      <w:r w:rsidRPr="00964DD8">
        <w:rPr>
          <w:rFonts w:ascii="Times New Roman" w:hAnsi="Times New Roman" w:cs="Times New Roman"/>
          <w:color w:val="000000" w:themeColor="text1"/>
          <w:sz w:val="23"/>
          <w:szCs w:val="23"/>
        </w:rPr>
        <w:t xml:space="preserve"> </w:t>
      </w:r>
    </w:p>
    <w:p w:rsidR="00FF6768" w:rsidRPr="00964DD8" w:rsidRDefault="003E3D23"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/2015 Kur. Bşk. Yrd.</w:t>
      </w:r>
      <w:r w:rsidR="00FF6768" w:rsidRPr="00964DD8">
        <w:rPr>
          <w:rFonts w:ascii="Times New Roman" w:hAnsi="Times New Roman" w:cs="Times New Roman"/>
          <w:color w:val="000000" w:themeColor="text1"/>
          <w:sz w:val="23"/>
          <w:szCs w:val="23"/>
        </w:rPr>
        <w:tab/>
        <w:t>: C. CEYLAN</w:t>
      </w:r>
    </w:p>
    <w:p w:rsidR="006118F8" w:rsidRPr="00964DD8" w:rsidRDefault="006118F8" w:rsidP="00FF6768">
      <w:pPr>
        <w:spacing w:before="40" w:after="0" w:line="240" w:lineRule="auto"/>
        <w:rPr>
          <w:rFonts w:ascii="Times New Roman" w:hAnsi="Times New Roman" w:cs="Times New Roman"/>
          <w:color w:val="000000" w:themeColor="text1"/>
          <w:sz w:val="23"/>
          <w:szCs w:val="23"/>
        </w:rPr>
      </w:pPr>
    </w:p>
    <w:p w:rsidR="00FF6768" w:rsidRPr="00964DD8" w:rsidRDefault="00FF6768" w:rsidP="00323992">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DAĞITIM:                  </w:t>
      </w:r>
    </w:p>
    <w:p w:rsidR="00FF6768" w:rsidRPr="00964DD8" w:rsidRDefault="00FF6768" w:rsidP="00FF6768">
      <w:p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Gereği:                                                         </w:t>
      </w:r>
      <w:r w:rsidRPr="00964DD8">
        <w:rPr>
          <w:rFonts w:ascii="Times New Roman" w:eastAsia="Times New Roman" w:hAnsi="Times New Roman" w:cs="Times New Roman"/>
          <w:b/>
          <w:color w:val="000000" w:themeColor="text1"/>
          <w:sz w:val="23"/>
          <w:szCs w:val="23"/>
          <w:lang w:eastAsia="tr-TR"/>
        </w:rPr>
        <w:tab/>
        <w:t>Bilgi:</w:t>
      </w:r>
    </w:p>
    <w:p w:rsidR="00FF6768" w:rsidRPr="00964DD8" w:rsidRDefault="00FF6768" w:rsidP="00FF6768">
      <w:pPr>
        <w:spacing w:before="40" w:after="0" w:line="240" w:lineRule="auto"/>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Merkez ve Taşra Teşkilatına                          Çalışma ve Sosyal Güvenlik Bakanlığına    </w:t>
      </w:r>
    </w:p>
    <w:sectPr w:rsidR="00FF6768" w:rsidRPr="00964D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74" w:rsidRDefault="002B6F74">
      <w:pPr>
        <w:spacing w:after="0" w:line="240" w:lineRule="auto"/>
      </w:pPr>
      <w:r>
        <w:separator/>
      </w:r>
    </w:p>
  </w:endnote>
  <w:endnote w:type="continuationSeparator" w:id="0">
    <w:p w:rsidR="002B6F74" w:rsidRDefault="002B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235098094"/>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rsidR="00E8305C" w:rsidRPr="00E8305C" w:rsidRDefault="00FF6768" w:rsidP="00E8305C">
            <w:pPr>
              <w:pStyle w:val="AralkYok"/>
              <w:pBdr>
                <w:top w:val="single" w:sz="4" w:space="1" w:color="auto"/>
              </w:pBdr>
              <w:rPr>
                <w:rFonts w:ascii="Times New Roman" w:hAnsi="Times New Roman" w:cs="Times New Roman"/>
                <w:sz w:val="18"/>
                <w:szCs w:val="18"/>
                <w:u w:val="single"/>
              </w:rPr>
            </w:pPr>
            <w:r w:rsidRPr="00E8305C">
              <w:rPr>
                <w:rFonts w:ascii="Times New Roman" w:hAnsi="Times New Roman" w:cs="Times New Roman"/>
                <w:sz w:val="18"/>
                <w:szCs w:val="18"/>
              </w:rPr>
              <w:t>Adres</w:t>
            </w:r>
            <w:r w:rsidRPr="00E8305C">
              <w:rPr>
                <w:rFonts w:ascii="Times New Roman" w:hAnsi="Times New Roman" w:cs="Times New Roman"/>
                <w:sz w:val="18"/>
                <w:szCs w:val="18"/>
              </w:rPr>
              <w:tab/>
              <w:t xml:space="preserve">:  </w:t>
            </w:r>
            <w:proofErr w:type="spellStart"/>
            <w:r w:rsidRPr="00E8305C">
              <w:rPr>
                <w:rFonts w:ascii="Times New Roman" w:hAnsi="Times New Roman" w:cs="Times New Roman"/>
                <w:sz w:val="18"/>
                <w:szCs w:val="18"/>
              </w:rPr>
              <w:t>Mithatpaşa</w:t>
            </w:r>
            <w:proofErr w:type="spellEnd"/>
            <w:r w:rsidRPr="00E8305C">
              <w:rPr>
                <w:rFonts w:ascii="Times New Roman" w:hAnsi="Times New Roman" w:cs="Times New Roman"/>
                <w:sz w:val="18"/>
                <w:szCs w:val="18"/>
              </w:rPr>
              <w:t xml:space="preserve"> Cad. No:7 Sıhhiye/Ankara                    </w:t>
            </w:r>
            <w:r w:rsidRPr="00E8305C">
              <w:rPr>
                <w:rFonts w:ascii="Times New Roman" w:hAnsi="Times New Roman" w:cs="Times New Roman"/>
                <w:sz w:val="18"/>
                <w:szCs w:val="18"/>
              </w:rPr>
              <w:tab/>
              <w:t xml:space="preserve">Ayrıntılı bilgi için </w:t>
            </w:r>
            <w:r w:rsidRPr="00E8305C">
              <w:rPr>
                <w:rFonts w:ascii="Times New Roman" w:hAnsi="Times New Roman" w:cs="Times New Roman"/>
                <w:sz w:val="18"/>
                <w:szCs w:val="18"/>
              </w:rPr>
              <w:tab/>
              <w:t>: O. YÜCE (Daire Bşk.)</w:t>
            </w:r>
          </w:p>
          <w:p w:rsidR="00E8305C" w:rsidRPr="00E8305C" w:rsidRDefault="00FF6768" w:rsidP="00E8305C">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Telefon</w:t>
            </w:r>
            <w:r w:rsidRPr="00E8305C">
              <w:rPr>
                <w:rFonts w:ascii="Times New Roman" w:hAnsi="Times New Roman" w:cs="Times New Roman"/>
                <w:sz w:val="18"/>
                <w:szCs w:val="18"/>
              </w:rPr>
              <w:tab/>
              <w:t>:   (0 312)  458 72 82</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Elektronik Ağ </w:t>
            </w:r>
            <w:r w:rsidRPr="00E8305C">
              <w:rPr>
                <w:rFonts w:ascii="Times New Roman" w:hAnsi="Times New Roman" w:cs="Times New Roman"/>
                <w:sz w:val="18"/>
                <w:szCs w:val="18"/>
              </w:rPr>
              <w:tab/>
              <w:t xml:space="preserve">: </w:t>
            </w:r>
            <w:hyperlink r:id="rId1" w:history="1">
              <w:r w:rsidRPr="00E8305C">
                <w:rPr>
                  <w:rFonts w:ascii="Times New Roman" w:hAnsi="Times New Roman" w:cs="Times New Roman"/>
                  <w:sz w:val="18"/>
                  <w:szCs w:val="18"/>
                  <w:u w:val="single"/>
                </w:rPr>
                <w:t>http://www.sgk.gov.tr</w:t>
              </w:r>
            </w:hyperlink>
          </w:p>
          <w:p w:rsidR="00E8305C" w:rsidRPr="00E8305C" w:rsidRDefault="00FF6768" w:rsidP="00E8305C">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 xml:space="preserve">Faks </w:t>
            </w:r>
            <w:r w:rsidRPr="00E8305C">
              <w:rPr>
                <w:rFonts w:ascii="Times New Roman" w:hAnsi="Times New Roman" w:cs="Times New Roman"/>
                <w:sz w:val="18"/>
                <w:szCs w:val="18"/>
              </w:rPr>
              <w:tab/>
              <w:t xml:space="preserve">:   (0 312)  435 72 36               </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e-posta    </w:t>
            </w:r>
            <w:r w:rsidRPr="00E8305C">
              <w:rPr>
                <w:rFonts w:ascii="Times New Roman" w:hAnsi="Times New Roman" w:cs="Times New Roman"/>
                <w:sz w:val="18"/>
                <w:szCs w:val="18"/>
              </w:rPr>
              <w:tab/>
            </w:r>
            <w:r w:rsidRPr="00E8305C">
              <w:rPr>
                <w:rFonts w:ascii="Times New Roman" w:hAnsi="Times New Roman" w:cs="Times New Roman"/>
                <w:sz w:val="18"/>
                <w:szCs w:val="18"/>
              </w:rPr>
              <w:tab/>
              <w:t>: sigortakisavadeli@sgk.gov.tr</w:t>
            </w:r>
          </w:p>
          <w:p w:rsidR="00E8305C" w:rsidRPr="00E8305C" w:rsidRDefault="00FF6768">
            <w:pPr>
              <w:pStyle w:val="Altbilgi"/>
              <w:jc w:val="right"/>
              <w:rPr>
                <w:rFonts w:ascii="Times New Roman" w:hAnsi="Times New Roman" w:cs="Times New Roman"/>
                <w:sz w:val="18"/>
                <w:szCs w:val="18"/>
              </w:rPr>
            </w:pPr>
            <w:r w:rsidRPr="00E8305C">
              <w:rPr>
                <w:rFonts w:ascii="Times New Roman" w:hAnsi="Times New Roman" w:cs="Times New Roman"/>
                <w:sz w:val="18"/>
                <w:szCs w:val="18"/>
              </w:rPr>
              <w:t xml:space="preserve"> </w:t>
            </w:r>
            <w:r w:rsidRPr="00E8305C">
              <w:rPr>
                <w:rFonts w:ascii="Times New Roman" w:hAnsi="Times New Roman" w:cs="Times New Roman"/>
                <w:bCs/>
                <w:sz w:val="18"/>
                <w:szCs w:val="18"/>
              </w:rPr>
              <w:fldChar w:fldCharType="begin"/>
            </w:r>
            <w:r w:rsidRPr="00E8305C">
              <w:rPr>
                <w:rFonts w:ascii="Times New Roman" w:hAnsi="Times New Roman" w:cs="Times New Roman"/>
                <w:bCs/>
                <w:sz w:val="18"/>
                <w:szCs w:val="18"/>
              </w:rPr>
              <w:instrText>PAGE</w:instrText>
            </w:r>
            <w:r w:rsidRPr="00E8305C">
              <w:rPr>
                <w:rFonts w:ascii="Times New Roman" w:hAnsi="Times New Roman" w:cs="Times New Roman"/>
                <w:bCs/>
                <w:sz w:val="18"/>
                <w:szCs w:val="18"/>
              </w:rPr>
              <w:fldChar w:fldCharType="separate"/>
            </w:r>
            <w:r w:rsidR="00A1570B">
              <w:rPr>
                <w:rFonts w:ascii="Times New Roman" w:hAnsi="Times New Roman" w:cs="Times New Roman"/>
                <w:bCs/>
                <w:noProof/>
                <w:sz w:val="18"/>
                <w:szCs w:val="18"/>
              </w:rPr>
              <w:t>1</w:t>
            </w:r>
            <w:r w:rsidRPr="00E8305C">
              <w:rPr>
                <w:rFonts w:ascii="Times New Roman" w:hAnsi="Times New Roman" w:cs="Times New Roman"/>
                <w:bCs/>
                <w:sz w:val="18"/>
                <w:szCs w:val="18"/>
              </w:rPr>
              <w:fldChar w:fldCharType="end"/>
            </w:r>
            <w:r w:rsidRPr="00E8305C">
              <w:rPr>
                <w:rFonts w:ascii="Times New Roman" w:hAnsi="Times New Roman" w:cs="Times New Roman"/>
                <w:sz w:val="18"/>
                <w:szCs w:val="18"/>
              </w:rPr>
              <w:t xml:space="preserve"> / </w:t>
            </w:r>
            <w:r w:rsidRPr="00E8305C">
              <w:rPr>
                <w:rFonts w:ascii="Times New Roman" w:hAnsi="Times New Roman" w:cs="Times New Roman"/>
                <w:bCs/>
                <w:sz w:val="18"/>
                <w:szCs w:val="18"/>
              </w:rPr>
              <w:fldChar w:fldCharType="begin"/>
            </w:r>
            <w:r w:rsidRPr="00E8305C">
              <w:rPr>
                <w:rFonts w:ascii="Times New Roman" w:hAnsi="Times New Roman" w:cs="Times New Roman"/>
                <w:bCs/>
                <w:sz w:val="18"/>
                <w:szCs w:val="18"/>
              </w:rPr>
              <w:instrText>NUMPAGES</w:instrText>
            </w:r>
            <w:r w:rsidRPr="00E8305C">
              <w:rPr>
                <w:rFonts w:ascii="Times New Roman" w:hAnsi="Times New Roman" w:cs="Times New Roman"/>
                <w:bCs/>
                <w:sz w:val="18"/>
                <w:szCs w:val="18"/>
              </w:rPr>
              <w:fldChar w:fldCharType="separate"/>
            </w:r>
            <w:r w:rsidR="00A1570B">
              <w:rPr>
                <w:rFonts w:ascii="Times New Roman" w:hAnsi="Times New Roman" w:cs="Times New Roman"/>
                <w:bCs/>
                <w:noProof/>
                <w:sz w:val="18"/>
                <w:szCs w:val="18"/>
              </w:rPr>
              <w:t>8</w:t>
            </w:r>
            <w:r w:rsidRPr="00E8305C">
              <w:rPr>
                <w:rFonts w:ascii="Times New Roman" w:hAnsi="Times New Roman" w:cs="Times New Roman"/>
                <w:bCs/>
                <w:sz w:val="18"/>
                <w:szCs w:val="18"/>
              </w:rPr>
              <w:fldChar w:fldCharType="end"/>
            </w:r>
          </w:p>
        </w:sdtContent>
      </w:sdt>
    </w:sdtContent>
  </w:sdt>
  <w:p w:rsidR="00CD3EB3" w:rsidRDefault="002B6F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74" w:rsidRDefault="002B6F74">
      <w:pPr>
        <w:spacing w:after="0" w:line="240" w:lineRule="auto"/>
      </w:pPr>
      <w:r>
        <w:separator/>
      </w:r>
    </w:p>
  </w:footnote>
  <w:footnote w:type="continuationSeparator" w:id="0">
    <w:p w:rsidR="002B6F74" w:rsidRDefault="002B6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50" w:rsidRDefault="00C56150" w:rsidP="00CD3EB3">
    <w:pPr>
      <w:pStyle w:val="Normal1"/>
      <w:spacing w:before="0" w:beforeAutospacing="0" w:after="0" w:afterAutospacing="0"/>
      <w:jc w:val="center"/>
      <w:rPr>
        <w:rStyle w:val="normalchar"/>
        <w:color w:val="000000"/>
      </w:rPr>
    </w:pPr>
  </w:p>
  <w:p w:rsidR="00CD3EB3" w:rsidRPr="00CD3EB3" w:rsidRDefault="00C56150" w:rsidP="00CD3EB3">
    <w:pPr>
      <w:pStyle w:val="Normal1"/>
      <w:spacing w:before="0" w:beforeAutospacing="0" w:after="0" w:afterAutospacing="0"/>
      <w:jc w:val="center"/>
      <w:rPr>
        <w:color w:val="000000"/>
      </w:rPr>
    </w:pPr>
    <w:r>
      <w:rPr>
        <w:color w:val="000000"/>
      </w:rPr>
      <w:t>T</w:t>
    </w:r>
    <w:r w:rsidR="00FF6768" w:rsidRPr="00CD3EB3">
      <w:rPr>
        <w:color w:val="000000"/>
      </w:rPr>
      <w:t>.C.</w:t>
    </w:r>
  </w:p>
  <w:p w:rsidR="00CD3EB3" w:rsidRPr="00CD3EB3" w:rsidRDefault="00FF6768" w:rsidP="00CD3EB3">
    <w:pPr>
      <w:pStyle w:val="Normal1"/>
      <w:spacing w:before="0" w:beforeAutospacing="0" w:after="0" w:afterAutospacing="0"/>
      <w:jc w:val="center"/>
      <w:rPr>
        <w:color w:val="000000"/>
      </w:rPr>
    </w:pPr>
    <w:r w:rsidRPr="00CD3EB3">
      <w:rPr>
        <w:rStyle w:val="normalchar"/>
        <w:color w:val="000000"/>
      </w:rPr>
      <w:t>SOSYAL GÜVENLİK KURUMU BAŞKANLIĞI</w:t>
    </w:r>
  </w:p>
  <w:p w:rsidR="00CD3EB3" w:rsidRDefault="00FF6768" w:rsidP="00CD3EB3">
    <w:pPr>
      <w:pStyle w:val="Normal1"/>
      <w:spacing w:before="0" w:beforeAutospacing="0" w:after="0" w:afterAutospacing="0"/>
      <w:jc w:val="center"/>
      <w:rPr>
        <w:color w:val="000000"/>
      </w:rPr>
    </w:pPr>
    <w:r w:rsidRPr="00CD3EB3">
      <w:rPr>
        <w:color w:val="000000"/>
      </w:rPr>
      <w:t>Emeklilik Hizmetleri Genel Müdürlüğü</w:t>
    </w:r>
  </w:p>
  <w:p w:rsidR="00C56150" w:rsidRPr="00CD3EB3" w:rsidRDefault="00C56150" w:rsidP="00CD3EB3">
    <w:pPr>
      <w:pStyle w:val="Normal1"/>
      <w:spacing w:before="0" w:beforeAutospacing="0" w:after="0" w:afterAutospacing="0"/>
      <w:jc w:val="center"/>
      <w:rPr>
        <w:color w:val="000000"/>
      </w:rPr>
    </w:pPr>
  </w:p>
  <w:p w:rsidR="00CD3EB3" w:rsidRDefault="002B6F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C90"/>
    <w:multiLevelType w:val="multilevel"/>
    <w:tmpl w:val="CD88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45BB5"/>
    <w:multiLevelType w:val="multilevel"/>
    <w:tmpl w:val="9CDE578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D2E7AB1"/>
    <w:multiLevelType w:val="multilevel"/>
    <w:tmpl w:val="4B8EE1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63"/>
    <w:rsid w:val="0000087B"/>
    <w:rsid w:val="00014AE7"/>
    <w:rsid w:val="00074697"/>
    <w:rsid w:val="000B020D"/>
    <w:rsid w:val="000B4488"/>
    <w:rsid w:val="000E3E47"/>
    <w:rsid w:val="000F30E5"/>
    <w:rsid w:val="00111C5F"/>
    <w:rsid w:val="001127A6"/>
    <w:rsid w:val="001171FB"/>
    <w:rsid w:val="00130037"/>
    <w:rsid w:val="00133FE7"/>
    <w:rsid w:val="00136110"/>
    <w:rsid w:val="001439D6"/>
    <w:rsid w:val="00150E54"/>
    <w:rsid w:val="001704E3"/>
    <w:rsid w:val="001A1EC3"/>
    <w:rsid w:val="001C1DF5"/>
    <w:rsid w:val="001E0B18"/>
    <w:rsid w:val="002078C4"/>
    <w:rsid w:val="00224464"/>
    <w:rsid w:val="002554EE"/>
    <w:rsid w:val="00261241"/>
    <w:rsid w:val="002626D4"/>
    <w:rsid w:val="0028275B"/>
    <w:rsid w:val="00292529"/>
    <w:rsid w:val="002B6F74"/>
    <w:rsid w:val="002F2C60"/>
    <w:rsid w:val="002F46AA"/>
    <w:rsid w:val="00317806"/>
    <w:rsid w:val="00323992"/>
    <w:rsid w:val="00344EBB"/>
    <w:rsid w:val="0036278C"/>
    <w:rsid w:val="003A3823"/>
    <w:rsid w:val="003B0221"/>
    <w:rsid w:val="003C3BCD"/>
    <w:rsid w:val="003E22FC"/>
    <w:rsid w:val="003E3D23"/>
    <w:rsid w:val="003E4D88"/>
    <w:rsid w:val="00416E84"/>
    <w:rsid w:val="004320EF"/>
    <w:rsid w:val="00435C7E"/>
    <w:rsid w:val="00441E18"/>
    <w:rsid w:val="004463D2"/>
    <w:rsid w:val="00477543"/>
    <w:rsid w:val="004B305E"/>
    <w:rsid w:val="004C0F39"/>
    <w:rsid w:val="004E1CF7"/>
    <w:rsid w:val="004E7E62"/>
    <w:rsid w:val="00502C42"/>
    <w:rsid w:val="00521C87"/>
    <w:rsid w:val="005270C7"/>
    <w:rsid w:val="005315A0"/>
    <w:rsid w:val="00560D58"/>
    <w:rsid w:val="005D1A42"/>
    <w:rsid w:val="005E2F6A"/>
    <w:rsid w:val="005F24C0"/>
    <w:rsid w:val="006006A9"/>
    <w:rsid w:val="00607C0C"/>
    <w:rsid w:val="006101C0"/>
    <w:rsid w:val="006118F8"/>
    <w:rsid w:val="0062301C"/>
    <w:rsid w:val="00680181"/>
    <w:rsid w:val="00680CF5"/>
    <w:rsid w:val="00686343"/>
    <w:rsid w:val="00687DEE"/>
    <w:rsid w:val="00691376"/>
    <w:rsid w:val="006C3873"/>
    <w:rsid w:val="006C753C"/>
    <w:rsid w:val="00703D35"/>
    <w:rsid w:val="00712225"/>
    <w:rsid w:val="00757728"/>
    <w:rsid w:val="00784520"/>
    <w:rsid w:val="007944E0"/>
    <w:rsid w:val="007C0E6D"/>
    <w:rsid w:val="007E427B"/>
    <w:rsid w:val="007E4A1F"/>
    <w:rsid w:val="0081631B"/>
    <w:rsid w:val="00853ADF"/>
    <w:rsid w:val="00862AF6"/>
    <w:rsid w:val="008A4B43"/>
    <w:rsid w:val="008B6E71"/>
    <w:rsid w:val="008C0E1E"/>
    <w:rsid w:val="008C7179"/>
    <w:rsid w:val="008D4387"/>
    <w:rsid w:val="008D5EE7"/>
    <w:rsid w:val="00924A26"/>
    <w:rsid w:val="00943E46"/>
    <w:rsid w:val="009448E4"/>
    <w:rsid w:val="00946277"/>
    <w:rsid w:val="00964DD8"/>
    <w:rsid w:val="00966A74"/>
    <w:rsid w:val="009A2289"/>
    <w:rsid w:val="009C6B9E"/>
    <w:rsid w:val="009D33AD"/>
    <w:rsid w:val="00A1570B"/>
    <w:rsid w:val="00A96CEF"/>
    <w:rsid w:val="00AB06CF"/>
    <w:rsid w:val="00AB56E2"/>
    <w:rsid w:val="00AB7184"/>
    <w:rsid w:val="00AC5AB2"/>
    <w:rsid w:val="00B006EC"/>
    <w:rsid w:val="00B10293"/>
    <w:rsid w:val="00B22F63"/>
    <w:rsid w:val="00B43140"/>
    <w:rsid w:val="00B62F21"/>
    <w:rsid w:val="00BB7C4D"/>
    <w:rsid w:val="00BC3189"/>
    <w:rsid w:val="00BF503D"/>
    <w:rsid w:val="00C063E1"/>
    <w:rsid w:val="00C15695"/>
    <w:rsid w:val="00C27B09"/>
    <w:rsid w:val="00C53426"/>
    <w:rsid w:val="00C56150"/>
    <w:rsid w:val="00CF6970"/>
    <w:rsid w:val="00D30B84"/>
    <w:rsid w:val="00D5182F"/>
    <w:rsid w:val="00D74E10"/>
    <w:rsid w:val="00D93557"/>
    <w:rsid w:val="00D966FC"/>
    <w:rsid w:val="00DB455D"/>
    <w:rsid w:val="00DD3AFC"/>
    <w:rsid w:val="00DE2B82"/>
    <w:rsid w:val="00DF5092"/>
    <w:rsid w:val="00DF5C81"/>
    <w:rsid w:val="00E2519C"/>
    <w:rsid w:val="00E2591D"/>
    <w:rsid w:val="00E34AD0"/>
    <w:rsid w:val="00E4046A"/>
    <w:rsid w:val="00E55638"/>
    <w:rsid w:val="00EA7BB4"/>
    <w:rsid w:val="00EB3C65"/>
    <w:rsid w:val="00EE18D0"/>
    <w:rsid w:val="00F14E2B"/>
    <w:rsid w:val="00F15B04"/>
    <w:rsid w:val="00F60391"/>
    <w:rsid w:val="00F628DB"/>
    <w:rsid w:val="00F65795"/>
    <w:rsid w:val="00F74015"/>
    <w:rsid w:val="00FA603D"/>
    <w:rsid w:val="00FC44DF"/>
    <w:rsid w:val="00FC5506"/>
    <w:rsid w:val="00FE2C7B"/>
    <w:rsid w:val="00FF03FA"/>
    <w:rsid w:val="00FF4F61"/>
    <w:rsid w:val="00FF6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FF6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F6768"/>
  </w:style>
  <w:style w:type="paragraph" w:styleId="AralkYok">
    <w:name w:val="No Spacing"/>
    <w:uiPriority w:val="1"/>
    <w:qFormat/>
    <w:rsid w:val="00FF6768"/>
    <w:pPr>
      <w:spacing w:after="0" w:line="240" w:lineRule="auto"/>
    </w:pPr>
  </w:style>
  <w:style w:type="paragraph" w:styleId="stbilgi">
    <w:name w:val="header"/>
    <w:basedOn w:val="Normal"/>
    <w:link w:val="stbilgiChar"/>
    <w:uiPriority w:val="99"/>
    <w:unhideWhenUsed/>
    <w:rsid w:val="00FF67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768"/>
  </w:style>
  <w:style w:type="paragraph" w:styleId="Altbilgi">
    <w:name w:val="footer"/>
    <w:basedOn w:val="Normal"/>
    <w:link w:val="AltbilgiChar"/>
    <w:uiPriority w:val="99"/>
    <w:unhideWhenUsed/>
    <w:rsid w:val="00FF67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768"/>
  </w:style>
  <w:style w:type="paragraph" w:styleId="ListeParagraf">
    <w:name w:val="List Paragraph"/>
    <w:basedOn w:val="Normal"/>
    <w:uiPriority w:val="34"/>
    <w:qFormat/>
    <w:rsid w:val="00C063E1"/>
    <w:pPr>
      <w:ind w:left="720"/>
      <w:contextualSpacing/>
    </w:pPr>
  </w:style>
  <w:style w:type="paragraph" w:styleId="BalonMetni">
    <w:name w:val="Balloon Text"/>
    <w:basedOn w:val="Normal"/>
    <w:link w:val="BalonMetniChar"/>
    <w:uiPriority w:val="99"/>
    <w:semiHidden/>
    <w:unhideWhenUsed/>
    <w:rsid w:val="0044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FF6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F6768"/>
  </w:style>
  <w:style w:type="paragraph" w:styleId="AralkYok">
    <w:name w:val="No Spacing"/>
    <w:uiPriority w:val="1"/>
    <w:qFormat/>
    <w:rsid w:val="00FF6768"/>
    <w:pPr>
      <w:spacing w:after="0" w:line="240" w:lineRule="auto"/>
    </w:pPr>
  </w:style>
  <w:style w:type="paragraph" w:styleId="stbilgi">
    <w:name w:val="header"/>
    <w:basedOn w:val="Normal"/>
    <w:link w:val="stbilgiChar"/>
    <w:uiPriority w:val="99"/>
    <w:unhideWhenUsed/>
    <w:rsid w:val="00FF67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768"/>
  </w:style>
  <w:style w:type="paragraph" w:styleId="Altbilgi">
    <w:name w:val="footer"/>
    <w:basedOn w:val="Normal"/>
    <w:link w:val="AltbilgiChar"/>
    <w:uiPriority w:val="99"/>
    <w:unhideWhenUsed/>
    <w:rsid w:val="00FF67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768"/>
  </w:style>
  <w:style w:type="paragraph" w:styleId="ListeParagraf">
    <w:name w:val="List Paragraph"/>
    <w:basedOn w:val="Normal"/>
    <w:uiPriority w:val="34"/>
    <w:qFormat/>
    <w:rsid w:val="00C063E1"/>
    <w:pPr>
      <w:ind w:left="720"/>
      <w:contextualSpacing/>
    </w:pPr>
  </w:style>
  <w:style w:type="paragraph" w:styleId="BalonMetni">
    <w:name w:val="Balloon Text"/>
    <w:basedOn w:val="Normal"/>
    <w:link w:val="BalonMetniChar"/>
    <w:uiPriority w:val="99"/>
    <w:semiHidden/>
    <w:unhideWhenUsed/>
    <w:rsid w:val="0044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s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E174-01F5-4906-A75E-A668D1A8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dc:creator>
  <cp:lastModifiedBy>ILKNUR KARAKUS ILERI</cp:lastModifiedBy>
  <cp:revision>3</cp:revision>
  <cp:lastPrinted>2015-08-31T10:36:00Z</cp:lastPrinted>
  <dcterms:created xsi:type="dcterms:W3CDTF">2015-09-02T11:16:00Z</dcterms:created>
  <dcterms:modified xsi:type="dcterms:W3CDTF">2015-09-02T11:18:00Z</dcterms:modified>
</cp:coreProperties>
</file>