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sz w:val="24"/>
          <w:szCs w:val="24"/>
        </w:rPr>
        <w:id w:val="1796801782"/>
        <w:docPartObj>
          <w:docPartGallery w:val="Cover Pages"/>
          <w:docPartUnique/>
        </w:docPartObj>
      </w:sdtPr>
      <w:sdtEndPr/>
      <w:sdtContent>
        <w:p w:rsidR="000D07E9" w:rsidRDefault="000D07E9" w:rsidP="000D07E9">
          <w:pPr>
            <w:pStyle w:val="AralkYok"/>
            <w:rPr>
              <w:noProof/>
              <w:lang w:eastAsia="tr-TR"/>
            </w:rPr>
          </w:pPr>
        </w:p>
        <w:p w:rsidR="000D07E9" w:rsidRDefault="000D07E9" w:rsidP="000D07E9">
          <w:pPr>
            <w:pStyle w:val="AralkYok"/>
            <w:rPr>
              <w:noProof/>
              <w:lang w:eastAsia="tr-TR"/>
            </w:rPr>
          </w:pPr>
        </w:p>
        <w:p w:rsidR="000D07E9" w:rsidRDefault="000D07E9" w:rsidP="000D07E9">
          <w:pPr>
            <w:pStyle w:val="AralkYok"/>
            <w:rPr>
              <w:noProof/>
              <w:lang w:eastAsia="tr-TR"/>
            </w:rPr>
          </w:pPr>
        </w:p>
        <w:p w:rsidR="000D07E9" w:rsidRDefault="000D07E9" w:rsidP="000D07E9">
          <w:pPr>
            <w:pStyle w:val="AralkYok"/>
            <w:rPr>
              <w:noProof/>
              <w:lang w:eastAsia="tr-TR"/>
            </w:rPr>
          </w:pPr>
          <w:r w:rsidRPr="009D13B2">
            <w:rPr>
              <w:noProof/>
              <w:lang w:eastAsia="tr-TR"/>
            </w:rPr>
            <w:drawing>
              <wp:anchor distT="0" distB="0" distL="114300" distR="114300" simplePos="0" relativeHeight="251667456" behindDoc="0" locked="0" layoutInCell="1" allowOverlap="1" wp14:anchorId="59E7571A" wp14:editId="1B055F88">
                <wp:simplePos x="0" y="0"/>
                <wp:positionH relativeFrom="column">
                  <wp:posOffset>1967230</wp:posOffset>
                </wp:positionH>
                <wp:positionV relativeFrom="paragraph">
                  <wp:posOffset>47625</wp:posOffset>
                </wp:positionV>
                <wp:extent cx="1914525" cy="1914525"/>
                <wp:effectExtent l="0" t="0" r="9525" b="9525"/>
                <wp:wrapSquare wrapText="bothSides"/>
                <wp:docPr id="34" name="Resim 34" descr="D:\Users\19666328472\Desktop\gum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19666328472\Desktop\gumru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anchor>
            </w:drawing>
          </w:r>
        </w:p>
        <w:p w:rsidR="000D07E9" w:rsidRDefault="000D07E9" w:rsidP="000D07E9">
          <w:pPr>
            <w:pStyle w:val="AralkYok"/>
            <w:rPr>
              <w:noProof/>
              <w:lang w:eastAsia="tr-TR"/>
            </w:rPr>
          </w:pPr>
        </w:p>
        <w:p w:rsidR="000D07E9" w:rsidRDefault="000D07E9" w:rsidP="000D07E9">
          <w:pPr>
            <w:pStyle w:val="AralkYok"/>
            <w:rPr>
              <w:noProof/>
              <w:lang w:eastAsia="tr-TR"/>
            </w:rPr>
          </w:pPr>
        </w:p>
        <w:p w:rsidR="000D07E9" w:rsidRDefault="000D07E9" w:rsidP="000D07E9">
          <w:pPr>
            <w:pStyle w:val="AralkYok"/>
            <w:rPr>
              <w:noProof/>
              <w:lang w:eastAsia="tr-TR"/>
            </w:rPr>
          </w:pPr>
        </w:p>
        <w:p w:rsidR="000D07E9" w:rsidRDefault="000D07E9" w:rsidP="000D07E9">
          <w:pPr>
            <w:pStyle w:val="AralkYok"/>
            <w:rPr>
              <w:noProof/>
              <w:lang w:eastAsia="tr-TR"/>
            </w:rPr>
          </w:pPr>
        </w:p>
        <w:p w:rsidR="000D07E9" w:rsidRDefault="000D07E9" w:rsidP="000D07E9">
          <w:pPr>
            <w:pStyle w:val="AralkYok"/>
            <w:rPr>
              <w:noProof/>
              <w:lang w:eastAsia="tr-TR"/>
            </w:rPr>
          </w:pPr>
        </w:p>
        <w:p w:rsidR="000D07E9" w:rsidRDefault="000D07E9" w:rsidP="000D07E9">
          <w:pPr>
            <w:pStyle w:val="AralkYok"/>
            <w:rPr>
              <w:noProof/>
              <w:lang w:eastAsia="tr-TR"/>
            </w:rPr>
          </w:pPr>
        </w:p>
        <w:p w:rsidR="000D07E9" w:rsidRDefault="000D07E9" w:rsidP="000D07E9">
          <w:pPr>
            <w:pStyle w:val="AralkYok"/>
            <w:rPr>
              <w:noProof/>
              <w:lang w:eastAsia="tr-TR"/>
            </w:rPr>
          </w:pPr>
        </w:p>
        <w:p w:rsidR="000D07E9" w:rsidRDefault="000D07E9" w:rsidP="000D07E9">
          <w:pPr>
            <w:pStyle w:val="AralkYok"/>
            <w:rPr>
              <w:noProof/>
              <w:lang w:eastAsia="tr-TR"/>
            </w:rPr>
          </w:pPr>
        </w:p>
        <w:p w:rsidR="000D07E9" w:rsidRDefault="000D07E9" w:rsidP="000D07E9">
          <w:pPr>
            <w:pStyle w:val="AralkYok"/>
            <w:rPr>
              <w:noProof/>
              <w:lang w:eastAsia="tr-TR"/>
            </w:rPr>
          </w:pPr>
        </w:p>
        <w:p w:rsidR="000D07E9" w:rsidRDefault="000D07E9" w:rsidP="000D07E9">
          <w:pPr>
            <w:pStyle w:val="AralkYok"/>
            <w:rPr>
              <w:noProof/>
              <w:lang w:eastAsia="tr-TR"/>
            </w:rPr>
          </w:pPr>
        </w:p>
        <w:p w:rsidR="001A6B36" w:rsidRDefault="001A6B36" w:rsidP="000D07E9">
          <w:pPr>
            <w:pStyle w:val="AralkYok"/>
          </w:pPr>
        </w:p>
        <w:p w:rsidR="001A6B36" w:rsidRDefault="00794192" w:rsidP="0037310A">
          <w:r>
            <w:rPr>
              <w:noProof/>
              <w:lang w:eastAsia="tr-TR"/>
            </w:rPr>
            <mc:AlternateContent>
              <mc:Choice Requires="wps">
                <w:drawing>
                  <wp:anchor distT="0" distB="0" distL="114300" distR="114300" simplePos="0" relativeHeight="251660288" behindDoc="0" locked="0" layoutInCell="1" allowOverlap="1" wp14:anchorId="03F1C371" wp14:editId="6CE378C6">
                    <wp:simplePos x="0" y="0"/>
                    <wp:positionH relativeFrom="margin">
                      <wp:posOffset>-262255</wp:posOffset>
                    </wp:positionH>
                    <wp:positionV relativeFrom="page">
                      <wp:posOffset>3638550</wp:posOffset>
                    </wp:positionV>
                    <wp:extent cx="6124575" cy="3200400"/>
                    <wp:effectExtent l="0" t="0" r="9525" b="0"/>
                    <wp:wrapNone/>
                    <wp:docPr id="33" name="Metin Kutusu 33"/>
                    <wp:cNvGraphicFramePr/>
                    <a:graphic xmlns:a="http://schemas.openxmlformats.org/drawingml/2006/main">
                      <a:graphicData uri="http://schemas.microsoft.com/office/word/2010/wordprocessingShape">
                        <wps:wsp>
                          <wps:cNvSpPr txBox="1"/>
                          <wps:spPr>
                            <a:xfrm>
                              <a:off x="0" y="0"/>
                              <a:ext cx="6124575" cy="320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6F56" w:rsidRDefault="00863ADC" w:rsidP="0046685D">
                                <w:pPr>
                                  <w:pStyle w:val="AralkYok"/>
                                  <w:jc w:val="center"/>
                                  <w:rPr>
                                    <w:rFonts w:ascii="Tekton Pro Ext" w:eastAsiaTheme="majorEastAsia" w:hAnsi="Tekton Pro Ext" w:cstheme="majorBidi"/>
                                    <w:b/>
                                    <w:color w:val="00B050"/>
                                    <w:sz w:val="80"/>
                                    <w:szCs w:val="80"/>
                                  </w:rPr>
                                </w:pPr>
                                <w:sdt>
                                  <w:sdtPr>
                                    <w:rPr>
                                      <w:rFonts w:ascii="Tekton Pro Ext" w:eastAsiaTheme="majorEastAsia" w:hAnsi="Tekton Pro Ext" w:cstheme="majorBidi"/>
                                      <w:b/>
                                      <w:color w:val="00B050"/>
                                      <w:sz w:val="80"/>
                                      <w:szCs w:val="80"/>
                                    </w:rPr>
                                    <w:alias w:val="Başlık"/>
                                    <w:tag w:val=""/>
                                    <w:id w:val="749774073"/>
                                    <w:dataBinding w:prefixMappings="xmlns:ns0='http://purl.org/dc/elements/1.1/' xmlns:ns1='http://schemas.openxmlformats.org/package/2006/metadata/core-properties' " w:xpath="/ns1:coreProperties[1]/ns0:title[1]" w:storeItemID="{6C3C8BC8-F283-45AE-878A-BAB7291924A1}"/>
                                    <w:text/>
                                  </w:sdtPr>
                                  <w:sdtEndPr/>
                                  <w:sdtContent>
                                    <w:r w:rsidR="00286F56" w:rsidRPr="00C10C31">
                                      <w:rPr>
                                        <w:rFonts w:ascii="Tekton Pro Ext" w:eastAsiaTheme="majorEastAsia" w:hAnsi="Tekton Pro Ext" w:cstheme="majorBidi"/>
                                        <w:b/>
                                        <w:color w:val="00B050"/>
                                        <w:sz w:val="80"/>
                                        <w:szCs w:val="80"/>
                                      </w:rPr>
                                      <w:t>TÜRK</w:t>
                                    </w:r>
                                    <w:r w:rsidR="00286F56" w:rsidRPr="00C10C31">
                                      <w:rPr>
                                        <w:rFonts w:ascii="Tekton Pro Ext" w:eastAsiaTheme="majorEastAsia" w:hAnsi="Tekton Pro Ext" w:cs="Cambria"/>
                                        <w:b/>
                                        <w:color w:val="00B050"/>
                                        <w:sz w:val="80"/>
                                        <w:szCs w:val="80"/>
                                      </w:rPr>
                                      <w:t>İ</w:t>
                                    </w:r>
                                    <w:r w:rsidR="00286F56" w:rsidRPr="00C10C31">
                                      <w:rPr>
                                        <w:rFonts w:ascii="Tekton Pro Ext" w:eastAsiaTheme="majorEastAsia" w:hAnsi="Tekton Pro Ext" w:cstheme="majorBidi"/>
                                        <w:b/>
                                        <w:color w:val="00B050"/>
                                        <w:sz w:val="80"/>
                                        <w:szCs w:val="80"/>
                                      </w:rPr>
                                      <w:t>YE KOOPERAT</w:t>
                                    </w:r>
                                    <w:r w:rsidR="00286F56" w:rsidRPr="00C10C31">
                                      <w:rPr>
                                        <w:rFonts w:ascii="Tekton Pro Ext" w:eastAsiaTheme="majorEastAsia" w:hAnsi="Tekton Pro Ext" w:cs="Cambria"/>
                                        <w:b/>
                                        <w:color w:val="00B050"/>
                                        <w:sz w:val="80"/>
                                        <w:szCs w:val="80"/>
                                      </w:rPr>
                                      <w:t>İ</w:t>
                                    </w:r>
                                    <w:r w:rsidR="00286F56" w:rsidRPr="00C10C31">
                                      <w:rPr>
                                        <w:rFonts w:ascii="Tekton Pro Ext" w:eastAsiaTheme="majorEastAsia" w:hAnsi="Tekton Pro Ext" w:cstheme="majorBidi"/>
                                        <w:b/>
                                        <w:color w:val="00B050"/>
                                        <w:sz w:val="80"/>
                                        <w:szCs w:val="80"/>
                                      </w:rPr>
                                      <w:t>F</w:t>
                                    </w:r>
                                    <w:r w:rsidR="00286F56" w:rsidRPr="00C10C31">
                                      <w:rPr>
                                        <w:rFonts w:ascii="Tekton Pro Ext" w:eastAsiaTheme="majorEastAsia" w:hAnsi="Tekton Pro Ext" w:cs="Blackoak Std"/>
                                        <w:b/>
                                        <w:color w:val="00B050"/>
                                        <w:sz w:val="80"/>
                                        <w:szCs w:val="80"/>
                                      </w:rPr>
                                      <w:t>Ç</w:t>
                                    </w:r>
                                    <w:r w:rsidR="00286F56" w:rsidRPr="00C10C31">
                                      <w:rPr>
                                        <w:rFonts w:ascii="Tekton Pro Ext" w:eastAsiaTheme="majorEastAsia" w:hAnsi="Tekton Pro Ext" w:cs="Cambria"/>
                                        <w:b/>
                                        <w:color w:val="00B050"/>
                                        <w:sz w:val="80"/>
                                        <w:szCs w:val="80"/>
                                      </w:rPr>
                                      <w:t>İ</w:t>
                                    </w:r>
                                    <w:r w:rsidR="00286F56" w:rsidRPr="00C10C31">
                                      <w:rPr>
                                        <w:rFonts w:ascii="Tekton Pro Ext" w:eastAsiaTheme="majorEastAsia" w:hAnsi="Tekton Pro Ext" w:cstheme="majorBidi"/>
                                        <w:b/>
                                        <w:color w:val="00B050"/>
                                        <w:sz w:val="80"/>
                                        <w:szCs w:val="80"/>
                                      </w:rPr>
                                      <w:t>L</w:t>
                                    </w:r>
                                    <w:r w:rsidR="00286F56" w:rsidRPr="00C10C31">
                                      <w:rPr>
                                        <w:rFonts w:ascii="Tekton Pro Ext" w:eastAsiaTheme="majorEastAsia" w:hAnsi="Tekton Pro Ext" w:cs="Cambria"/>
                                        <w:b/>
                                        <w:color w:val="00B050"/>
                                        <w:sz w:val="80"/>
                                        <w:szCs w:val="80"/>
                                      </w:rPr>
                                      <w:t>İ</w:t>
                                    </w:r>
                                    <w:r w:rsidR="00286F56" w:rsidRPr="00C10C31">
                                      <w:rPr>
                                        <w:rFonts w:ascii="Tekton Pro Ext" w:eastAsiaTheme="majorEastAsia" w:hAnsi="Tekton Pro Ext" w:cstheme="majorBidi"/>
                                        <w:b/>
                                        <w:color w:val="00B050"/>
                                        <w:sz w:val="80"/>
                                        <w:szCs w:val="80"/>
                                      </w:rPr>
                                      <w:t>K RAPORU</w:t>
                                    </w:r>
                                  </w:sdtContent>
                                </w:sdt>
                              </w:p>
                              <w:p w:rsidR="00286F56" w:rsidRPr="00C10C31" w:rsidRDefault="00286F56" w:rsidP="0046685D">
                                <w:pPr>
                                  <w:pStyle w:val="AralkYok"/>
                                  <w:jc w:val="center"/>
                                  <w:rPr>
                                    <w:rFonts w:ascii="Tekton Pro Ext" w:eastAsiaTheme="majorEastAsia" w:hAnsi="Tekton Pro Ext" w:cstheme="majorBidi"/>
                                    <w:b/>
                                    <w:color w:val="00B050"/>
                                    <w:sz w:val="80"/>
                                    <w:szCs w:val="80"/>
                                  </w:rPr>
                                </w:pPr>
                                <w:r>
                                  <w:rPr>
                                    <w:rFonts w:ascii="Tekton Pro Ext" w:eastAsiaTheme="majorEastAsia" w:hAnsi="Tekton Pro Ext" w:cstheme="majorBidi"/>
                                    <w:b/>
                                    <w:color w:val="00B050"/>
                                    <w:sz w:val="80"/>
                                    <w:szCs w:val="80"/>
                                  </w:rPr>
                                  <w:t>2014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3F1C371" id="_x0000_t202" coordsize="21600,21600" o:spt="202" path="m,l,21600r21600,l21600,xe">
                    <v:stroke joinstyle="miter"/>
                    <v:path gradientshapeok="t" o:connecttype="rect"/>
                  </v:shapetype>
                  <v:shape id="Metin Kutusu 33" o:spid="_x0000_s1026" type="#_x0000_t202" style="position:absolute;left:0;text-align:left;margin-left:-20.65pt;margin-top:286.5pt;width:482.25pt;height:25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" filled="f" stroked="f" strokeweight=".5pt">
                    <v:textbox inset="0,0,0,0">
                      <w:txbxContent>
                        <w:p w:rsidR="00286F56" w:rsidRDefault="00863ADC" w:rsidP="0046685D">
                          <w:pPr>
                            <w:pStyle w:val="AralkYok"/>
                            <w:jc w:val="center"/>
                            <w:rPr>
                              <w:rFonts w:ascii="Tekton Pro Ext" w:eastAsiaTheme="majorEastAsia" w:hAnsi="Tekton Pro Ext" w:cstheme="majorBidi"/>
                              <w:b/>
                              <w:color w:val="00B050"/>
                              <w:sz w:val="80"/>
                              <w:szCs w:val="80"/>
                            </w:rPr>
                          </w:pPr>
                          <w:sdt>
                            <w:sdtPr>
                              <w:rPr>
                                <w:rFonts w:ascii="Tekton Pro Ext" w:eastAsiaTheme="majorEastAsia" w:hAnsi="Tekton Pro Ext" w:cstheme="majorBidi"/>
                                <w:b/>
                                <w:color w:val="00B050"/>
                                <w:sz w:val="80"/>
                                <w:szCs w:val="80"/>
                              </w:rPr>
                              <w:alias w:val="Başlık"/>
                              <w:tag w:val=""/>
                              <w:id w:val="749774073"/>
                              <w:dataBinding w:prefixMappings="xmlns:ns0='http://purl.org/dc/elements/1.1/' xmlns:ns1='http://schemas.openxmlformats.org/package/2006/metadata/core-properties' " w:xpath="/ns1:coreProperties[1]/ns0:title[1]" w:storeItemID="{6C3C8BC8-F283-45AE-878A-BAB7291924A1}"/>
                              <w:text/>
                            </w:sdtPr>
                            <w:sdtEndPr/>
                            <w:sdtContent>
                              <w:r w:rsidR="00286F56" w:rsidRPr="00C10C31">
                                <w:rPr>
                                  <w:rFonts w:ascii="Tekton Pro Ext" w:eastAsiaTheme="majorEastAsia" w:hAnsi="Tekton Pro Ext" w:cstheme="majorBidi"/>
                                  <w:b/>
                                  <w:color w:val="00B050"/>
                                  <w:sz w:val="80"/>
                                  <w:szCs w:val="80"/>
                                </w:rPr>
                                <w:t>TÜRK</w:t>
                              </w:r>
                              <w:r w:rsidR="00286F56" w:rsidRPr="00C10C31">
                                <w:rPr>
                                  <w:rFonts w:ascii="Tekton Pro Ext" w:eastAsiaTheme="majorEastAsia" w:hAnsi="Tekton Pro Ext" w:cs="Cambria"/>
                                  <w:b/>
                                  <w:color w:val="00B050"/>
                                  <w:sz w:val="80"/>
                                  <w:szCs w:val="80"/>
                                </w:rPr>
                                <w:t>İ</w:t>
                              </w:r>
                              <w:r w:rsidR="00286F56" w:rsidRPr="00C10C31">
                                <w:rPr>
                                  <w:rFonts w:ascii="Tekton Pro Ext" w:eastAsiaTheme="majorEastAsia" w:hAnsi="Tekton Pro Ext" w:cstheme="majorBidi"/>
                                  <w:b/>
                                  <w:color w:val="00B050"/>
                                  <w:sz w:val="80"/>
                                  <w:szCs w:val="80"/>
                                </w:rPr>
                                <w:t>YE KOOPERAT</w:t>
                              </w:r>
                              <w:r w:rsidR="00286F56" w:rsidRPr="00C10C31">
                                <w:rPr>
                                  <w:rFonts w:ascii="Tekton Pro Ext" w:eastAsiaTheme="majorEastAsia" w:hAnsi="Tekton Pro Ext" w:cs="Cambria"/>
                                  <w:b/>
                                  <w:color w:val="00B050"/>
                                  <w:sz w:val="80"/>
                                  <w:szCs w:val="80"/>
                                </w:rPr>
                                <w:t>İ</w:t>
                              </w:r>
                              <w:r w:rsidR="00286F56" w:rsidRPr="00C10C31">
                                <w:rPr>
                                  <w:rFonts w:ascii="Tekton Pro Ext" w:eastAsiaTheme="majorEastAsia" w:hAnsi="Tekton Pro Ext" w:cstheme="majorBidi"/>
                                  <w:b/>
                                  <w:color w:val="00B050"/>
                                  <w:sz w:val="80"/>
                                  <w:szCs w:val="80"/>
                                </w:rPr>
                                <w:t>F</w:t>
                              </w:r>
                              <w:r w:rsidR="00286F56" w:rsidRPr="00C10C31">
                                <w:rPr>
                                  <w:rFonts w:ascii="Tekton Pro Ext" w:eastAsiaTheme="majorEastAsia" w:hAnsi="Tekton Pro Ext" w:cs="Blackoak Std"/>
                                  <w:b/>
                                  <w:color w:val="00B050"/>
                                  <w:sz w:val="80"/>
                                  <w:szCs w:val="80"/>
                                </w:rPr>
                                <w:t>Ç</w:t>
                              </w:r>
                              <w:r w:rsidR="00286F56" w:rsidRPr="00C10C31">
                                <w:rPr>
                                  <w:rFonts w:ascii="Tekton Pro Ext" w:eastAsiaTheme="majorEastAsia" w:hAnsi="Tekton Pro Ext" w:cs="Cambria"/>
                                  <w:b/>
                                  <w:color w:val="00B050"/>
                                  <w:sz w:val="80"/>
                                  <w:szCs w:val="80"/>
                                </w:rPr>
                                <w:t>İ</w:t>
                              </w:r>
                              <w:r w:rsidR="00286F56" w:rsidRPr="00C10C31">
                                <w:rPr>
                                  <w:rFonts w:ascii="Tekton Pro Ext" w:eastAsiaTheme="majorEastAsia" w:hAnsi="Tekton Pro Ext" w:cstheme="majorBidi"/>
                                  <w:b/>
                                  <w:color w:val="00B050"/>
                                  <w:sz w:val="80"/>
                                  <w:szCs w:val="80"/>
                                </w:rPr>
                                <w:t>L</w:t>
                              </w:r>
                              <w:r w:rsidR="00286F56" w:rsidRPr="00C10C31">
                                <w:rPr>
                                  <w:rFonts w:ascii="Tekton Pro Ext" w:eastAsiaTheme="majorEastAsia" w:hAnsi="Tekton Pro Ext" w:cs="Cambria"/>
                                  <w:b/>
                                  <w:color w:val="00B050"/>
                                  <w:sz w:val="80"/>
                                  <w:szCs w:val="80"/>
                                </w:rPr>
                                <w:t>İ</w:t>
                              </w:r>
                              <w:r w:rsidR="00286F56" w:rsidRPr="00C10C31">
                                <w:rPr>
                                  <w:rFonts w:ascii="Tekton Pro Ext" w:eastAsiaTheme="majorEastAsia" w:hAnsi="Tekton Pro Ext" w:cstheme="majorBidi"/>
                                  <w:b/>
                                  <w:color w:val="00B050"/>
                                  <w:sz w:val="80"/>
                                  <w:szCs w:val="80"/>
                                </w:rPr>
                                <w:t>K RAPORU</w:t>
                              </w:r>
                            </w:sdtContent>
                          </w:sdt>
                        </w:p>
                        <w:p w:rsidR="00286F56" w:rsidRPr="00C10C31" w:rsidRDefault="00286F56" w:rsidP="0046685D">
                          <w:pPr>
                            <w:pStyle w:val="AralkYok"/>
                            <w:jc w:val="center"/>
                            <w:rPr>
                              <w:rFonts w:ascii="Tekton Pro Ext" w:eastAsiaTheme="majorEastAsia" w:hAnsi="Tekton Pro Ext" w:cstheme="majorBidi"/>
                              <w:b/>
                              <w:color w:val="00B050"/>
                              <w:sz w:val="80"/>
                              <w:szCs w:val="80"/>
                            </w:rPr>
                          </w:pPr>
                          <w:r>
                            <w:rPr>
                              <w:rFonts w:ascii="Tekton Pro Ext" w:eastAsiaTheme="majorEastAsia" w:hAnsi="Tekton Pro Ext" w:cstheme="majorBidi"/>
                              <w:b/>
                              <w:color w:val="00B050"/>
                              <w:sz w:val="80"/>
                              <w:szCs w:val="80"/>
                            </w:rPr>
                            <w:t>2014</w:t>
                          </w:r>
                        </w:p>
                      </w:txbxContent>
                    </v:textbox>
                    <w10:wrap anchorx="margin" anchory="page"/>
                  </v:shape>
                </w:pict>
              </mc:Fallback>
            </mc:AlternateContent>
          </w:r>
        </w:p>
        <w:p w:rsidR="001A6B36" w:rsidRDefault="001A6B36" w:rsidP="0037310A"/>
        <w:p w:rsidR="001A6B36" w:rsidRDefault="001A6B36" w:rsidP="0037310A"/>
        <w:p w:rsidR="001A6B36" w:rsidRDefault="001A6B36" w:rsidP="0037310A"/>
        <w:p w:rsidR="0046685D" w:rsidRDefault="000D07E9" w:rsidP="0037310A">
          <w:pPr>
            <w:sectPr w:rsidR="0046685D" w:rsidSect="000D07E9">
              <w:footerReference w:type="default" r:id="rId9"/>
              <w:footerReference w:type="first" r:id="rId10"/>
              <w:pgSz w:w="11906" w:h="16838"/>
              <w:pgMar w:top="1417" w:right="1417" w:bottom="1417" w:left="1417" w:header="708" w:footer="708" w:gutter="0"/>
              <w:pgBorders w:offsetFrom="page">
                <w:top w:val="thickThinSmallGap" w:sz="24" w:space="24" w:color="00B0F0"/>
                <w:left w:val="thickThinSmallGap" w:sz="24" w:space="24" w:color="00B0F0"/>
                <w:bottom w:val="thickThinSmallGap" w:sz="24" w:space="24" w:color="00B0F0"/>
                <w:right w:val="thickThinSmallGap" w:sz="24" w:space="24" w:color="00B0F0"/>
              </w:pgBorders>
              <w:pgNumType w:start="0"/>
              <w:cols w:space="708"/>
              <w:titlePg/>
              <w:docGrid w:linePitch="360"/>
            </w:sectPr>
          </w:pPr>
          <w:r>
            <w:rPr>
              <w:noProof/>
              <w:lang w:eastAsia="tr-TR"/>
            </w:rPr>
            <mc:AlternateContent>
              <mc:Choice Requires="wps">
                <w:drawing>
                  <wp:anchor distT="45720" distB="45720" distL="114300" distR="114300" simplePos="0" relativeHeight="251666432" behindDoc="0" locked="0" layoutInCell="1" allowOverlap="1" wp14:anchorId="02CD7FF9" wp14:editId="20B31387">
                    <wp:simplePos x="0" y="0"/>
                    <wp:positionH relativeFrom="margin">
                      <wp:posOffset>1238250</wp:posOffset>
                    </wp:positionH>
                    <wp:positionV relativeFrom="paragraph">
                      <wp:posOffset>3162300</wp:posOffset>
                    </wp:positionV>
                    <wp:extent cx="3284220" cy="807720"/>
                    <wp:effectExtent l="0" t="0" r="0" b="0"/>
                    <wp:wrapSquare wrapText="bothSides"/>
                    <wp:docPr id="3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807720"/>
                            </a:xfrm>
                            <a:prstGeom prst="rect">
                              <a:avLst/>
                            </a:prstGeom>
                            <a:solidFill>
                              <a:srgbClr val="FFFFFF"/>
                            </a:solidFill>
                            <a:ln w="9525">
                              <a:noFill/>
                              <a:miter lim="800000"/>
                              <a:headEnd/>
                              <a:tailEnd/>
                            </a:ln>
                          </wps:spPr>
                          <wps:txbx>
                            <w:txbxContent>
                              <w:p w:rsidR="00286F56" w:rsidRPr="00D669EF" w:rsidRDefault="00286F56" w:rsidP="0067044B">
                                <w:pPr>
                                  <w:jc w:val="center"/>
                                  <w:rPr>
                                    <w:rFonts w:ascii="Adobe Gothic Std B" w:eastAsia="Adobe Gothic Std B" w:hAnsi="Adobe Gothic Std B" w:cs="Aharoni"/>
                                    <w:b/>
                                    <w:color w:val="00B050"/>
                                    <w:sz w:val="48"/>
                                    <w:szCs w:val="48"/>
                                  </w:rPr>
                                </w:pPr>
                                <w:r w:rsidRPr="00D669EF">
                                  <w:rPr>
                                    <w:rFonts w:ascii="Adobe Gothic Std B" w:eastAsia="Adobe Gothic Std B" w:hAnsi="Adobe Gothic Std B" w:cs="Aharoni"/>
                                    <w:b/>
                                    <w:color w:val="00B050"/>
                                    <w:sz w:val="48"/>
                                    <w:szCs w:val="48"/>
                                  </w:rPr>
                                  <w:t>Ağustos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D7FF9" id="Metin Kutusu 2" o:spid="_x0000_s1027" type="#_x0000_t202" style="position:absolute;left:0;text-align:left;margin-left:97.5pt;margin-top:249pt;width:258.6pt;height:63.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" stroked="f">
                    <v:textbox>
                      <w:txbxContent>
                        <w:p w:rsidR="00286F56" w:rsidRPr="00D669EF" w:rsidRDefault="00286F56" w:rsidP="0067044B">
                          <w:pPr>
                            <w:jc w:val="center"/>
                            <w:rPr>
                              <w:rFonts w:ascii="Adobe Gothic Std B" w:eastAsia="Adobe Gothic Std B" w:hAnsi="Adobe Gothic Std B" w:cs="Aharoni"/>
                              <w:b/>
                              <w:color w:val="00B050"/>
                              <w:sz w:val="48"/>
                              <w:szCs w:val="48"/>
                            </w:rPr>
                          </w:pPr>
                          <w:r w:rsidRPr="00D669EF">
                            <w:rPr>
                              <w:rFonts w:ascii="Adobe Gothic Std B" w:eastAsia="Adobe Gothic Std B" w:hAnsi="Adobe Gothic Std B" w:cs="Aharoni"/>
                              <w:b/>
                              <w:color w:val="00B050"/>
                              <w:sz w:val="48"/>
                              <w:szCs w:val="48"/>
                            </w:rPr>
                            <w:t>Ağustos 2015</w:t>
                          </w:r>
                        </w:p>
                      </w:txbxContent>
                    </v:textbox>
                    <w10:wrap type="square" anchorx="margin"/>
                  </v:shape>
                </w:pict>
              </mc:Fallback>
            </mc:AlternateContent>
          </w:r>
        </w:p>
      </w:sdtContent>
    </w:sdt>
    <w:p w:rsidR="004343A0" w:rsidRDefault="004343A0" w:rsidP="004343A0">
      <w:pPr>
        <w:spacing w:before="0" w:after="0" w:line="240" w:lineRule="atLeast"/>
      </w:pPr>
    </w:p>
    <w:p w:rsidR="004343A0" w:rsidRDefault="001A6B36" w:rsidP="004343A0">
      <w:pPr>
        <w:spacing w:before="0" w:after="0" w:line="240" w:lineRule="atLeast"/>
      </w:pPr>
      <w:r w:rsidRPr="0046685D">
        <w:rPr>
          <w:noProof/>
          <w:lang w:eastAsia="tr-TR"/>
        </w:rPr>
        <mc:AlternateContent>
          <mc:Choice Requires="wps">
            <w:drawing>
              <wp:anchor distT="91440" distB="91440" distL="365760" distR="365760" simplePos="0" relativeHeight="251662336" behindDoc="0" locked="0" layoutInCell="1" allowOverlap="1" wp14:anchorId="04089D63" wp14:editId="598A9D9B">
                <wp:simplePos x="0" y="0"/>
                <wp:positionH relativeFrom="margin">
                  <wp:posOffset>205105</wp:posOffset>
                </wp:positionH>
                <wp:positionV relativeFrom="margin">
                  <wp:posOffset>-128905</wp:posOffset>
                </wp:positionV>
                <wp:extent cx="5410200" cy="2238375"/>
                <wp:effectExtent l="0" t="0" r="0" b="9525"/>
                <wp:wrapTopAndBottom/>
                <wp:docPr id="146" name="Dikdörtgen 146"/>
                <wp:cNvGraphicFramePr/>
                <a:graphic xmlns:a="http://schemas.openxmlformats.org/drawingml/2006/main">
                  <a:graphicData uri="http://schemas.microsoft.com/office/word/2010/wordprocessingShape">
                    <wps:wsp>
                      <wps:cNvSpPr/>
                      <wps:spPr>
                        <a:xfrm>
                          <a:off x="0" y="0"/>
                          <a:ext cx="5410200" cy="2238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86F56" w:rsidRDefault="00286F56">
                            <w:pPr>
                              <w:pStyle w:val="AralkYok"/>
                              <w:jc w:val="center"/>
                              <w:rPr>
                                <w:color w:val="E48312" w:themeColor="accent1"/>
                              </w:rPr>
                            </w:pPr>
                            <w:r>
                              <w:rPr>
                                <w:noProof/>
                                <w:color w:val="E48312" w:themeColor="accent1"/>
                                <w:lang w:eastAsia="tr-TR"/>
                              </w:rPr>
                              <w:drawing>
                                <wp:inline distT="0" distB="0" distL="0" distR="0" wp14:anchorId="746C23B8" wp14:editId="73A349E5">
                                  <wp:extent cx="722376" cy="384048"/>
                                  <wp:effectExtent l="0" t="0" r="1905" b="0"/>
                                  <wp:docPr id="9"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286F56" w:rsidRDefault="00286F56">
                            <w:pPr>
                              <w:pStyle w:val="AralkYok"/>
                              <w:jc w:val="center"/>
                              <w:rPr>
                                <w:color w:val="E48312" w:themeColor="accent1"/>
                              </w:rPr>
                            </w:pPr>
                          </w:p>
                          <w:p w:rsidR="00286F56" w:rsidRPr="001A6B36" w:rsidRDefault="00286F56" w:rsidP="001A6B36">
                            <w:pPr>
                              <w:pStyle w:val="AralkYok"/>
                              <w:pBdr>
                                <w:top w:val="single" w:sz="6" w:space="10" w:color="E48312" w:themeColor="accent1"/>
                                <w:left w:val="single" w:sz="2" w:space="10" w:color="FFFFFF" w:themeColor="background1"/>
                                <w:bottom w:val="single" w:sz="6" w:space="10" w:color="E48312" w:themeColor="accent1"/>
                                <w:right w:val="single" w:sz="2" w:space="10" w:color="FFFFFF" w:themeColor="background1"/>
                              </w:pBdr>
                              <w:spacing w:before="120" w:after="120"/>
                              <w:jc w:val="center"/>
                              <w:rPr>
                                <w:color w:val="00B050"/>
                                <w:sz w:val="32"/>
                                <w:szCs w:val="32"/>
                              </w:rPr>
                            </w:pPr>
                            <w:r w:rsidRPr="001A6B36">
                              <w:rPr>
                                <w:color w:val="00B050"/>
                                <w:sz w:val="32"/>
                                <w:szCs w:val="32"/>
                              </w:rPr>
                              <w:t>Türkiye Kooperatifçilik Raporu</w:t>
                            </w:r>
                            <w:r>
                              <w:rPr>
                                <w:color w:val="00B050"/>
                                <w:sz w:val="32"/>
                                <w:szCs w:val="32"/>
                              </w:rPr>
                              <w:t>-2014</w:t>
                            </w:r>
                            <w:r w:rsidRPr="001A6B36">
                              <w:rPr>
                                <w:color w:val="00B050"/>
                                <w:sz w:val="32"/>
                                <w:szCs w:val="32"/>
                              </w:rPr>
                              <w:t xml:space="preserve">, </w:t>
                            </w:r>
                            <w:r w:rsidRPr="001A6B36">
                              <w:rPr>
                                <w:color w:val="00B050"/>
                                <w:sz w:val="32"/>
                                <w:szCs w:val="32"/>
                              </w:rPr>
                              <w:br/>
                              <w:t xml:space="preserve">“Türkiye Kooperatifçilik Stratejisi ve Eylem Planı” gereğince </w:t>
                            </w:r>
                            <w:r w:rsidRPr="001A6B36">
                              <w:rPr>
                                <w:color w:val="00B050"/>
                                <w:sz w:val="32"/>
                                <w:szCs w:val="32"/>
                              </w:rPr>
                              <w:br/>
                              <w:t>Gümrük ve Ticaret Bakanlığı Kooperatifçilik Genel Müdürlüğü tarafından hazırlanmıştır.</w:t>
                            </w:r>
                          </w:p>
                          <w:p w:rsidR="00286F56" w:rsidRDefault="00286F56" w:rsidP="00D57F50">
                            <w:pPr>
                              <w:pStyle w:val="AralkYok"/>
                              <w:spacing w:before="240"/>
                              <w:jc w:val="center"/>
                            </w:pPr>
                            <w:r>
                              <w:rPr>
                                <w:noProof/>
                                <w:color w:val="E48312" w:themeColor="accent1"/>
                                <w:lang w:eastAsia="tr-TR"/>
                              </w:rPr>
                              <w:drawing>
                                <wp:inline distT="0" distB="0" distL="0" distR="0" wp14:anchorId="5A56C05D" wp14:editId="4D1E9876">
                                  <wp:extent cx="374904" cy="237744"/>
                                  <wp:effectExtent l="0" t="0" r="6350" b="0"/>
                                  <wp:docPr id="10"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p w:rsidR="00286F56" w:rsidRDefault="00286F56" w:rsidP="00D57F50">
                            <w:pPr>
                              <w:pStyle w:val="AralkYok"/>
                              <w:spacing w:before="240"/>
                              <w:jc w:val="center"/>
                            </w:pPr>
                          </w:p>
                          <w:p w:rsidR="00286F56" w:rsidRDefault="00286F56" w:rsidP="00D57F50">
                            <w:pPr>
                              <w:pStyle w:val="AralkYok"/>
                              <w:spacing w:before="240"/>
                              <w:jc w:val="center"/>
                            </w:pPr>
                          </w:p>
                          <w:p w:rsidR="00286F56" w:rsidRDefault="00286F56">
                            <w:pPr>
                              <w:pStyle w:val="AralkYok"/>
                              <w:spacing w:before="240"/>
                              <w:jc w:val="center"/>
                              <w:rPr>
                                <w:color w:val="E48312" w:themeColor="accent1"/>
                              </w:rPr>
                            </w:pPr>
                            <w:r>
                              <w:rPr>
                                <w:noProof/>
                                <w:color w:val="E48312" w:themeColor="accent1"/>
                                <w:lang w:eastAsia="tr-TR"/>
                              </w:rPr>
                              <w:drawing>
                                <wp:inline distT="0" distB="0" distL="0" distR="0" wp14:anchorId="29CBB731" wp14:editId="073FA1DB">
                                  <wp:extent cx="374904" cy="237744"/>
                                  <wp:effectExtent l="0" t="0" r="6350" b="0"/>
                                  <wp:docPr id="11"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89D63" id="Dikdörtgen 146" o:spid="_x0000_s1028" style="position:absolute;left:0;text-align:left;margin-left:16.15pt;margin-top:-10.15pt;width:426pt;height:176.25pt;z-index:251662336;visibility:visible;mso-wrap-style:square;mso-width-percent:0;mso-height-percent:0;mso-wrap-distance-left:28.8pt;mso-wrap-distance-top:7.2pt;mso-wrap-distance-right:28.8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" filled="f" stroked="f" strokeweight="1.25pt">
                <v:textbox inset="10.8pt,0,10.8pt,0">
                  <w:txbxContent>
                    <w:p w:rsidR="00286F56" w:rsidRDefault="00286F56">
                      <w:pPr>
                        <w:pStyle w:val="AralkYok"/>
                        <w:jc w:val="center"/>
                        <w:rPr>
                          <w:color w:val="E48312" w:themeColor="accent1"/>
                        </w:rPr>
                      </w:pPr>
                      <w:r>
                        <w:rPr>
                          <w:noProof/>
                          <w:color w:val="E48312" w:themeColor="accent1"/>
                          <w:lang w:eastAsia="tr-TR"/>
                        </w:rPr>
                        <w:drawing>
                          <wp:inline distT="0" distB="0" distL="0" distR="0" wp14:anchorId="746C23B8" wp14:editId="73A349E5">
                            <wp:extent cx="722376" cy="384048"/>
                            <wp:effectExtent l="0" t="0" r="1905" b="0"/>
                            <wp:docPr id="9"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rsidR="00286F56" w:rsidRDefault="00286F56">
                      <w:pPr>
                        <w:pStyle w:val="AralkYok"/>
                        <w:jc w:val="center"/>
                        <w:rPr>
                          <w:color w:val="E48312" w:themeColor="accent1"/>
                        </w:rPr>
                      </w:pPr>
                    </w:p>
                    <w:p w:rsidR="00286F56" w:rsidRPr="001A6B36" w:rsidRDefault="00286F56" w:rsidP="001A6B36">
                      <w:pPr>
                        <w:pStyle w:val="AralkYok"/>
                        <w:pBdr>
                          <w:top w:val="single" w:sz="6" w:space="10" w:color="E48312" w:themeColor="accent1"/>
                          <w:left w:val="single" w:sz="2" w:space="10" w:color="FFFFFF" w:themeColor="background1"/>
                          <w:bottom w:val="single" w:sz="6" w:space="10" w:color="E48312" w:themeColor="accent1"/>
                          <w:right w:val="single" w:sz="2" w:space="10" w:color="FFFFFF" w:themeColor="background1"/>
                        </w:pBdr>
                        <w:spacing w:before="120" w:after="120"/>
                        <w:jc w:val="center"/>
                        <w:rPr>
                          <w:color w:val="00B050"/>
                          <w:sz w:val="32"/>
                          <w:szCs w:val="32"/>
                        </w:rPr>
                      </w:pPr>
                      <w:r w:rsidRPr="001A6B36">
                        <w:rPr>
                          <w:color w:val="00B050"/>
                          <w:sz w:val="32"/>
                          <w:szCs w:val="32"/>
                        </w:rPr>
                        <w:t>Türkiye Kooperatifçilik Raporu</w:t>
                      </w:r>
                      <w:r>
                        <w:rPr>
                          <w:color w:val="00B050"/>
                          <w:sz w:val="32"/>
                          <w:szCs w:val="32"/>
                        </w:rPr>
                        <w:t>-2014</w:t>
                      </w:r>
                      <w:r w:rsidRPr="001A6B36">
                        <w:rPr>
                          <w:color w:val="00B050"/>
                          <w:sz w:val="32"/>
                          <w:szCs w:val="32"/>
                        </w:rPr>
                        <w:t xml:space="preserve">, </w:t>
                      </w:r>
                      <w:r w:rsidRPr="001A6B36">
                        <w:rPr>
                          <w:color w:val="00B050"/>
                          <w:sz w:val="32"/>
                          <w:szCs w:val="32"/>
                        </w:rPr>
                        <w:br/>
                        <w:t xml:space="preserve">“Türkiye Kooperatifçilik Stratejisi ve Eylem Planı” gereğince </w:t>
                      </w:r>
                      <w:r w:rsidRPr="001A6B36">
                        <w:rPr>
                          <w:color w:val="00B050"/>
                          <w:sz w:val="32"/>
                          <w:szCs w:val="32"/>
                        </w:rPr>
                        <w:br/>
                        <w:t>Gümrük ve Ticaret Bakanlığı Kooperatifçilik Genel Müdürlüğü tarafından hazırlanmıştır.</w:t>
                      </w:r>
                    </w:p>
                    <w:p w:rsidR="00286F56" w:rsidRDefault="00286F56" w:rsidP="00D57F50">
                      <w:pPr>
                        <w:pStyle w:val="AralkYok"/>
                        <w:spacing w:before="240"/>
                        <w:jc w:val="center"/>
                      </w:pPr>
                      <w:r>
                        <w:rPr>
                          <w:noProof/>
                          <w:color w:val="E48312" w:themeColor="accent1"/>
                          <w:lang w:eastAsia="tr-TR"/>
                        </w:rPr>
                        <w:drawing>
                          <wp:inline distT="0" distB="0" distL="0" distR="0" wp14:anchorId="5A56C05D" wp14:editId="4D1E9876">
                            <wp:extent cx="374904" cy="237744"/>
                            <wp:effectExtent l="0" t="0" r="6350" b="0"/>
                            <wp:docPr id="10"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p w:rsidR="00286F56" w:rsidRDefault="00286F56" w:rsidP="00D57F50">
                      <w:pPr>
                        <w:pStyle w:val="AralkYok"/>
                        <w:spacing w:before="240"/>
                        <w:jc w:val="center"/>
                      </w:pPr>
                    </w:p>
                    <w:p w:rsidR="00286F56" w:rsidRDefault="00286F56" w:rsidP="00D57F50">
                      <w:pPr>
                        <w:pStyle w:val="AralkYok"/>
                        <w:spacing w:before="240"/>
                        <w:jc w:val="center"/>
                      </w:pPr>
                    </w:p>
                    <w:p w:rsidR="00286F56" w:rsidRDefault="00286F56">
                      <w:pPr>
                        <w:pStyle w:val="AralkYok"/>
                        <w:spacing w:before="240"/>
                        <w:jc w:val="center"/>
                        <w:rPr>
                          <w:color w:val="E48312" w:themeColor="accent1"/>
                        </w:rPr>
                      </w:pPr>
                      <w:r>
                        <w:rPr>
                          <w:noProof/>
                          <w:color w:val="E48312" w:themeColor="accent1"/>
                          <w:lang w:eastAsia="tr-TR"/>
                        </w:rPr>
                        <w:drawing>
                          <wp:inline distT="0" distB="0" distL="0" distR="0" wp14:anchorId="29CBB731" wp14:editId="073FA1DB">
                            <wp:extent cx="374904" cy="237744"/>
                            <wp:effectExtent l="0" t="0" r="6350" b="0"/>
                            <wp:docPr id="11"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p>
    <w:tbl>
      <w:tblPr>
        <w:tblStyle w:val="TabloKlavuzu"/>
        <w:tblW w:w="936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361"/>
      </w:tblGrid>
      <w:tr w:rsidR="004343A0" w:rsidRPr="006308B0" w:rsidTr="0082451F">
        <w:trPr>
          <w:jc w:val="center"/>
        </w:trPr>
        <w:tc>
          <w:tcPr>
            <w:tcW w:w="9361" w:type="dxa"/>
            <w:shd w:val="clear" w:color="auto" w:fill="00B050"/>
            <w:vAlign w:val="center"/>
          </w:tcPr>
          <w:p w:rsidR="004343A0" w:rsidRPr="006308B0" w:rsidRDefault="004343A0" w:rsidP="0082451F">
            <w:pPr>
              <w:jc w:val="center"/>
              <w:rPr>
                <w:b/>
                <w:color w:val="FFFFFF" w:themeColor="background1"/>
                <w:sz w:val="22"/>
                <w:szCs w:val="22"/>
                <w:highlight w:val="yellow"/>
              </w:rPr>
            </w:pPr>
            <w:r w:rsidRPr="00EE4505">
              <w:rPr>
                <w:b/>
                <w:color w:val="FFFFFF" w:themeColor="background1"/>
              </w:rPr>
              <w:t>TÜRKİYE KOOPERATİFÇİLİK STRATEJİSİ VE EYLEM PLANI</w:t>
            </w:r>
          </w:p>
        </w:tc>
      </w:tr>
    </w:tbl>
    <w:tbl>
      <w:tblPr>
        <w:tblW w:w="9497"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1E0" w:firstRow="1" w:lastRow="1" w:firstColumn="1" w:lastColumn="1" w:noHBand="0" w:noVBand="0"/>
      </w:tblPr>
      <w:tblGrid>
        <w:gridCol w:w="2802"/>
        <w:gridCol w:w="6695"/>
      </w:tblGrid>
      <w:tr w:rsidR="004343A0" w:rsidRPr="006308B0" w:rsidTr="0082451F">
        <w:trPr>
          <w:trHeight w:val="1572"/>
          <w:jc w:val="center"/>
        </w:trPr>
        <w:tc>
          <w:tcPr>
            <w:tcW w:w="9497" w:type="dxa"/>
            <w:gridSpan w:val="2"/>
            <w:shd w:val="clear" w:color="auto" w:fill="0070C0"/>
          </w:tcPr>
          <w:p w:rsidR="004343A0" w:rsidRDefault="004343A0" w:rsidP="0082451F">
            <w:pPr>
              <w:rPr>
                <w:rFonts w:cs="Times New Roman"/>
                <w:b/>
                <w:color w:val="FFFFFF" w:themeColor="background1"/>
              </w:rPr>
            </w:pPr>
            <w:r w:rsidRPr="00EE4505">
              <w:rPr>
                <w:rFonts w:cs="Times New Roman"/>
                <w:b/>
                <w:color w:val="FFFFFF" w:themeColor="background1"/>
              </w:rPr>
              <w:t>Faaliyet 2.9 - Ülke kooperatifçiliğinin içinde bulunduğu durum ve uluslararası gelişmeler hakkında her yıl düzenli olarak “Ülke Kooperatifçilik Raporu” hazırlanacaktır.</w:t>
            </w:r>
          </w:p>
          <w:p w:rsidR="004343A0" w:rsidRPr="006308B0" w:rsidRDefault="004343A0" w:rsidP="0082451F">
            <w:pPr>
              <w:rPr>
                <w:rFonts w:cs="Times New Roman"/>
                <w:b/>
                <w:highlight w:val="yellow"/>
              </w:rPr>
            </w:pPr>
          </w:p>
        </w:tc>
      </w:tr>
      <w:tr w:rsidR="004343A0" w:rsidRPr="006308B0" w:rsidTr="0082451F">
        <w:trPr>
          <w:trHeight w:val="657"/>
          <w:jc w:val="center"/>
        </w:trPr>
        <w:tc>
          <w:tcPr>
            <w:tcW w:w="2802" w:type="dxa"/>
            <w:shd w:val="clear" w:color="auto" w:fill="0070C0"/>
            <w:vAlign w:val="center"/>
          </w:tcPr>
          <w:p w:rsidR="004343A0" w:rsidRPr="00EE4505" w:rsidRDefault="004343A0" w:rsidP="0082451F">
            <w:pPr>
              <w:rPr>
                <w:rFonts w:cs="Times New Roman"/>
                <w:b/>
                <w:color w:val="FFFFFF" w:themeColor="background1"/>
              </w:rPr>
            </w:pPr>
            <w:r w:rsidRPr="00EE4505">
              <w:rPr>
                <w:rFonts w:cs="Times New Roman"/>
                <w:b/>
                <w:color w:val="FFFFFF" w:themeColor="background1"/>
              </w:rPr>
              <w:t>Sorumlu Kuruluş</w:t>
            </w:r>
          </w:p>
        </w:tc>
        <w:tc>
          <w:tcPr>
            <w:tcW w:w="6695" w:type="dxa"/>
            <w:shd w:val="clear" w:color="auto" w:fill="0070C0"/>
          </w:tcPr>
          <w:p w:rsidR="004343A0" w:rsidRPr="00EE4505" w:rsidRDefault="004343A0" w:rsidP="0082451F">
            <w:pPr>
              <w:rPr>
                <w:rFonts w:cs="Times New Roman"/>
                <w:color w:val="FFFFFF" w:themeColor="background1"/>
              </w:rPr>
            </w:pPr>
            <w:r w:rsidRPr="00EE4505">
              <w:rPr>
                <w:rFonts w:cs="Times New Roman"/>
                <w:color w:val="FFFFFF" w:themeColor="background1"/>
              </w:rPr>
              <w:t>Gümrük ve Ticaret Bakanlığı</w:t>
            </w:r>
          </w:p>
        </w:tc>
      </w:tr>
      <w:tr w:rsidR="004343A0" w:rsidRPr="006308B0" w:rsidTr="0082451F">
        <w:trPr>
          <w:trHeight w:val="1778"/>
          <w:jc w:val="center"/>
        </w:trPr>
        <w:tc>
          <w:tcPr>
            <w:tcW w:w="2802" w:type="dxa"/>
            <w:shd w:val="clear" w:color="auto" w:fill="0070C0"/>
            <w:vAlign w:val="center"/>
          </w:tcPr>
          <w:p w:rsidR="004343A0" w:rsidRPr="00EE4505" w:rsidRDefault="004343A0" w:rsidP="0082451F">
            <w:pPr>
              <w:rPr>
                <w:rFonts w:cs="Times New Roman"/>
                <w:b/>
                <w:color w:val="FFFFFF" w:themeColor="background1"/>
              </w:rPr>
            </w:pPr>
            <w:r w:rsidRPr="00EE4505">
              <w:rPr>
                <w:rFonts w:cs="Times New Roman"/>
                <w:b/>
                <w:color w:val="FFFFFF" w:themeColor="background1"/>
              </w:rPr>
              <w:t>İlgili Kuruluşlar</w:t>
            </w:r>
          </w:p>
        </w:tc>
        <w:tc>
          <w:tcPr>
            <w:tcW w:w="6695" w:type="dxa"/>
            <w:shd w:val="clear" w:color="auto" w:fill="0070C0"/>
          </w:tcPr>
          <w:p w:rsidR="004343A0" w:rsidRPr="00EE4505" w:rsidRDefault="004343A0" w:rsidP="0082451F">
            <w:pPr>
              <w:rPr>
                <w:rFonts w:cs="Times New Roman"/>
                <w:color w:val="FFFFFF" w:themeColor="background1"/>
              </w:rPr>
            </w:pPr>
            <w:r w:rsidRPr="00EE4505">
              <w:rPr>
                <w:rFonts w:cs="Times New Roman"/>
                <w:color w:val="FFFFFF" w:themeColor="background1"/>
              </w:rPr>
              <w:t>Gıda Tarım Hayvancılık Bakanlığı, Çevre ve Şehircilik Bakanlığı, Orman ve Su İşleri Bakanlığı, Kalkınma Bakanlığı, Türk Kooperatifçilik Kurumu, Türkiye Milli Kooperatifler Birliği, Türkiye Odalar ve Borsalar Birliği, Kooperatif Üst Kuruluşları</w:t>
            </w:r>
          </w:p>
        </w:tc>
      </w:tr>
      <w:tr w:rsidR="004343A0" w:rsidRPr="006308B0" w:rsidTr="0082451F">
        <w:trPr>
          <w:trHeight w:val="615"/>
          <w:jc w:val="center"/>
        </w:trPr>
        <w:tc>
          <w:tcPr>
            <w:tcW w:w="2802" w:type="dxa"/>
            <w:shd w:val="clear" w:color="auto" w:fill="0070C0"/>
            <w:vAlign w:val="center"/>
          </w:tcPr>
          <w:p w:rsidR="004343A0" w:rsidRPr="00EE4505" w:rsidRDefault="004343A0" w:rsidP="0082451F">
            <w:pPr>
              <w:rPr>
                <w:rFonts w:cs="Times New Roman"/>
                <w:b/>
                <w:color w:val="FFFFFF" w:themeColor="background1"/>
              </w:rPr>
            </w:pPr>
            <w:r w:rsidRPr="00EE4505">
              <w:rPr>
                <w:rFonts w:cs="Times New Roman"/>
                <w:b/>
                <w:color w:val="FFFFFF" w:themeColor="background1"/>
              </w:rPr>
              <w:t>Uygulama Dönemi</w:t>
            </w:r>
          </w:p>
        </w:tc>
        <w:tc>
          <w:tcPr>
            <w:tcW w:w="6695" w:type="dxa"/>
            <w:shd w:val="clear" w:color="auto" w:fill="0070C0"/>
          </w:tcPr>
          <w:p w:rsidR="004343A0" w:rsidRPr="00EE4505" w:rsidRDefault="004343A0" w:rsidP="0082451F">
            <w:pPr>
              <w:rPr>
                <w:rFonts w:cs="Times New Roman"/>
                <w:color w:val="FFFFFF" w:themeColor="background1"/>
              </w:rPr>
            </w:pPr>
            <w:r w:rsidRPr="00EE4505">
              <w:rPr>
                <w:rFonts w:cs="Times New Roman"/>
                <w:color w:val="FFFFFF" w:themeColor="background1"/>
              </w:rPr>
              <w:t>2012-2016</w:t>
            </w:r>
          </w:p>
        </w:tc>
      </w:tr>
      <w:tr w:rsidR="004343A0" w:rsidRPr="006308B0" w:rsidTr="0082451F">
        <w:trPr>
          <w:trHeight w:val="426"/>
          <w:jc w:val="center"/>
        </w:trPr>
        <w:tc>
          <w:tcPr>
            <w:tcW w:w="2802" w:type="dxa"/>
            <w:shd w:val="clear" w:color="auto" w:fill="0070C0"/>
            <w:vAlign w:val="center"/>
          </w:tcPr>
          <w:p w:rsidR="004343A0" w:rsidRPr="00EE4505" w:rsidRDefault="004343A0" w:rsidP="0082451F">
            <w:pPr>
              <w:rPr>
                <w:rFonts w:cs="Times New Roman"/>
                <w:b/>
                <w:color w:val="FFFFFF" w:themeColor="background1"/>
              </w:rPr>
            </w:pPr>
            <w:r w:rsidRPr="00EE4505">
              <w:rPr>
                <w:rFonts w:cs="Times New Roman"/>
                <w:b/>
                <w:color w:val="FFFFFF" w:themeColor="background1"/>
              </w:rPr>
              <w:t>Performans Göstergesi</w:t>
            </w:r>
          </w:p>
        </w:tc>
        <w:tc>
          <w:tcPr>
            <w:tcW w:w="6695" w:type="dxa"/>
            <w:shd w:val="clear" w:color="auto" w:fill="0070C0"/>
          </w:tcPr>
          <w:p w:rsidR="004343A0" w:rsidRPr="00EE4505" w:rsidRDefault="004343A0" w:rsidP="0082451F">
            <w:pPr>
              <w:rPr>
                <w:rFonts w:cs="Times New Roman"/>
                <w:color w:val="FFFFFF" w:themeColor="background1"/>
              </w:rPr>
            </w:pPr>
            <w:r w:rsidRPr="00EE4505">
              <w:rPr>
                <w:rFonts w:cs="Times New Roman"/>
                <w:color w:val="FFFFFF" w:themeColor="background1"/>
              </w:rPr>
              <w:t>Her yıl “Ülke Kooperatifçilik Raporu ”nun yayımlanması</w:t>
            </w:r>
          </w:p>
        </w:tc>
      </w:tr>
      <w:tr w:rsidR="004343A0" w:rsidRPr="00FE4F87" w:rsidTr="0082451F">
        <w:trPr>
          <w:trHeight w:val="3145"/>
          <w:jc w:val="center"/>
        </w:trPr>
        <w:tc>
          <w:tcPr>
            <w:tcW w:w="2802" w:type="dxa"/>
            <w:shd w:val="clear" w:color="auto" w:fill="0070C0"/>
            <w:vAlign w:val="center"/>
          </w:tcPr>
          <w:p w:rsidR="004343A0" w:rsidRPr="00EE4505" w:rsidRDefault="004343A0" w:rsidP="0082451F">
            <w:pPr>
              <w:rPr>
                <w:rFonts w:cs="Times New Roman"/>
                <w:b/>
                <w:color w:val="FFFFFF" w:themeColor="background1"/>
              </w:rPr>
            </w:pPr>
            <w:r w:rsidRPr="00EE4505">
              <w:rPr>
                <w:rFonts w:cs="Times New Roman"/>
                <w:b/>
                <w:color w:val="FFFFFF" w:themeColor="background1"/>
              </w:rPr>
              <w:t>Açıklama</w:t>
            </w:r>
          </w:p>
        </w:tc>
        <w:tc>
          <w:tcPr>
            <w:tcW w:w="6695" w:type="dxa"/>
            <w:shd w:val="clear" w:color="auto" w:fill="0070C0"/>
          </w:tcPr>
          <w:p w:rsidR="004343A0" w:rsidRPr="00EE4505" w:rsidRDefault="004343A0" w:rsidP="0082451F">
            <w:pPr>
              <w:rPr>
                <w:rFonts w:cs="Times New Roman"/>
                <w:color w:val="FFFFFF" w:themeColor="background1"/>
              </w:rPr>
            </w:pPr>
            <w:r w:rsidRPr="00EE4505">
              <w:rPr>
                <w:rFonts w:cs="Times New Roman"/>
                <w:color w:val="FFFFFF" w:themeColor="background1"/>
              </w:rPr>
              <w:t>Kooperatifçilik sektöründen temin edilen veriler, uluslararası kooperatifçilik uygulamaları konusunda yaşanan gelişmeler hakkında elde edilen bilgiler derlenerek, kooperatifçilik konusunda sürekli güncellenen temel başvuru kaynağı oluşturulması amacıyla, her yılsonu itibariyle, “Ülke Kooperatifçilik Raporu” hazırlanarak, yayınlanacaktır. Bu eylem, araştırma merkezi kuruluncaya kadar ilgili bakanlıklar, Türk Kooperatifçilik Kurumu ve Türkiye Milli Kooperatifler Birliği tarafından müştereken yerine getirilecektir.</w:t>
            </w:r>
          </w:p>
        </w:tc>
      </w:tr>
    </w:tbl>
    <w:p w:rsidR="003A189A" w:rsidRDefault="003A189A" w:rsidP="003A189A">
      <w:pPr>
        <w:pStyle w:val="Balk1"/>
      </w:pPr>
      <w:bookmarkStart w:id="0" w:name="_Toc427057911"/>
      <w:r w:rsidRPr="004B78B3">
        <w:t>ÖNSÖZ</w:t>
      </w:r>
      <w:bookmarkEnd w:id="0"/>
    </w:p>
    <w:p w:rsidR="00D669EF" w:rsidRPr="00D669EF" w:rsidRDefault="00D669EF" w:rsidP="00D669EF"/>
    <w:p w:rsidR="003A189A" w:rsidRDefault="00EF39B8" w:rsidP="003A189A">
      <w:pPr>
        <w:autoSpaceDE w:val="0"/>
        <w:autoSpaceDN w:val="0"/>
        <w:adjustRightInd w:val="0"/>
        <w:spacing w:after="0"/>
        <w:rPr>
          <w:rFonts w:cs="Times New Roman"/>
          <w:color w:val="000000"/>
        </w:rPr>
      </w:pPr>
      <w:r>
        <w:rPr>
          <w:rFonts w:cs="Times New Roman"/>
          <w:color w:val="000000"/>
        </w:rPr>
        <w:t>Yardımlaşma ve d</w:t>
      </w:r>
      <w:r w:rsidR="003A189A" w:rsidRPr="0074686E">
        <w:rPr>
          <w:rFonts w:cs="Times New Roman"/>
          <w:color w:val="000000"/>
        </w:rPr>
        <w:t xml:space="preserve">ayanışma </w:t>
      </w:r>
      <w:r>
        <w:rPr>
          <w:rFonts w:cs="Times New Roman"/>
          <w:color w:val="000000"/>
        </w:rPr>
        <w:t xml:space="preserve">yoluyla ortaklarının ihtiyaçlarını karşılama </w:t>
      </w:r>
      <w:r w:rsidR="003A189A" w:rsidRPr="0074686E">
        <w:rPr>
          <w:rFonts w:cs="Times New Roman"/>
          <w:color w:val="000000"/>
        </w:rPr>
        <w:t>anlayışı</w:t>
      </w:r>
      <w:r>
        <w:rPr>
          <w:rFonts w:cs="Times New Roman"/>
          <w:color w:val="000000"/>
        </w:rPr>
        <w:t xml:space="preserve"> </w:t>
      </w:r>
      <w:r w:rsidR="003A189A" w:rsidRPr="0074686E">
        <w:rPr>
          <w:rFonts w:cs="Times New Roman"/>
          <w:color w:val="000000"/>
        </w:rPr>
        <w:t>etrafında teşekkül eden kooperatifler, toplumun</w:t>
      </w:r>
      <w:r>
        <w:rPr>
          <w:rFonts w:cs="Times New Roman"/>
          <w:color w:val="000000"/>
        </w:rPr>
        <w:t xml:space="preserve"> ve ülkenin </w:t>
      </w:r>
      <w:r w:rsidR="003A189A" w:rsidRPr="0074686E">
        <w:rPr>
          <w:rFonts w:cs="Times New Roman"/>
          <w:color w:val="000000"/>
        </w:rPr>
        <w:t xml:space="preserve">ekonomik, sosyal ve demokratik gelişimi açısından </w:t>
      </w:r>
      <w:r>
        <w:rPr>
          <w:rFonts w:cs="Times New Roman"/>
          <w:color w:val="000000"/>
        </w:rPr>
        <w:t xml:space="preserve">da </w:t>
      </w:r>
      <w:r w:rsidR="003A189A" w:rsidRPr="0074686E">
        <w:rPr>
          <w:rFonts w:cs="Times New Roman"/>
          <w:color w:val="000000"/>
        </w:rPr>
        <w:t>önemli bir fonksiyon icra ederler.</w:t>
      </w:r>
      <w:r w:rsidR="003A189A">
        <w:rPr>
          <w:rFonts w:cs="Times New Roman"/>
          <w:color w:val="000000"/>
        </w:rPr>
        <w:t xml:space="preserve"> Dayanışma ve ortak hareket etme </w:t>
      </w:r>
      <w:r>
        <w:rPr>
          <w:rFonts w:cs="Times New Roman"/>
          <w:color w:val="000000"/>
        </w:rPr>
        <w:t xml:space="preserve">anlayışı </w:t>
      </w:r>
      <w:r w:rsidR="003A189A">
        <w:rPr>
          <w:rFonts w:cs="Times New Roman"/>
          <w:color w:val="000000"/>
        </w:rPr>
        <w:t>e</w:t>
      </w:r>
      <w:r w:rsidR="003A189A" w:rsidRPr="0074686E">
        <w:rPr>
          <w:rFonts w:cs="Times New Roman"/>
          <w:color w:val="000000"/>
        </w:rPr>
        <w:t>konomik faaliyetlerde verimlilik ve başarı sağlarken</w:t>
      </w:r>
      <w:r w:rsidR="00D669EF">
        <w:rPr>
          <w:rFonts w:cs="Times New Roman"/>
          <w:color w:val="000000"/>
        </w:rPr>
        <w:t>,</w:t>
      </w:r>
      <w:r w:rsidR="003A189A" w:rsidRPr="0074686E">
        <w:rPr>
          <w:rFonts w:cs="Times New Roman"/>
          <w:color w:val="000000"/>
        </w:rPr>
        <w:t xml:space="preserve"> toplumsal huzur ve kardeşliğin gelişmesine de olumlu katkıda bulunur. </w:t>
      </w:r>
    </w:p>
    <w:p w:rsidR="00A30D59" w:rsidRDefault="00A30D59" w:rsidP="00A30D59">
      <w:pPr>
        <w:autoSpaceDE w:val="0"/>
        <w:autoSpaceDN w:val="0"/>
        <w:adjustRightInd w:val="0"/>
        <w:spacing w:after="0"/>
        <w:rPr>
          <w:rFonts w:cs="Times New Roman"/>
          <w:iCs/>
          <w:color w:val="000000"/>
        </w:rPr>
      </w:pPr>
      <w:r>
        <w:rPr>
          <w:rFonts w:cs="Times New Roman"/>
          <w:iCs/>
          <w:color w:val="000000"/>
        </w:rPr>
        <w:t>Farklı sektörlerde çeşitli hizmetler sunan ve çok sayıda kişinin bir araya g</w:t>
      </w:r>
      <w:r w:rsidR="00D669EF">
        <w:rPr>
          <w:rFonts w:cs="Times New Roman"/>
          <w:iCs/>
          <w:color w:val="000000"/>
        </w:rPr>
        <w:t>elerek oluşturdukları yapılarda</w:t>
      </w:r>
      <w:r>
        <w:rPr>
          <w:rFonts w:cs="Times New Roman"/>
          <w:iCs/>
          <w:color w:val="000000"/>
        </w:rPr>
        <w:t xml:space="preserve"> başarıyı yakalamak zor gözükse de temelinde dayanışma ve insan odaklı anlayış</w:t>
      </w:r>
      <w:r w:rsidRPr="00A30D59">
        <w:rPr>
          <w:rFonts w:cs="Times New Roman"/>
          <w:iCs/>
          <w:color w:val="000000"/>
        </w:rPr>
        <w:t xml:space="preserve"> </w:t>
      </w:r>
      <w:r>
        <w:rPr>
          <w:rFonts w:cs="Times New Roman"/>
          <w:iCs/>
          <w:color w:val="000000"/>
        </w:rPr>
        <w:t xml:space="preserve">olan kooperatifler, günümüzde başarılı işletmecilik modeli haline gelmişlerdir.    </w:t>
      </w:r>
    </w:p>
    <w:p w:rsidR="003A189A" w:rsidRDefault="003A4D07" w:rsidP="003A189A">
      <w:pPr>
        <w:autoSpaceDE w:val="0"/>
        <w:autoSpaceDN w:val="0"/>
        <w:adjustRightInd w:val="0"/>
        <w:spacing w:after="0"/>
        <w:rPr>
          <w:rFonts w:cs="Times New Roman"/>
          <w:color w:val="000000"/>
        </w:rPr>
      </w:pPr>
      <w:r>
        <w:rPr>
          <w:rFonts w:cs="Times New Roman"/>
          <w:color w:val="000000"/>
        </w:rPr>
        <w:t xml:space="preserve">Kuruluş yıllarında </w:t>
      </w:r>
      <w:r w:rsidR="00D618BF">
        <w:rPr>
          <w:rFonts w:cs="Times New Roman"/>
          <w:color w:val="000000"/>
        </w:rPr>
        <w:t xml:space="preserve">her zamankinden daha fazla </w:t>
      </w:r>
      <w:r w:rsidR="003A189A" w:rsidRPr="0074686E">
        <w:rPr>
          <w:rFonts w:cs="Times New Roman"/>
          <w:color w:val="000000"/>
        </w:rPr>
        <w:t xml:space="preserve">dayanışma </w:t>
      </w:r>
      <w:r w:rsidR="003A189A">
        <w:rPr>
          <w:rFonts w:cs="Times New Roman"/>
          <w:color w:val="000000"/>
        </w:rPr>
        <w:t xml:space="preserve">ve ortak hareket etme </w:t>
      </w:r>
      <w:r w:rsidR="003A189A" w:rsidRPr="0074686E">
        <w:rPr>
          <w:rFonts w:cs="Times New Roman"/>
          <w:color w:val="000000"/>
        </w:rPr>
        <w:t xml:space="preserve">gücüne ihtiyaç bulunan Türkiye’de, </w:t>
      </w:r>
      <w:r w:rsidR="00D669EF">
        <w:rPr>
          <w:rFonts w:cs="Times New Roman"/>
          <w:color w:val="000000"/>
        </w:rPr>
        <w:t>söz</w:t>
      </w:r>
      <w:r w:rsidR="00041E88">
        <w:rPr>
          <w:rFonts w:cs="Times New Roman"/>
          <w:color w:val="000000"/>
        </w:rPr>
        <w:t xml:space="preserve"> </w:t>
      </w:r>
      <w:r w:rsidR="00D669EF">
        <w:rPr>
          <w:rFonts w:cs="Times New Roman"/>
          <w:color w:val="000000"/>
        </w:rPr>
        <w:t>konusu</w:t>
      </w:r>
      <w:r w:rsidR="003A189A" w:rsidRPr="0074686E">
        <w:rPr>
          <w:rFonts w:cs="Times New Roman"/>
          <w:color w:val="000000"/>
        </w:rPr>
        <w:t xml:space="preserve"> ilişkileri</w:t>
      </w:r>
      <w:r w:rsidR="0082451F">
        <w:rPr>
          <w:rFonts w:cs="Times New Roman"/>
          <w:color w:val="000000"/>
        </w:rPr>
        <w:t>n</w:t>
      </w:r>
      <w:r w:rsidR="003A189A">
        <w:rPr>
          <w:rFonts w:cs="Times New Roman"/>
          <w:color w:val="000000"/>
        </w:rPr>
        <w:t xml:space="preserve"> kurulmasında </w:t>
      </w:r>
      <w:r w:rsidR="003A189A" w:rsidRPr="0074686E">
        <w:rPr>
          <w:rFonts w:cs="Times New Roman"/>
          <w:color w:val="000000"/>
        </w:rPr>
        <w:t>kooperatif</w:t>
      </w:r>
      <w:r w:rsidR="003A189A">
        <w:rPr>
          <w:rFonts w:cs="Times New Roman"/>
          <w:color w:val="000000"/>
        </w:rPr>
        <w:t xml:space="preserve">ler önemli ölçüde buluşma yeri olmuştur. Tarımdan sanayiye, konut üretiminden taşımacılığa kadar farklı alanlarda faaliyet gösteren kooperatifler, Türkiye’nin büyüyüp gelişmesinde önemli görevler üstlenmişlerdir. İlk kurulduklarında </w:t>
      </w:r>
      <w:r>
        <w:rPr>
          <w:rFonts w:cs="Times New Roman"/>
          <w:color w:val="000000"/>
        </w:rPr>
        <w:t xml:space="preserve">öncelikle </w:t>
      </w:r>
      <w:r w:rsidR="003A189A">
        <w:rPr>
          <w:rFonts w:cs="Times New Roman"/>
          <w:color w:val="000000"/>
        </w:rPr>
        <w:t>kırsal alanda istihdam sağlayan ve çiftçilerin finansmana erişimin</w:t>
      </w:r>
      <w:r>
        <w:rPr>
          <w:rFonts w:cs="Times New Roman"/>
          <w:color w:val="000000"/>
        </w:rPr>
        <w:t xml:space="preserve">i kolaylaştıran </w:t>
      </w:r>
      <w:r w:rsidR="003A189A">
        <w:rPr>
          <w:rFonts w:cs="Times New Roman"/>
          <w:color w:val="000000"/>
        </w:rPr>
        <w:t>kooperatifler, günümüzde sigortacılıktan enerji üretimine, sağlık</w:t>
      </w:r>
      <w:r w:rsidR="00D618BF">
        <w:rPr>
          <w:rFonts w:cs="Times New Roman"/>
          <w:color w:val="000000"/>
        </w:rPr>
        <w:t xml:space="preserve">tan </w:t>
      </w:r>
      <w:r w:rsidR="003A189A">
        <w:rPr>
          <w:rFonts w:cs="Times New Roman"/>
          <w:color w:val="000000"/>
        </w:rPr>
        <w:t xml:space="preserve">eğitim hizmetlerine kadar geniş alanlarda işletmecilik alternatifleri sunmaktadır.   </w:t>
      </w:r>
    </w:p>
    <w:p w:rsidR="003A189A" w:rsidRDefault="003A189A" w:rsidP="003A189A">
      <w:pPr>
        <w:autoSpaceDE w:val="0"/>
        <w:autoSpaceDN w:val="0"/>
        <w:adjustRightInd w:val="0"/>
        <w:spacing w:after="0"/>
        <w:rPr>
          <w:rFonts w:cs="Times New Roman"/>
          <w:iCs/>
          <w:color w:val="000000"/>
        </w:rPr>
      </w:pPr>
      <w:r>
        <w:rPr>
          <w:rFonts w:cs="Times New Roman"/>
          <w:iCs/>
          <w:color w:val="000000"/>
        </w:rPr>
        <w:t>Kooperatiflerin ülke ekonomisi ve sosyal yaşamına etkileri şüphesiz önemli ve değerlidir. Ancak geçmiş dönemlerde gerek hükümet müdahaleleri</w:t>
      </w:r>
      <w:r w:rsidR="00D669EF">
        <w:rPr>
          <w:rFonts w:cs="Times New Roman"/>
          <w:iCs/>
          <w:color w:val="000000"/>
        </w:rPr>
        <w:t>,</w:t>
      </w:r>
      <w:r>
        <w:rPr>
          <w:rFonts w:cs="Times New Roman"/>
          <w:iCs/>
          <w:color w:val="000000"/>
        </w:rPr>
        <w:t xml:space="preserve"> gerekse kooperatiflerin yönetim süreçlerinden kaynaklanan nedenlerden ötürü başarısız uygulamalar</w:t>
      </w:r>
      <w:r w:rsidR="00996494">
        <w:rPr>
          <w:rFonts w:cs="Times New Roman"/>
          <w:iCs/>
          <w:color w:val="000000"/>
        </w:rPr>
        <w:t xml:space="preserve">la karşılaşılmıştır. </w:t>
      </w:r>
      <w:r>
        <w:rPr>
          <w:rFonts w:cs="Times New Roman"/>
          <w:iCs/>
          <w:color w:val="000000"/>
        </w:rPr>
        <w:t xml:space="preserve"> </w:t>
      </w:r>
      <w:r w:rsidR="00996494">
        <w:rPr>
          <w:rFonts w:cs="Times New Roman"/>
          <w:iCs/>
          <w:color w:val="000000"/>
        </w:rPr>
        <w:t>Sebebi ne olursa olsun b</w:t>
      </w:r>
      <w:r>
        <w:rPr>
          <w:rFonts w:cs="Times New Roman"/>
          <w:iCs/>
          <w:color w:val="000000"/>
        </w:rPr>
        <w:t xml:space="preserve">aşarısız uygulamalar </w:t>
      </w:r>
      <w:r w:rsidR="002F2179">
        <w:rPr>
          <w:rFonts w:cs="Times New Roman"/>
          <w:iCs/>
          <w:color w:val="000000"/>
        </w:rPr>
        <w:t xml:space="preserve">ülkemizde </w:t>
      </w:r>
      <w:r>
        <w:rPr>
          <w:rFonts w:cs="Times New Roman"/>
          <w:iCs/>
          <w:color w:val="000000"/>
        </w:rPr>
        <w:t xml:space="preserve">kooperatifçilik imajını olumsuz etkilemiştir.  </w:t>
      </w:r>
    </w:p>
    <w:p w:rsidR="003A189A" w:rsidRDefault="003A189A" w:rsidP="003A189A">
      <w:pPr>
        <w:autoSpaceDE w:val="0"/>
        <w:autoSpaceDN w:val="0"/>
        <w:adjustRightInd w:val="0"/>
        <w:spacing w:after="0"/>
      </w:pPr>
      <w:r>
        <w:t>Ül</w:t>
      </w:r>
      <w:r w:rsidRPr="00A30E6B">
        <w:t>kemiz kooperatifçilik sektörün</w:t>
      </w:r>
      <w:r w:rsidR="002C6336">
        <w:t>ü</w:t>
      </w:r>
      <w:r w:rsidRPr="00A30E6B">
        <w:t>,</w:t>
      </w:r>
      <w:r w:rsidR="00D669EF">
        <w:t xml:space="preserve"> sürdürülebilir ve</w:t>
      </w:r>
      <w:r w:rsidR="002C6336">
        <w:t xml:space="preserve"> </w:t>
      </w:r>
      <w:r w:rsidRPr="00A30E6B">
        <w:t>rekabet edebilir</w:t>
      </w:r>
      <w:r w:rsidR="002C6336">
        <w:t xml:space="preserve"> </w:t>
      </w:r>
      <w:r w:rsidR="002C6336" w:rsidRPr="00A30E6B">
        <w:t>yenilikçi</w:t>
      </w:r>
      <w:r w:rsidR="002C6336">
        <w:t xml:space="preserve"> bir yapıya ulaştırmak, </w:t>
      </w:r>
      <w:r w:rsidRPr="00A30E6B">
        <w:t xml:space="preserve"> toplumdaki kooperatifçilik im</w:t>
      </w:r>
      <w:r w:rsidR="002C6336">
        <w:t xml:space="preserve">ajını olumlu yönde güçlendirmek, </w:t>
      </w:r>
      <w:r w:rsidRPr="00A30E6B">
        <w:t>kooperatifçilik sektörünü geliştirme</w:t>
      </w:r>
      <w:r>
        <w:t>k</w:t>
      </w:r>
      <w:r w:rsidR="002C6336">
        <w:t xml:space="preserve"> ve</w:t>
      </w:r>
      <w:r>
        <w:t xml:space="preserve"> </w:t>
      </w:r>
      <w:r w:rsidR="002C6336" w:rsidRPr="00A30E6B">
        <w:t xml:space="preserve">daha ileri seviyelere taşımak </w:t>
      </w:r>
      <w:r>
        <w:t xml:space="preserve">amacıyla hükümetimiz </w:t>
      </w:r>
      <w:r w:rsidR="00D669EF">
        <w:t xml:space="preserve">döneminde </w:t>
      </w:r>
      <w:r w:rsidR="00D669EF" w:rsidRPr="00A30E6B">
        <w:t>hazırlanan</w:t>
      </w:r>
      <w:r w:rsidR="00D669EF">
        <w:t xml:space="preserve"> </w:t>
      </w:r>
      <w:r w:rsidRPr="00D669EF">
        <w:rPr>
          <w:b/>
          <w:i/>
        </w:rPr>
        <w:t>“Türkiye Kooperatifçilik Stratejisi ve Eylem Planı”</w:t>
      </w:r>
      <w:r>
        <w:t xml:space="preserve"> yayı</w:t>
      </w:r>
      <w:r w:rsidR="002C6336">
        <w:t>m</w:t>
      </w:r>
      <w:r w:rsidR="00D669EF">
        <w:t>lanarak</w:t>
      </w:r>
      <w:r>
        <w:t xml:space="preserve">, kooperatifler için </w:t>
      </w:r>
      <w:r w:rsidR="00996494">
        <w:t xml:space="preserve">yeni </w:t>
      </w:r>
      <w:r>
        <w:t xml:space="preserve">bir vizyon ortaya konulmuştur. </w:t>
      </w:r>
    </w:p>
    <w:p w:rsidR="003A189A" w:rsidRDefault="003A189A" w:rsidP="003A189A">
      <w:pPr>
        <w:autoSpaceDE w:val="0"/>
        <w:autoSpaceDN w:val="0"/>
        <w:adjustRightInd w:val="0"/>
        <w:spacing w:after="0"/>
      </w:pPr>
      <w:r w:rsidRPr="00A30E6B">
        <w:t>Türkiye Kooperatifçilik Stratejisi ve Eylem Planı</w:t>
      </w:r>
      <w:r>
        <w:t xml:space="preserve"> gereğince </w:t>
      </w:r>
      <w:r w:rsidR="002F2179">
        <w:t>ilki 2013 yılı</w:t>
      </w:r>
      <w:r w:rsidR="00927D66">
        <w:t>nda hazırlanan ülke kooperatifçilik raporunun</w:t>
      </w:r>
      <w:r w:rsidR="00EF39B8">
        <w:t xml:space="preserve"> ikincisi </w:t>
      </w:r>
      <w:r w:rsidRPr="00D669EF">
        <w:rPr>
          <w:b/>
          <w:i/>
        </w:rPr>
        <w:t>“Türkiye Kooperatifçilik Raporu</w:t>
      </w:r>
      <w:r w:rsidR="002F2179" w:rsidRPr="00D669EF">
        <w:rPr>
          <w:b/>
          <w:i/>
        </w:rPr>
        <w:t>-2014</w:t>
      </w:r>
      <w:r w:rsidRPr="00D669EF">
        <w:rPr>
          <w:b/>
          <w:i/>
        </w:rPr>
        <w:t>”</w:t>
      </w:r>
      <w:r w:rsidR="00EF39B8">
        <w:t>,</w:t>
      </w:r>
      <w:r>
        <w:t xml:space="preserve"> ülkemizin kooperatifçilik potansiyelini ve gelişim seviyesini ortaya koymakla birlikte kooperatif kuruluşlar, akademik çevreler ve politika oluşturucuların başvuracağı zengin içerikli bir kaynak özelliği de taşımaktadır. </w:t>
      </w:r>
    </w:p>
    <w:p w:rsidR="003A189A" w:rsidRPr="00A30E6B" w:rsidRDefault="00927D66" w:rsidP="003A189A">
      <w:pPr>
        <w:autoSpaceDE w:val="0"/>
        <w:autoSpaceDN w:val="0"/>
        <w:adjustRightInd w:val="0"/>
        <w:spacing w:after="0"/>
        <w:rPr>
          <w:rFonts w:cs="Times New Roman"/>
          <w:color w:val="000000"/>
        </w:rPr>
      </w:pPr>
      <w:r>
        <w:t xml:space="preserve">Farklı </w:t>
      </w:r>
      <w:r w:rsidR="003A189A">
        <w:t>sektör</w:t>
      </w:r>
      <w:r>
        <w:t xml:space="preserve">lerde çok sayıda </w:t>
      </w:r>
      <w:r w:rsidR="002F2179">
        <w:t>hizmetler sunan</w:t>
      </w:r>
      <w:r>
        <w:t xml:space="preserve"> kooperatif i</w:t>
      </w:r>
      <w:r w:rsidR="003A189A">
        <w:t>şletme</w:t>
      </w:r>
      <w:r w:rsidR="00D669EF">
        <w:t>lerin faaliyetlerini</w:t>
      </w:r>
      <w:r>
        <w:t xml:space="preserve"> tek bir çalışmaya kusursuz bir şekilde sığdırmanın zor ol</w:t>
      </w:r>
      <w:r w:rsidR="00D31A3A">
        <w:t>duğunu</w:t>
      </w:r>
      <w:r>
        <w:t xml:space="preserve"> </w:t>
      </w:r>
      <w:r w:rsidR="003A189A">
        <w:t xml:space="preserve">okuyucuların takdir edeceklerine olan inancımla, </w:t>
      </w:r>
      <w:r w:rsidR="00EF39B8">
        <w:t xml:space="preserve">raporun ülkemiz kooperatifçilik sektörüne hayırlı olmasını diliyor, </w:t>
      </w:r>
      <w:r w:rsidR="003A189A">
        <w:t>bu çalışmay</w:t>
      </w:r>
      <w:r w:rsidR="00F40454">
        <w:t>a destek sağlay</w:t>
      </w:r>
      <w:r w:rsidR="00D669EF">
        <w:t>an tüm kooperatifçilik camiası ile</w:t>
      </w:r>
      <w:r w:rsidR="00EF39B8">
        <w:t xml:space="preserve"> </w:t>
      </w:r>
      <w:r w:rsidR="002F2179">
        <w:t>raporun hazırlanmasını başarıyla yöneten</w:t>
      </w:r>
      <w:r w:rsidR="00F40454">
        <w:t xml:space="preserve"> </w:t>
      </w:r>
      <w:r w:rsidR="00D669EF">
        <w:t xml:space="preserve">ve emeği geçen </w:t>
      </w:r>
      <w:r w:rsidR="003A189A">
        <w:t xml:space="preserve">Kooperatifçilik Genel Müdürlüğü </w:t>
      </w:r>
      <w:r w:rsidR="002F2179">
        <w:t xml:space="preserve">Personeline </w:t>
      </w:r>
      <w:r w:rsidR="003A189A">
        <w:t xml:space="preserve">teşekkür ediyorum. </w:t>
      </w:r>
    </w:p>
    <w:p w:rsidR="003A189A" w:rsidRDefault="003A189A" w:rsidP="003A189A">
      <w:pPr>
        <w:spacing w:after="0"/>
        <w:jc w:val="right"/>
        <w:rPr>
          <w:rFonts w:eastAsiaTheme="majorEastAsia" w:cs="Times New Roman"/>
          <w:b/>
        </w:rPr>
      </w:pPr>
    </w:p>
    <w:p w:rsidR="00D669EF" w:rsidRDefault="00D669EF" w:rsidP="003A189A">
      <w:pPr>
        <w:spacing w:after="0"/>
        <w:jc w:val="right"/>
        <w:rPr>
          <w:rFonts w:eastAsiaTheme="majorEastAsia" w:cs="Times New Roman"/>
          <w:b/>
        </w:rPr>
      </w:pPr>
    </w:p>
    <w:p w:rsidR="003A189A" w:rsidRPr="00D669EF" w:rsidRDefault="003A189A" w:rsidP="003A189A">
      <w:pPr>
        <w:spacing w:after="0"/>
        <w:ind w:left="5103"/>
        <w:jc w:val="center"/>
        <w:rPr>
          <w:rFonts w:cs="Times New Roman"/>
          <w:b/>
          <w:color w:val="000000"/>
        </w:rPr>
      </w:pPr>
      <w:r w:rsidRPr="00D669EF">
        <w:rPr>
          <w:rFonts w:cs="Times New Roman"/>
          <w:b/>
          <w:color w:val="000000"/>
        </w:rPr>
        <w:t>Nurettin CANİKLİ</w:t>
      </w:r>
    </w:p>
    <w:p w:rsidR="003A189A" w:rsidRPr="00D669EF" w:rsidRDefault="003A189A" w:rsidP="003A189A">
      <w:pPr>
        <w:spacing w:before="0" w:after="160" w:line="259" w:lineRule="auto"/>
        <w:ind w:left="5103"/>
        <w:jc w:val="center"/>
        <w:rPr>
          <w:b/>
        </w:rPr>
      </w:pPr>
      <w:r w:rsidRPr="00D669EF">
        <w:rPr>
          <w:rFonts w:cs="Times New Roman"/>
          <w:b/>
          <w:color w:val="000000"/>
        </w:rPr>
        <w:t>Gümrük ve Ticaret Bakanı</w:t>
      </w:r>
    </w:p>
    <w:p w:rsidR="003A189A" w:rsidRDefault="003A189A">
      <w:pPr>
        <w:spacing w:before="0" w:after="160" w:line="259" w:lineRule="auto"/>
        <w:jc w:val="left"/>
        <w:rPr>
          <w:rFonts w:eastAsiaTheme="majorEastAsia" w:cs="Times New Roman"/>
          <w:b/>
          <w:sz w:val="28"/>
          <w:szCs w:val="28"/>
        </w:rPr>
      </w:pPr>
      <w:r>
        <w:br w:type="page"/>
      </w:r>
    </w:p>
    <w:p w:rsidR="008D6787" w:rsidRPr="00AF3A46" w:rsidRDefault="008D6787" w:rsidP="004B78B3">
      <w:pPr>
        <w:pStyle w:val="Balk1"/>
      </w:pPr>
      <w:bookmarkStart w:id="1" w:name="_Toc427057912"/>
      <w:r w:rsidRPr="00AF3A46">
        <w:t>İÇİNDEKİLER</w:t>
      </w:r>
      <w:bookmarkEnd w:id="1"/>
    </w:p>
    <w:sdt>
      <w:sdtPr>
        <w:rPr>
          <w:rFonts w:eastAsiaTheme="minorHAnsi" w:cstheme="minorBidi"/>
          <w:b w:val="0"/>
          <w:sz w:val="24"/>
          <w:szCs w:val="24"/>
        </w:rPr>
        <w:id w:val="654733257"/>
        <w:docPartObj>
          <w:docPartGallery w:val="Table of Contents"/>
          <w:docPartUnique/>
        </w:docPartObj>
      </w:sdtPr>
      <w:sdtEndPr>
        <w:rPr>
          <w:rFonts w:eastAsiaTheme="minorEastAsia"/>
        </w:rPr>
      </w:sdtEndPr>
      <w:sdtContent>
        <w:p w:rsidR="00CF1091" w:rsidRDefault="00CF1091" w:rsidP="004B78B3">
          <w:pPr>
            <w:pStyle w:val="TBal"/>
          </w:pPr>
        </w:p>
        <w:p w:rsidR="002C3C61" w:rsidRDefault="00064903">
          <w:pPr>
            <w:pStyle w:val="T1"/>
            <w:rPr>
              <w:rFonts w:asciiTheme="minorHAnsi" w:hAnsiTheme="minorHAnsi" w:cstheme="minorBidi"/>
              <w:b w:val="0"/>
              <w:noProof/>
              <w:sz w:val="22"/>
              <w:szCs w:val="22"/>
              <w:lang w:val="tr-TR" w:eastAsia="tr-TR"/>
            </w:rPr>
          </w:pPr>
          <w:r>
            <w:fldChar w:fldCharType="begin"/>
          </w:r>
          <w:r>
            <w:instrText xml:space="preserve"> TOC \o "1-5" \h \z \u </w:instrText>
          </w:r>
          <w:r>
            <w:fldChar w:fldCharType="separate"/>
          </w:r>
          <w:hyperlink w:anchor="_Toc427057911" w:history="1">
            <w:r w:rsidR="002C3C61" w:rsidRPr="00154B15">
              <w:rPr>
                <w:rStyle w:val="Kpr"/>
                <w:noProof/>
              </w:rPr>
              <w:t>ÖNSÖZ</w:t>
            </w:r>
            <w:r w:rsidR="002C3C61">
              <w:rPr>
                <w:noProof/>
                <w:webHidden/>
              </w:rPr>
              <w:tab/>
            </w:r>
            <w:r w:rsidR="002C3C61">
              <w:rPr>
                <w:noProof/>
                <w:webHidden/>
              </w:rPr>
              <w:fldChar w:fldCharType="begin"/>
            </w:r>
            <w:r w:rsidR="002C3C61">
              <w:rPr>
                <w:noProof/>
                <w:webHidden/>
              </w:rPr>
              <w:instrText xml:space="preserve"> PAGEREF _Toc427057911 \h </w:instrText>
            </w:r>
            <w:r w:rsidR="002C3C61">
              <w:rPr>
                <w:noProof/>
                <w:webHidden/>
              </w:rPr>
            </w:r>
            <w:r w:rsidR="002C3C61">
              <w:rPr>
                <w:noProof/>
                <w:webHidden/>
              </w:rPr>
              <w:fldChar w:fldCharType="separate"/>
            </w:r>
            <w:r w:rsidR="00FF6C96">
              <w:rPr>
                <w:noProof/>
                <w:webHidden/>
              </w:rPr>
              <w:t>ii</w:t>
            </w:r>
            <w:r w:rsidR="002C3C61">
              <w:rPr>
                <w:noProof/>
                <w:webHidden/>
              </w:rPr>
              <w:fldChar w:fldCharType="end"/>
            </w:r>
          </w:hyperlink>
        </w:p>
        <w:p w:rsidR="002C3C61" w:rsidRDefault="00863ADC">
          <w:pPr>
            <w:pStyle w:val="T1"/>
            <w:rPr>
              <w:rFonts w:asciiTheme="minorHAnsi" w:hAnsiTheme="minorHAnsi" w:cstheme="minorBidi"/>
              <w:b w:val="0"/>
              <w:noProof/>
              <w:sz w:val="22"/>
              <w:szCs w:val="22"/>
              <w:lang w:val="tr-TR" w:eastAsia="tr-TR"/>
            </w:rPr>
          </w:pPr>
          <w:hyperlink w:anchor="_Toc427057912" w:history="1">
            <w:r w:rsidR="002C3C61" w:rsidRPr="00154B15">
              <w:rPr>
                <w:rStyle w:val="Kpr"/>
                <w:noProof/>
              </w:rPr>
              <w:t>İÇİNDEKİLER</w:t>
            </w:r>
            <w:r w:rsidR="002C3C61">
              <w:rPr>
                <w:noProof/>
                <w:webHidden/>
              </w:rPr>
              <w:tab/>
            </w:r>
            <w:r w:rsidR="002C3C61">
              <w:rPr>
                <w:noProof/>
                <w:webHidden/>
              </w:rPr>
              <w:fldChar w:fldCharType="begin"/>
            </w:r>
            <w:r w:rsidR="002C3C61">
              <w:rPr>
                <w:noProof/>
                <w:webHidden/>
              </w:rPr>
              <w:instrText xml:space="preserve"> PAGEREF _Toc427057912 \h </w:instrText>
            </w:r>
            <w:r w:rsidR="002C3C61">
              <w:rPr>
                <w:noProof/>
                <w:webHidden/>
              </w:rPr>
            </w:r>
            <w:r w:rsidR="002C3C61">
              <w:rPr>
                <w:noProof/>
                <w:webHidden/>
              </w:rPr>
              <w:fldChar w:fldCharType="separate"/>
            </w:r>
            <w:r w:rsidR="00FF6C96">
              <w:rPr>
                <w:noProof/>
                <w:webHidden/>
              </w:rPr>
              <w:t>iii</w:t>
            </w:r>
            <w:r w:rsidR="002C3C61">
              <w:rPr>
                <w:noProof/>
                <w:webHidden/>
              </w:rPr>
              <w:fldChar w:fldCharType="end"/>
            </w:r>
          </w:hyperlink>
        </w:p>
        <w:p w:rsidR="002C3C61" w:rsidRDefault="00863ADC">
          <w:pPr>
            <w:pStyle w:val="T1"/>
            <w:rPr>
              <w:rFonts w:asciiTheme="minorHAnsi" w:hAnsiTheme="minorHAnsi" w:cstheme="minorBidi"/>
              <w:b w:val="0"/>
              <w:noProof/>
              <w:sz w:val="22"/>
              <w:szCs w:val="22"/>
              <w:lang w:val="tr-TR" w:eastAsia="tr-TR"/>
            </w:rPr>
          </w:pPr>
          <w:hyperlink w:anchor="_Toc427057913" w:history="1">
            <w:r w:rsidR="002C3C61" w:rsidRPr="00154B15">
              <w:rPr>
                <w:rStyle w:val="Kpr"/>
                <w:noProof/>
              </w:rPr>
              <w:t>TABLO LİSTESİ</w:t>
            </w:r>
            <w:r w:rsidR="002C3C61">
              <w:rPr>
                <w:noProof/>
                <w:webHidden/>
              </w:rPr>
              <w:tab/>
            </w:r>
            <w:r w:rsidR="002C3C61">
              <w:rPr>
                <w:noProof/>
                <w:webHidden/>
              </w:rPr>
              <w:fldChar w:fldCharType="begin"/>
            </w:r>
            <w:r w:rsidR="002C3C61">
              <w:rPr>
                <w:noProof/>
                <w:webHidden/>
              </w:rPr>
              <w:instrText xml:space="preserve"> PAGEREF _Toc427057913 \h </w:instrText>
            </w:r>
            <w:r w:rsidR="002C3C61">
              <w:rPr>
                <w:noProof/>
                <w:webHidden/>
              </w:rPr>
            </w:r>
            <w:r w:rsidR="002C3C61">
              <w:rPr>
                <w:noProof/>
                <w:webHidden/>
              </w:rPr>
              <w:fldChar w:fldCharType="separate"/>
            </w:r>
            <w:r w:rsidR="00FF6C96">
              <w:rPr>
                <w:noProof/>
                <w:webHidden/>
              </w:rPr>
              <w:t>v</w:t>
            </w:r>
            <w:r w:rsidR="002C3C61">
              <w:rPr>
                <w:noProof/>
                <w:webHidden/>
              </w:rPr>
              <w:fldChar w:fldCharType="end"/>
            </w:r>
          </w:hyperlink>
        </w:p>
        <w:p w:rsidR="002C3C61" w:rsidRDefault="00863ADC">
          <w:pPr>
            <w:pStyle w:val="T1"/>
            <w:rPr>
              <w:rFonts w:asciiTheme="minorHAnsi" w:hAnsiTheme="minorHAnsi" w:cstheme="minorBidi"/>
              <w:b w:val="0"/>
              <w:noProof/>
              <w:sz w:val="22"/>
              <w:szCs w:val="22"/>
              <w:lang w:val="tr-TR" w:eastAsia="tr-TR"/>
            </w:rPr>
          </w:pPr>
          <w:hyperlink w:anchor="_Toc427057914" w:history="1">
            <w:r w:rsidR="002C3C61" w:rsidRPr="00154B15">
              <w:rPr>
                <w:rStyle w:val="Kpr"/>
                <w:noProof/>
              </w:rPr>
              <w:t>GRAFİK LİSTESİ</w:t>
            </w:r>
            <w:r w:rsidR="002C3C61">
              <w:rPr>
                <w:noProof/>
                <w:webHidden/>
              </w:rPr>
              <w:tab/>
            </w:r>
            <w:r w:rsidR="002C3C61">
              <w:rPr>
                <w:noProof/>
                <w:webHidden/>
              </w:rPr>
              <w:fldChar w:fldCharType="begin"/>
            </w:r>
            <w:r w:rsidR="002C3C61">
              <w:rPr>
                <w:noProof/>
                <w:webHidden/>
              </w:rPr>
              <w:instrText xml:space="preserve"> PAGEREF _Toc427057914 \h </w:instrText>
            </w:r>
            <w:r w:rsidR="002C3C61">
              <w:rPr>
                <w:noProof/>
                <w:webHidden/>
              </w:rPr>
            </w:r>
            <w:r w:rsidR="002C3C61">
              <w:rPr>
                <w:noProof/>
                <w:webHidden/>
              </w:rPr>
              <w:fldChar w:fldCharType="separate"/>
            </w:r>
            <w:r w:rsidR="00FF6C96">
              <w:rPr>
                <w:noProof/>
                <w:webHidden/>
              </w:rPr>
              <w:t>v</w:t>
            </w:r>
            <w:r w:rsidR="002C3C61">
              <w:rPr>
                <w:noProof/>
                <w:webHidden/>
              </w:rPr>
              <w:fldChar w:fldCharType="end"/>
            </w:r>
          </w:hyperlink>
        </w:p>
        <w:p w:rsidR="002C3C61" w:rsidRDefault="00863ADC">
          <w:pPr>
            <w:pStyle w:val="T1"/>
            <w:rPr>
              <w:rFonts w:asciiTheme="minorHAnsi" w:hAnsiTheme="minorHAnsi" w:cstheme="minorBidi"/>
              <w:b w:val="0"/>
              <w:noProof/>
              <w:sz w:val="22"/>
              <w:szCs w:val="22"/>
              <w:lang w:val="tr-TR" w:eastAsia="tr-TR"/>
            </w:rPr>
          </w:pPr>
          <w:hyperlink w:anchor="_Toc427057915" w:history="1">
            <w:r w:rsidR="002C3C61" w:rsidRPr="00154B15">
              <w:rPr>
                <w:rStyle w:val="Kpr"/>
                <w:noProof/>
              </w:rPr>
              <w:t>KISALTMALAR</w:t>
            </w:r>
            <w:r w:rsidR="002C3C61">
              <w:rPr>
                <w:noProof/>
                <w:webHidden/>
              </w:rPr>
              <w:tab/>
            </w:r>
            <w:r w:rsidR="002C3C61">
              <w:rPr>
                <w:noProof/>
                <w:webHidden/>
              </w:rPr>
              <w:fldChar w:fldCharType="begin"/>
            </w:r>
            <w:r w:rsidR="002C3C61">
              <w:rPr>
                <w:noProof/>
                <w:webHidden/>
              </w:rPr>
              <w:instrText xml:space="preserve"> PAGEREF _Toc427057915 \h </w:instrText>
            </w:r>
            <w:r w:rsidR="002C3C61">
              <w:rPr>
                <w:noProof/>
                <w:webHidden/>
              </w:rPr>
            </w:r>
            <w:r w:rsidR="002C3C61">
              <w:rPr>
                <w:noProof/>
                <w:webHidden/>
              </w:rPr>
              <w:fldChar w:fldCharType="separate"/>
            </w:r>
            <w:r w:rsidR="00FF6C96">
              <w:rPr>
                <w:noProof/>
                <w:webHidden/>
              </w:rPr>
              <w:t>vi</w:t>
            </w:r>
            <w:r w:rsidR="002C3C61">
              <w:rPr>
                <w:noProof/>
                <w:webHidden/>
              </w:rPr>
              <w:fldChar w:fldCharType="end"/>
            </w:r>
          </w:hyperlink>
        </w:p>
        <w:p w:rsidR="002C3C61" w:rsidRDefault="00863ADC">
          <w:pPr>
            <w:pStyle w:val="T1"/>
            <w:rPr>
              <w:rFonts w:asciiTheme="minorHAnsi" w:hAnsiTheme="minorHAnsi" w:cstheme="minorBidi"/>
              <w:b w:val="0"/>
              <w:noProof/>
              <w:sz w:val="22"/>
              <w:szCs w:val="22"/>
              <w:lang w:val="tr-TR" w:eastAsia="tr-TR"/>
            </w:rPr>
          </w:pPr>
          <w:hyperlink w:anchor="_Toc427057916" w:history="1">
            <w:r w:rsidR="002C3C61" w:rsidRPr="00154B15">
              <w:rPr>
                <w:rStyle w:val="Kpr"/>
                <w:noProof/>
              </w:rPr>
              <w:t>GİRİŞ</w:t>
            </w:r>
            <w:r w:rsidR="002C3C61">
              <w:rPr>
                <w:noProof/>
                <w:webHidden/>
              </w:rPr>
              <w:tab/>
            </w:r>
            <w:r w:rsidR="002C3C61">
              <w:rPr>
                <w:noProof/>
                <w:webHidden/>
              </w:rPr>
              <w:fldChar w:fldCharType="begin"/>
            </w:r>
            <w:r w:rsidR="002C3C61">
              <w:rPr>
                <w:noProof/>
                <w:webHidden/>
              </w:rPr>
              <w:instrText xml:space="preserve"> PAGEREF _Toc427057916 \h </w:instrText>
            </w:r>
            <w:r w:rsidR="002C3C61">
              <w:rPr>
                <w:noProof/>
                <w:webHidden/>
              </w:rPr>
            </w:r>
            <w:r w:rsidR="002C3C61">
              <w:rPr>
                <w:noProof/>
                <w:webHidden/>
              </w:rPr>
              <w:fldChar w:fldCharType="separate"/>
            </w:r>
            <w:r w:rsidR="00FF6C96">
              <w:rPr>
                <w:noProof/>
                <w:webHidden/>
              </w:rPr>
              <w:t>1</w:t>
            </w:r>
            <w:r w:rsidR="002C3C61">
              <w:rPr>
                <w:noProof/>
                <w:webHidden/>
              </w:rPr>
              <w:fldChar w:fldCharType="end"/>
            </w:r>
          </w:hyperlink>
        </w:p>
        <w:p w:rsidR="002C3C61" w:rsidRDefault="00863ADC">
          <w:pPr>
            <w:pStyle w:val="T2"/>
            <w:tabs>
              <w:tab w:val="left" w:pos="658"/>
              <w:tab w:val="right" w:leader="dot" w:pos="9062"/>
            </w:tabs>
            <w:rPr>
              <w:rFonts w:asciiTheme="minorHAnsi" w:hAnsiTheme="minorHAnsi" w:cstheme="minorBidi"/>
              <w:b w:val="0"/>
              <w:noProof/>
              <w:sz w:val="22"/>
              <w:szCs w:val="22"/>
              <w:lang w:val="tr-TR" w:eastAsia="tr-TR"/>
            </w:rPr>
          </w:pPr>
          <w:hyperlink w:anchor="_Toc427057917" w:history="1">
            <w:r w:rsidR="002C3C61" w:rsidRPr="00154B15">
              <w:rPr>
                <w:rStyle w:val="Kpr"/>
                <w:noProof/>
              </w:rPr>
              <w:t>1.</w:t>
            </w:r>
            <w:r w:rsidR="006B3D76">
              <w:rPr>
                <w:rFonts w:asciiTheme="minorHAnsi" w:hAnsiTheme="minorHAnsi" w:cstheme="minorBidi"/>
                <w:b w:val="0"/>
                <w:noProof/>
                <w:sz w:val="22"/>
                <w:szCs w:val="22"/>
                <w:lang w:val="tr-TR" w:eastAsia="tr-TR"/>
              </w:rPr>
              <w:t xml:space="preserve">   </w:t>
            </w:r>
            <w:r w:rsidR="002C3C61" w:rsidRPr="00154B15">
              <w:rPr>
                <w:rStyle w:val="Kpr"/>
                <w:noProof/>
              </w:rPr>
              <w:t>KOOPERATİFÇİLİĞİN GENEL GÖRÜNÜMÜ</w:t>
            </w:r>
            <w:r w:rsidR="002C3C61">
              <w:rPr>
                <w:noProof/>
                <w:webHidden/>
              </w:rPr>
              <w:tab/>
            </w:r>
            <w:r w:rsidR="002C3C61">
              <w:rPr>
                <w:noProof/>
                <w:webHidden/>
              </w:rPr>
              <w:fldChar w:fldCharType="begin"/>
            </w:r>
            <w:r w:rsidR="002C3C61">
              <w:rPr>
                <w:noProof/>
                <w:webHidden/>
              </w:rPr>
              <w:instrText xml:space="preserve"> PAGEREF _Toc427057917 \h </w:instrText>
            </w:r>
            <w:r w:rsidR="002C3C61">
              <w:rPr>
                <w:noProof/>
                <w:webHidden/>
              </w:rPr>
            </w:r>
            <w:r w:rsidR="002C3C61">
              <w:rPr>
                <w:noProof/>
                <w:webHidden/>
              </w:rPr>
              <w:fldChar w:fldCharType="separate"/>
            </w:r>
            <w:r w:rsidR="00FF6C96">
              <w:rPr>
                <w:noProof/>
                <w:webHidden/>
              </w:rPr>
              <w:t>3</w:t>
            </w:r>
            <w:r w:rsidR="002C3C61">
              <w:rPr>
                <w:noProof/>
                <w:webHidden/>
              </w:rPr>
              <w:fldChar w:fldCharType="end"/>
            </w:r>
          </w:hyperlink>
        </w:p>
        <w:p w:rsidR="002C3C61" w:rsidRDefault="00863ADC">
          <w:pPr>
            <w:pStyle w:val="T3"/>
            <w:tabs>
              <w:tab w:val="left" w:pos="1100"/>
              <w:tab w:val="right" w:leader="dot" w:pos="9062"/>
            </w:tabs>
            <w:rPr>
              <w:rFonts w:asciiTheme="minorHAnsi" w:hAnsiTheme="minorHAnsi" w:cstheme="minorBidi"/>
              <w:b w:val="0"/>
              <w:noProof/>
              <w:sz w:val="22"/>
              <w:szCs w:val="22"/>
              <w:lang w:val="tr-TR" w:eastAsia="tr-TR"/>
            </w:rPr>
          </w:pPr>
          <w:hyperlink w:anchor="_Toc427057918" w:history="1">
            <w:r w:rsidR="002C3C61" w:rsidRPr="00154B15">
              <w:rPr>
                <w:rStyle w:val="Kpr"/>
                <w:noProof/>
              </w:rPr>
              <w:t>1.1.</w:t>
            </w:r>
            <w:r w:rsidR="000965C9">
              <w:rPr>
                <w:rStyle w:val="Kpr"/>
                <w:noProof/>
              </w:rPr>
              <w:t xml:space="preserve">  </w:t>
            </w:r>
            <w:r w:rsidR="002C3C61" w:rsidRPr="00154B15">
              <w:rPr>
                <w:rStyle w:val="Kpr"/>
                <w:noProof/>
              </w:rPr>
              <w:t>Kooperatifçilik ve Türkiye’de Gelişimi</w:t>
            </w:r>
            <w:r w:rsidR="002C3C61">
              <w:rPr>
                <w:noProof/>
                <w:webHidden/>
              </w:rPr>
              <w:tab/>
            </w:r>
            <w:r w:rsidR="002C3C61">
              <w:rPr>
                <w:noProof/>
                <w:webHidden/>
              </w:rPr>
              <w:fldChar w:fldCharType="begin"/>
            </w:r>
            <w:r w:rsidR="002C3C61">
              <w:rPr>
                <w:noProof/>
                <w:webHidden/>
              </w:rPr>
              <w:instrText xml:space="preserve"> PAGEREF _Toc427057918 \h </w:instrText>
            </w:r>
            <w:r w:rsidR="002C3C61">
              <w:rPr>
                <w:noProof/>
                <w:webHidden/>
              </w:rPr>
            </w:r>
            <w:r w:rsidR="002C3C61">
              <w:rPr>
                <w:noProof/>
                <w:webHidden/>
              </w:rPr>
              <w:fldChar w:fldCharType="separate"/>
            </w:r>
            <w:r w:rsidR="00FF6C96">
              <w:rPr>
                <w:noProof/>
                <w:webHidden/>
              </w:rPr>
              <w:t>3</w:t>
            </w:r>
            <w:r w:rsidR="002C3C61">
              <w:rPr>
                <w:noProof/>
                <w:webHidden/>
              </w:rPr>
              <w:fldChar w:fldCharType="end"/>
            </w:r>
          </w:hyperlink>
        </w:p>
        <w:p w:rsidR="002C3C61" w:rsidRDefault="006D3EB1" w:rsidP="000965C9">
          <w:pPr>
            <w:pStyle w:val="T4"/>
            <w:rPr>
              <w:rFonts w:asciiTheme="minorHAnsi" w:hAnsiTheme="minorHAnsi"/>
              <w:noProof/>
              <w:sz w:val="22"/>
              <w:szCs w:val="22"/>
              <w:lang w:eastAsia="tr-TR"/>
            </w:rPr>
          </w:pPr>
          <w:r>
            <w:t xml:space="preserve">       </w:t>
          </w:r>
          <w:hyperlink w:anchor="_Toc427057919" w:history="1">
            <w:r w:rsidR="002C3C61" w:rsidRPr="00154B15">
              <w:rPr>
                <w:rStyle w:val="Kpr"/>
                <w:noProof/>
              </w:rPr>
              <w:t>1.1.1.</w:t>
            </w:r>
            <w:r>
              <w:rPr>
                <w:rFonts w:asciiTheme="minorHAnsi" w:hAnsiTheme="minorHAnsi"/>
                <w:noProof/>
                <w:sz w:val="22"/>
                <w:szCs w:val="22"/>
                <w:lang w:eastAsia="tr-TR"/>
              </w:rPr>
              <w:t xml:space="preserve">   </w:t>
            </w:r>
            <w:r w:rsidR="002C3C61" w:rsidRPr="00154B15">
              <w:rPr>
                <w:rStyle w:val="Kpr"/>
                <w:noProof/>
              </w:rPr>
              <w:t>Kooperatifçilik</w:t>
            </w:r>
            <w:r w:rsidR="002C3C61">
              <w:rPr>
                <w:noProof/>
                <w:webHidden/>
              </w:rPr>
              <w:tab/>
            </w:r>
            <w:r w:rsidR="002C3C61">
              <w:rPr>
                <w:noProof/>
                <w:webHidden/>
              </w:rPr>
              <w:fldChar w:fldCharType="begin"/>
            </w:r>
            <w:r w:rsidR="002C3C61">
              <w:rPr>
                <w:noProof/>
                <w:webHidden/>
              </w:rPr>
              <w:instrText xml:space="preserve"> PAGEREF _Toc427057919 \h </w:instrText>
            </w:r>
            <w:r w:rsidR="002C3C61">
              <w:rPr>
                <w:noProof/>
                <w:webHidden/>
              </w:rPr>
            </w:r>
            <w:r w:rsidR="002C3C61">
              <w:rPr>
                <w:noProof/>
                <w:webHidden/>
              </w:rPr>
              <w:fldChar w:fldCharType="separate"/>
            </w:r>
            <w:r w:rsidR="00FF6C96">
              <w:rPr>
                <w:noProof/>
                <w:webHidden/>
              </w:rPr>
              <w:t>3</w:t>
            </w:r>
            <w:r w:rsidR="002C3C61">
              <w:rPr>
                <w:noProof/>
                <w:webHidden/>
              </w:rPr>
              <w:fldChar w:fldCharType="end"/>
            </w:r>
          </w:hyperlink>
        </w:p>
        <w:p w:rsidR="002C3C61" w:rsidRDefault="006D3EB1" w:rsidP="000965C9">
          <w:pPr>
            <w:pStyle w:val="T4"/>
            <w:rPr>
              <w:rFonts w:asciiTheme="minorHAnsi" w:hAnsiTheme="minorHAnsi"/>
              <w:noProof/>
              <w:sz w:val="22"/>
              <w:szCs w:val="22"/>
              <w:lang w:eastAsia="tr-TR"/>
            </w:rPr>
          </w:pPr>
          <w:r>
            <w:t xml:space="preserve">       </w:t>
          </w:r>
          <w:hyperlink w:anchor="_Toc427057920" w:history="1">
            <w:r w:rsidR="002C3C61" w:rsidRPr="00154B15">
              <w:rPr>
                <w:rStyle w:val="Kpr"/>
                <w:noProof/>
              </w:rPr>
              <w:t>1.1.2.</w:t>
            </w:r>
            <w:r>
              <w:rPr>
                <w:rFonts w:asciiTheme="minorHAnsi" w:hAnsiTheme="minorHAnsi"/>
                <w:noProof/>
                <w:sz w:val="22"/>
                <w:szCs w:val="22"/>
                <w:lang w:eastAsia="tr-TR"/>
              </w:rPr>
              <w:t xml:space="preserve">   </w:t>
            </w:r>
            <w:r w:rsidR="002C3C61" w:rsidRPr="00154B15">
              <w:rPr>
                <w:rStyle w:val="Kpr"/>
                <w:noProof/>
              </w:rPr>
              <w:t>Kooperatifçiliğin Türkiye’de Gelişimi</w:t>
            </w:r>
            <w:r w:rsidR="002C3C61">
              <w:rPr>
                <w:noProof/>
                <w:webHidden/>
              </w:rPr>
              <w:tab/>
            </w:r>
            <w:r w:rsidR="002C3C61">
              <w:rPr>
                <w:noProof/>
                <w:webHidden/>
              </w:rPr>
              <w:fldChar w:fldCharType="begin"/>
            </w:r>
            <w:r w:rsidR="002C3C61">
              <w:rPr>
                <w:noProof/>
                <w:webHidden/>
              </w:rPr>
              <w:instrText xml:space="preserve"> PAGEREF _Toc427057920 \h </w:instrText>
            </w:r>
            <w:r w:rsidR="002C3C61">
              <w:rPr>
                <w:noProof/>
                <w:webHidden/>
              </w:rPr>
            </w:r>
            <w:r w:rsidR="002C3C61">
              <w:rPr>
                <w:noProof/>
                <w:webHidden/>
              </w:rPr>
              <w:fldChar w:fldCharType="separate"/>
            </w:r>
            <w:r w:rsidR="00FF6C96">
              <w:rPr>
                <w:noProof/>
                <w:webHidden/>
              </w:rPr>
              <w:t>4</w:t>
            </w:r>
            <w:r w:rsidR="002C3C61">
              <w:rPr>
                <w:noProof/>
                <w:webHidden/>
              </w:rPr>
              <w:fldChar w:fldCharType="end"/>
            </w:r>
          </w:hyperlink>
        </w:p>
        <w:p w:rsidR="002C3C61" w:rsidRDefault="00863ADC">
          <w:pPr>
            <w:pStyle w:val="T3"/>
            <w:tabs>
              <w:tab w:val="left" w:pos="1100"/>
              <w:tab w:val="right" w:leader="dot" w:pos="9062"/>
            </w:tabs>
            <w:rPr>
              <w:rFonts w:asciiTheme="minorHAnsi" w:hAnsiTheme="minorHAnsi" w:cstheme="minorBidi"/>
              <w:b w:val="0"/>
              <w:noProof/>
              <w:sz w:val="22"/>
              <w:szCs w:val="22"/>
              <w:lang w:val="tr-TR" w:eastAsia="tr-TR"/>
            </w:rPr>
          </w:pPr>
          <w:hyperlink w:anchor="_Toc427057921" w:history="1">
            <w:r w:rsidR="002C3C61" w:rsidRPr="00154B15">
              <w:rPr>
                <w:rStyle w:val="Kpr"/>
                <w:noProof/>
              </w:rPr>
              <w:t>1.2.</w:t>
            </w:r>
            <w:r w:rsidR="000965C9">
              <w:rPr>
                <w:rStyle w:val="Kpr"/>
                <w:noProof/>
              </w:rPr>
              <w:t xml:space="preserve">  </w:t>
            </w:r>
            <w:r w:rsidR="002C3C61" w:rsidRPr="00154B15">
              <w:rPr>
                <w:rStyle w:val="Kpr"/>
                <w:noProof/>
              </w:rPr>
              <w:t>Türk Kooperatifçilik Mevzuatı</w:t>
            </w:r>
            <w:r w:rsidR="002C3C61">
              <w:rPr>
                <w:noProof/>
                <w:webHidden/>
              </w:rPr>
              <w:tab/>
            </w:r>
            <w:r w:rsidR="002C3C61">
              <w:rPr>
                <w:noProof/>
                <w:webHidden/>
              </w:rPr>
              <w:fldChar w:fldCharType="begin"/>
            </w:r>
            <w:r w:rsidR="002C3C61">
              <w:rPr>
                <w:noProof/>
                <w:webHidden/>
              </w:rPr>
              <w:instrText xml:space="preserve"> PAGEREF _Toc427057921 \h </w:instrText>
            </w:r>
            <w:r w:rsidR="002C3C61">
              <w:rPr>
                <w:noProof/>
                <w:webHidden/>
              </w:rPr>
            </w:r>
            <w:r w:rsidR="002C3C61">
              <w:rPr>
                <w:noProof/>
                <w:webHidden/>
              </w:rPr>
              <w:fldChar w:fldCharType="separate"/>
            </w:r>
            <w:r w:rsidR="00FF6C96">
              <w:rPr>
                <w:noProof/>
                <w:webHidden/>
              </w:rPr>
              <w:t>6</w:t>
            </w:r>
            <w:r w:rsidR="002C3C61">
              <w:rPr>
                <w:noProof/>
                <w:webHidden/>
              </w:rPr>
              <w:fldChar w:fldCharType="end"/>
            </w:r>
          </w:hyperlink>
        </w:p>
        <w:p w:rsidR="002C3C61" w:rsidRDefault="006D3EB1" w:rsidP="000965C9">
          <w:pPr>
            <w:pStyle w:val="T4"/>
            <w:rPr>
              <w:rFonts w:asciiTheme="minorHAnsi" w:hAnsiTheme="minorHAnsi"/>
              <w:noProof/>
              <w:sz w:val="22"/>
              <w:szCs w:val="22"/>
              <w:lang w:eastAsia="tr-TR"/>
            </w:rPr>
          </w:pPr>
          <w:r>
            <w:t xml:space="preserve">       </w:t>
          </w:r>
          <w:hyperlink w:anchor="_Toc427057922" w:history="1">
            <w:r w:rsidR="000965C9">
              <w:rPr>
                <w:rStyle w:val="Kpr"/>
                <w:noProof/>
              </w:rPr>
              <w:t xml:space="preserve">1.2.1.  </w:t>
            </w:r>
            <w:r w:rsidR="002C3C61" w:rsidRPr="00154B15">
              <w:rPr>
                <w:rStyle w:val="Kpr"/>
                <w:noProof/>
              </w:rPr>
              <w:t>Kanunlar</w:t>
            </w:r>
            <w:r w:rsidR="002C3C61">
              <w:rPr>
                <w:noProof/>
                <w:webHidden/>
              </w:rPr>
              <w:tab/>
            </w:r>
            <w:r w:rsidR="002C3C61">
              <w:rPr>
                <w:noProof/>
                <w:webHidden/>
              </w:rPr>
              <w:fldChar w:fldCharType="begin"/>
            </w:r>
            <w:r w:rsidR="002C3C61">
              <w:rPr>
                <w:noProof/>
                <w:webHidden/>
              </w:rPr>
              <w:instrText xml:space="preserve"> PAGEREF _Toc427057922 \h </w:instrText>
            </w:r>
            <w:r w:rsidR="002C3C61">
              <w:rPr>
                <w:noProof/>
                <w:webHidden/>
              </w:rPr>
            </w:r>
            <w:r w:rsidR="002C3C61">
              <w:rPr>
                <w:noProof/>
                <w:webHidden/>
              </w:rPr>
              <w:fldChar w:fldCharType="separate"/>
            </w:r>
            <w:r w:rsidR="00FF6C96">
              <w:rPr>
                <w:noProof/>
                <w:webHidden/>
              </w:rPr>
              <w:t>7</w:t>
            </w:r>
            <w:r w:rsidR="002C3C61">
              <w:rPr>
                <w:noProof/>
                <w:webHidden/>
              </w:rPr>
              <w:fldChar w:fldCharType="end"/>
            </w:r>
          </w:hyperlink>
        </w:p>
        <w:p w:rsidR="002C3C61" w:rsidRDefault="006D3EB1" w:rsidP="006D3EB1">
          <w:pPr>
            <w:pStyle w:val="T5"/>
            <w:ind w:left="0"/>
            <w:rPr>
              <w:rFonts w:asciiTheme="minorHAnsi" w:hAnsiTheme="minorHAnsi"/>
              <w:noProof/>
              <w:sz w:val="22"/>
              <w:szCs w:val="22"/>
              <w:lang w:eastAsia="tr-TR"/>
            </w:rPr>
          </w:pPr>
          <w:r>
            <w:t xml:space="preserve">       </w:t>
          </w:r>
          <w:hyperlink w:anchor="_Toc427057923" w:history="1">
            <w:r w:rsidR="002C3C61" w:rsidRPr="00154B15">
              <w:rPr>
                <w:rStyle w:val="Kpr"/>
                <w:noProof/>
              </w:rPr>
              <w:t>1.2.1.1.</w:t>
            </w:r>
            <w:r>
              <w:rPr>
                <w:rStyle w:val="Kpr"/>
                <w:noProof/>
              </w:rPr>
              <w:t xml:space="preserve">  </w:t>
            </w:r>
            <w:r w:rsidR="002C3C61" w:rsidRPr="00154B15">
              <w:rPr>
                <w:rStyle w:val="Kpr"/>
                <w:noProof/>
              </w:rPr>
              <w:t>1163 Sayılı Kooperatifler Kanunu</w:t>
            </w:r>
            <w:r w:rsidR="002C3C61">
              <w:rPr>
                <w:noProof/>
                <w:webHidden/>
              </w:rPr>
              <w:tab/>
            </w:r>
            <w:r w:rsidR="002C3C61">
              <w:rPr>
                <w:noProof/>
                <w:webHidden/>
              </w:rPr>
              <w:fldChar w:fldCharType="begin"/>
            </w:r>
            <w:r w:rsidR="002C3C61">
              <w:rPr>
                <w:noProof/>
                <w:webHidden/>
              </w:rPr>
              <w:instrText xml:space="preserve"> PAGEREF _Toc427057923 \h </w:instrText>
            </w:r>
            <w:r w:rsidR="002C3C61">
              <w:rPr>
                <w:noProof/>
                <w:webHidden/>
              </w:rPr>
            </w:r>
            <w:r w:rsidR="002C3C61">
              <w:rPr>
                <w:noProof/>
                <w:webHidden/>
              </w:rPr>
              <w:fldChar w:fldCharType="separate"/>
            </w:r>
            <w:r w:rsidR="00FF6C96">
              <w:rPr>
                <w:noProof/>
                <w:webHidden/>
              </w:rPr>
              <w:t>7</w:t>
            </w:r>
            <w:r w:rsidR="002C3C61">
              <w:rPr>
                <w:noProof/>
                <w:webHidden/>
              </w:rPr>
              <w:fldChar w:fldCharType="end"/>
            </w:r>
          </w:hyperlink>
        </w:p>
        <w:p w:rsidR="006D3EB1" w:rsidRDefault="006D3EB1" w:rsidP="006D3EB1">
          <w:pPr>
            <w:pStyle w:val="T5"/>
            <w:ind w:left="0"/>
            <w:rPr>
              <w:rFonts w:asciiTheme="minorHAnsi" w:hAnsiTheme="minorHAnsi"/>
              <w:noProof/>
              <w:sz w:val="22"/>
              <w:szCs w:val="22"/>
              <w:lang w:eastAsia="tr-TR"/>
            </w:rPr>
          </w:pPr>
          <w:r>
            <w:t xml:space="preserve">       </w:t>
          </w:r>
          <w:hyperlink w:anchor="_Toc427057924" w:history="1">
            <w:r w:rsidR="002C3C61" w:rsidRPr="00154B15">
              <w:rPr>
                <w:rStyle w:val="Kpr"/>
                <w:noProof/>
              </w:rPr>
              <w:t>1.2.1.2.</w:t>
            </w:r>
            <w:r>
              <w:rPr>
                <w:rFonts w:asciiTheme="minorHAnsi" w:hAnsiTheme="minorHAnsi"/>
                <w:noProof/>
                <w:sz w:val="22"/>
                <w:szCs w:val="22"/>
                <w:lang w:eastAsia="tr-TR"/>
              </w:rPr>
              <w:t xml:space="preserve">   </w:t>
            </w:r>
            <w:r w:rsidR="002C3C61" w:rsidRPr="00154B15">
              <w:rPr>
                <w:rStyle w:val="Kpr"/>
                <w:noProof/>
              </w:rPr>
              <w:t>4572 Sayılı Tarım Satış Kooperatif ve Birlikleri Hakkında Kanun</w:t>
            </w:r>
            <w:r w:rsidR="002C3C61">
              <w:rPr>
                <w:noProof/>
                <w:webHidden/>
              </w:rPr>
              <w:tab/>
            </w:r>
            <w:r w:rsidR="002C3C61">
              <w:rPr>
                <w:noProof/>
                <w:webHidden/>
              </w:rPr>
              <w:fldChar w:fldCharType="begin"/>
            </w:r>
            <w:r w:rsidR="002C3C61">
              <w:rPr>
                <w:noProof/>
                <w:webHidden/>
              </w:rPr>
              <w:instrText xml:space="preserve"> PAGEREF _Toc427057924 \h </w:instrText>
            </w:r>
            <w:r w:rsidR="002C3C61">
              <w:rPr>
                <w:noProof/>
                <w:webHidden/>
              </w:rPr>
            </w:r>
            <w:r w:rsidR="002C3C61">
              <w:rPr>
                <w:noProof/>
                <w:webHidden/>
              </w:rPr>
              <w:fldChar w:fldCharType="separate"/>
            </w:r>
            <w:r w:rsidR="00FF6C96">
              <w:rPr>
                <w:noProof/>
                <w:webHidden/>
              </w:rPr>
              <w:t>7</w:t>
            </w:r>
            <w:r w:rsidR="002C3C61">
              <w:rPr>
                <w:noProof/>
                <w:webHidden/>
              </w:rPr>
              <w:fldChar w:fldCharType="end"/>
            </w:r>
          </w:hyperlink>
        </w:p>
        <w:p w:rsidR="002C3C61" w:rsidRDefault="000965C9" w:rsidP="006D3EB1">
          <w:pPr>
            <w:pStyle w:val="T5"/>
            <w:ind w:left="0"/>
            <w:rPr>
              <w:rFonts w:asciiTheme="minorHAnsi" w:hAnsiTheme="minorHAnsi"/>
              <w:noProof/>
              <w:sz w:val="22"/>
              <w:szCs w:val="22"/>
              <w:lang w:eastAsia="tr-TR"/>
            </w:rPr>
          </w:pPr>
          <w:r>
            <w:rPr>
              <w:rFonts w:asciiTheme="minorHAnsi" w:hAnsiTheme="minorHAnsi"/>
              <w:noProof/>
              <w:sz w:val="22"/>
              <w:szCs w:val="22"/>
              <w:lang w:eastAsia="tr-TR"/>
            </w:rPr>
            <w:t xml:space="preserve">        </w:t>
          </w:r>
          <w:hyperlink w:anchor="_Toc427057925" w:history="1">
            <w:r w:rsidR="002C3C61" w:rsidRPr="00154B15">
              <w:rPr>
                <w:rStyle w:val="Kpr"/>
                <w:noProof/>
              </w:rPr>
              <w:t>1.2.1.3.</w:t>
            </w:r>
            <w:r w:rsidR="006D3EB1">
              <w:rPr>
                <w:rFonts w:asciiTheme="minorHAnsi" w:hAnsiTheme="minorHAnsi"/>
                <w:noProof/>
                <w:sz w:val="22"/>
                <w:szCs w:val="22"/>
                <w:lang w:eastAsia="tr-TR"/>
              </w:rPr>
              <w:t xml:space="preserve">  </w:t>
            </w:r>
            <w:r>
              <w:rPr>
                <w:rFonts w:asciiTheme="minorHAnsi" w:hAnsiTheme="minorHAnsi"/>
                <w:noProof/>
                <w:sz w:val="22"/>
                <w:szCs w:val="22"/>
                <w:lang w:eastAsia="tr-TR"/>
              </w:rPr>
              <w:t xml:space="preserve"> </w:t>
            </w:r>
            <w:r w:rsidR="002C3C61" w:rsidRPr="00154B15">
              <w:rPr>
                <w:rStyle w:val="Kpr"/>
                <w:noProof/>
              </w:rPr>
              <w:t>1581 Sayılı Tarım Kredi Kooperatifleri ve Birlikleri Kanunu</w:t>
            </w:r>
            <w:r w:rsidR="002C3C61">
              <w:rPr>
                <w:noProof/>
                <w:webHidden/>
              </w:rPr>
              <w:tab/>
            </w:r>
            <w:r w:rsidR="002C3C61">
              <w:rPr>
                <w:noProof/>
                <w:webHidden/>
              </w:rPr>
              <w:fldChar w:fldCharType="begin"/>
            </w:r>
            <w:r w:rsidR="002C3C61">
              <w:rPr>
                <w:noProof/>
                <w:webHidden/>
              </w:rPr>
              <w:instrText xml:space="preserve"> PAGEREF _Toc427057925 \h </w:instrText>
            </w:r>
            <w:r w:rsidR="002C3C61">
              <w:rPr>
                <w:noProof/>
                <w:webHidden/>
              </w:rPr>
            </w:r>
            <w:r w:rsidR="002C3C61">
              <w:rPr>
                <w:noProof/>
                <w:webHidden/>
              </w:rPr>
              <w:fldChar w:fldCharType="separate"/>
            </w:r>
            <w:r w:rsidR="00FF6C96">
              <w:rPr>
                <w:noProof/>
                <w:webHidden/>
              </w:rPr>
              <w:t>7</w:t>
            </w:r>
            <w:r w:rsidR="002C3C61">
              <w:rPr>
                <w:noProof/>
                <w:webHidden/>
              </w:rPr>
              <w:fldChar w:fldCharType="end"/>
            </w:r>
          </w:hyperlink>
        </w:p>
        <w:p w:rsidR="002C3C61" w:rsidRDefault="006D3EB1" w:rsidP="000965C9">
          <w:pPr>
            <w:pStyle w:val="T4"/>
            <w:rPr>
              <w:rFonts w:asciiTheme="minorHAnsi" w:hAnsiTheme="minorHAnsi"/>
              <w:noProof/>
              <w:sz w:val="22"/>
              <w:szCs w:val="22"/>
              <w:lang w:eastAsia="tr-TR"/>
            </w:rPr>
          </w:pPr>
          <w:r>
            <w:t xml:space="preserve">       </w:t>
          </w:r>
          <w:hyperlink w:anchor="_Toc427057926" w:history="1">
            <w:r w:rsidR="002C3C61" w:rsidRPr="00154B15">
              <w:rPr>
                <w:rStyle w:val="Kpr"/>
                <w:noProof/>
              </w:rPr>
              <w:t>1.2.2.</w:t>
            </w:r>
            <w:r w:rsidR="000965C9">
              <w:rPr>
                <w:rFonts w:asciiTheme="minorHAnsi" w:hAnsiTheme="minorHAnsi"/>
                <w:noProof/>
                <w:sz w:val="22"/>
                <w:szCs w:val="22"/>
                <w:lang w:eastAsia="tr-TR"/>
              </w:rPr>
              <w:t xml:space="preserve">  </w:t>
            </w:r>
            <w:r w:rsidR="002C3C61" w:rsidRPr="00154B15">
              <w:rPr>
                <w:rStyle w:val="Kpr"/>
                <w:noProof/>
              </w:rPr>
              <w:t>Anasözleşmeler</w:t>
            </w:r>
            <w:r w:rsidR="002C3C61">
              <w:rPr>
                <w:noProof/>
                <w:webHidden/>
              </w:rPr>
              <w:tab/>
            </w:r>
            <w:r w:rsidR="002C3C61">
              <w:rPr>
                <w:noProof/>
                <w:webHidden/>
              </w:rPr>
              <w:fldChar w:fldCharType="begin"/>
            </w:r>
            <w:r w:rsidR="002C3C61">
              <w:rPr>
                <w:noProof/>
                <w:webHidden/>
              </w:rPr>
              <w:instrText xml:space="preserve"> PAGEREF _Toc427057926 \h </w:instrText>
            </w:r>
            <w:r w:rsidR="002C3C61">
              <w:rPr>
                <w:noProof/>
                <w:webHidden/>
              </w:rPr>
            </w:r>
            <w:r w:rsidR="002C3C61">
              <w:rPr>
                <w:noProof/>
                <w:webHidden/>
              </w:rPr>
              <w:fldChar w:fldCharType="separate"/>
            </w:r>
            <w:r w:rsidR="00FF6C96">
              <w:rPr>
                <w:noProof/>
                <w:webHidden/>
              </w:rPr>
              <w:t>8</w:t>
            </w:r>
            <w:r w:rsidR="002C3C61">
              <w:rPr>
                <w:noProof/>
                <w:webHidden/>
              </w:rPr>
              <w:fldChar w:fldCharType="end"/>
            </w:r>
          </w:hyperlink>
        </w:p>
        <w:p w:rsidR="002C3C61" w:rsidRDefault="00863ADC">
          <w:pPr>
            <w:pStyle w:val="T3"/>
            <w:tabs>
              <w:tab w:val="left" w:pos="1100"/>
              <w:tab w:val="right" w:leader="dot" w:pos="9062"/>
            </w:tabs>
            <w:rPr>
              <w:rFonts w:asciiTheme="minorHAnsi" w:hAnsiTheme="minorHAnsi" w:cstheme="minorBidi"/>
              <w:b w:val="0"/>
              <w:noProof/>
              <w:sz w:val="22"/>
              <w:szCs w:val="22"/>
              <w:lang w:val="tr-TR" w:eastAsia="tr-TR"/>
            </w:rPr>
          </w:pPr>
          <w:hyperlink w:anchor="_Toc427057927" w:history="1">
            <w:r w:rsidR="002C3C61" w:rsidRPr="00154B15">
              <w:rPr>
                <w:rStyle w:val="Kpr"/>
                <w:noProof/>
              </w:rPr>
              <w:t>1.3.</w:t>
            </w:r>
            <w:r w:rsidR="000965C9">
              <w:rPr>
                <w:rFonts w:asciiTheme="minorHAnsi" w:hAnsiTheme="minorHAnsi" w:cstheme="minorBidi"/>
                <w:b w:val="0"/>
                <w:noProof/>
                <w:sz w:val="22"/>
                <w:szCs w:val="22"/>
                <w:lang w:val="tr-TR" w:eastAsia="tr-TR"/>
              </w:rPr>
              <w:t xml:space="preserve">  </w:t>
            </w:r>
            <w:r w:rsidR="002C3C61" w:rsidRPr="00154B15">
              <w:rPr>
                <w:rStyle w:val="Kpr"/>
                <w:noProof/>
              </w:rPr>
              <w:t>Kooperatifler İçin Vergi Düzenlemeleri</w:t>
            </w:r>
            <w:r w:rsidR="002C3C61">
              <w:rPr>
                <w:noProof/>
                <w:webHidden/>
              </w:rPr>
              <w:tab/>
            </w:r>
            <w:r w:rsidR="002C3C61">
              <w:rPr>
                <w:noProof/>
                <w:webHidden/>
              </w:rPr>
              <w:fldChar w:fldCharType="begin"/>
            </w:r>
            <w:r w:rsidR="002C3C61">
              <w:rPr>
                <w:noProof/>
                <w:webHidden/>
              </w:rPr>
              <w:instrText xml:space="preserve"> PAGEREF _Toc427057927 \h </w:instrText>
            </w:r>
            <w:r w:rsidR="002C3C61">
              <w:rPr>
                <w:noProof/>
                <w:webHidden/>
              </w:rPr>
            </w:r>
            <w:r w:rsidR="002C3C61">
              <w:rPr>
                <w:noProof/>
                <w:webHidden/>
              </w:rPr>
              <w:fldChar w:fldCharType="separate"/>
            </w:r>
            <w:r w:rsidR="00FF6C96">
              <w:rPr>
                <w:noProof/>
                <w:webHidden/>
              </w:rPr>
              <w:t>9</w:t>
            </w:r>
            <w:r w:rsidR="002C3C61">
              <w:rPr>
                <w:noProof/>
                <w:webHidden/>
              </w:rPr>
              <w:fldChar w:fldCharType="end"/>
            </w:r>
          </w:hyperlink>
        </w:p>
        <w:p w:rsidR="002C3C61" w:rsidRDefault="000965C9" w:rsidP="000965C9">
          <w:pPr>
            <w:pStyle w:val="T4"/>
            <w:rPr>
              <w:rFonts w:asciiTheme="minorHAnsi" w:hAnsiTheme="minorHAnsi"/>
              <w:noProof/>
              <w:sz w:val="22"/>
              <w:szCs w:val="22"/>
              <w:lang w:eastAsia="tr-TR"/>
            </w:rPr>
          </w:pPr>
          <w:r>
            <w:t xml:space="preserve">       </w:t>
          </w:r>
          <w:hyperlink w:anchor="_Toc427057928" w:history="1">
            <w:r w:rsidR="002C3C61" w:rsidRPr="00154B15">
              <w:rPr>
                <w:rStyle w:val="Kpr"/>
                <w:noProof/>
                <w:lang w:eastAsia="tr-TR"/>
              </w:rPr>
              <w:t>1.3.1.</w:t>
            </w:r>
            <w:r>
              <w:rPr>
                <w:rFonts w:asciiTheme="minorHAnsi" w:hAnsiTheme="minorHAnsi"/>
                <w:noProof/>
                <w:sz w:val="22"/>
                <w:szCs w:val="22"/>
                <w:lang w:eastAsia="tr-TR"/>
              </w:rPr>
              <w:t xml:space="preserve">  </w:t>
            </w:r>
            <w:r w:rsidR="002C3C61" w:rsidRPr="00154B15">
              <w:rPr>
                <w:rStyle w:val="Kpr"/>
                <w:rFonts w:eastAsia="Times New Roman"/>
                <w:noProof/>
              </w:rPr>
              <w:t xml:space="preserve">5520 Sayılı </w:t>
            </w:r>
            <w:r w:rsidR="002C3C61" w:rsidRPr="00154B15">
              <w:rPr>
                <w:rStyle w:val="Kpr"/>
                <w:noProof/>
                <w:lang w:eastAsia="tr-TR"/>
              </w:rPr>
              <w:t>Kurumlar Vergisi Kanunu</w:t>
            </w:r>
            <w:r w:rsidR="002C3C61">
              <w:rPr>
                <w:noProof/>
                <w:webHidden/>
              </w:rPr>
              <w:tab/>
            </w:r>
            <w:r w:rsidR="002C3C61">
              <w:rPr>
                <w:noProof/>
                <w:webHidden/>
              </w:rPr>
              <w:fldChar w:fldCharType="begin"/>
            </w:r>
            <w:r w:rsidR="002C3C61">
              <w:rPr>
                <w:noProof/>
                <w:webHidden/>
              </w:rPr>
              <w:instrText xml:space="preserve"> PAGEREF _Toc427057928 \h </w:instrText>
            </w:r>
            <w:r w:rsidR="002C3C61">
              <w:rPr>
                <w:noProof/>
                <w:webHidden/>
              </w:rPr>
            </w:r>
            <w:r w:rsidR="002C3C61">
              <w:rPr>
                <w:noProof/>
                <w:webHidden/>
              </w:rPr>
              <w:fldChar w:fldCharType="separate"/>
            </w:r>
            <w:r w:rsidR="00FF6C96">
              <w:rPr>
                <w:noProof/>
                <w:webHidden/>
              </w:rPr>
              <w:t>9</w:t>
            </w:r>
            <w:r w:rsidR="002C3C61">
              <w:rPr>
                <w:noProof/>
                <w:webHidden/>
              </w:rPr>
              <w:fldChar w:fldCharType="end"/>
            </w:r>
          </w:hyperlink>
        </w:p>
        <w:p w:rsidR="002C3C61" w:rsidRDefault="000965C9" w:rsidP="000965C9">
          <w:pPr>
            <w:pStyle w:val="T4"/>
            <w:rPr>
              <w:rFonts w:asciiTheme="minorHAnsi" w:hAnsiTheme="minorHAnsi"/>
              <w:noProof/>
              <w:sz w:val="22"/>
              <w:szCs w:val="22"/>
              <w:lang w:eastAsia="tr-TR"/>
            </w:rPr>
          </w:pPr>
          <w:r>
            <w:t xml:space="preserve">       </w:t>
          </w:r>
          <w:hyperlink w:anchor="_Toc427057929" w:history="1">
            <w:r w:rsidR="002C3C61" w:rsidRPr="00154B15">
              <w:rPr>
                <w:rStyle w:val="Kpr"/>
                <w:noProof/>
              </w:rPr>
              <w:t>1.3.2.</w:t>
            </w:r>
            <w:r>
              <w:rPr>
                <w:rFonts w:asciiTheme="minorHAnsi" w:hAnsiTheme="minorHAnsi"/>
                <w:noProof/>
                <w:sz w:val="22"/>
                <w:szCs w:val="22"/>
                <w:lang w:eastAsia="tr-TR"/>
              </w:rPr>
              <w:t xml:space="preserve">  </w:t>
            </w:r>
            <w:r w:rsidR="002C3C61" w:rsidRPr="00154B15">
              <w:rPr>
                <w:rStyle w:val="Kpr"/>
                <w:noProof/>
              </w:rPr>
              <w:t>Katma Değer Vergisi</w:t>
            </w:r>
            <w:r w:rsidR="002C3C61">
              <w:rPr>
                <w:noProof/>
                <w:webHidden/>
              </w:rPr>
              <w:tab/>
            </w:r>
            <w:r w:rsidR="002C3C61">
              <w:rPr>
                <w:noProof/>
                <w:webHidden/>
              </w:rPr>
              <w:fldChar w:fldCharType="begin"/>
            </w:r>
            <w:r w:rsidR="002C3C61">
              <w:rPr>
                <w:noProof/>
                <w:webHidden/>
              </w:rPr>
              <w:instrText xml:space="preserve"> PAGEREF _Toc427057929 \h </w:instrText>
            </w:r>
            <w:r w:rsidR="002C3C61">
              <w:rPr>
                <w:noProof/>
                <w:webHidden/>
              </w:rPr>
            </w:r>
            <w:r w:rsidR="002C3C61">
              <w:rPr>
                <w:noProof/>
                <w:webHidden/>
              </w:rPr>
              <w:fldChar w:fldCharType="separate"/>
            </w:r>
            <w:r w:rsidR="00FF6C96">
              <w:rPr>
                <w:noProof/>
                <w:webHidden/>
              </w:rPr>
              <w:t>10</w:t>
            </w:r>
            <w:r w:rsidR="002C3C61">
              <w:rPr>
                <w:noProof/>
                <w:webHidden/>
              </w:rPr>
              <w:fldChar w:fldCharType="end"/>
            </w:r>
          </w:hyperlink>
        </w:p>
        <w:p w:rsidR="002C3C61" w:rsidRDefault="000965C9" w:rsidP="000965C9">
          <w:pPr>
            <w:pStyle w:val="T4"/>
            <w:rPr>
              <w:rFonts w:asciiTheme="minorHAnsi" w:hAnsiTheme="minorHAnsi"/>
              <w:noProof/>
              <w:sz w:val="22"/>
              <w:szCs w:val="22"/>
              <w:lang w:eastAsia="tr-TR"/>
            </w:rPr>
          </w:pPr>
          <w:r>
            <w:t xml:space="preserve">       </w:t>
          </w:r>
          <w:hyperlink w:anchor="_Toc427057930" w:history="1">
            <w:r w:rsidR="002C3C61" w:rsidRPr="00154B15">
              <w:rPr>
                <w:rStyle w:val="Kpr"/>
                <w:noProof/>
              </w:rPr>
              <w:t>1.3.3.</w:t>
            </w:r>
            <w:r>
              <w:rPr>
                <w:rFonts w:asciiTheme="minorHAnsi" w:hAnsiTheme="minorHAnsi"/>
                <w:noProof/>
                <w:sz w:val="22"/>
                <w:szCs w:val="22"/>
                <w:lang w:eastAsia="tr-TR"/>
              </w:rPr>
              <w:t xml:space="preserve">  </w:t>
            </w:r>
            <w:r w:rsidR="002C3C61" w:rsidRPr="00154B15">
              <w:rPr>
                <w:rStyle w:val="Kpr"/>
                <w:noProof/>
              </w:rPr>
              <w:t>Gelir Vergisi Mevzuatı</w:t>
            </w:r>
            <w:r w:rsidR="002C3C61">
              <w:rPr>
                <w:noProof/>
                <w:webHidden/>
              </w:rPr>
              <w:tab/>
            </w:r>
            <w:r w:rsidR="002C3C61">
              <w:rPr>
                <w:noProof/>
                <w:webHidden/>
              </w:rPr>
              <w:fldChar w:fldCharType="begin"/>
            </w:r>
            <w:r w:rsidR="002C3C61">
              <w:rPr>
                <w:noProof/>
                <w:webHidden/>
              </w:rPr>
              <w:instrText xml:space="preserve"> PAGEREF _Toc427057930 \h </w:instrText>
            </w:r>
            <w:r w:rsidR="002C3C61">
              <w:rPr>
                <w:noProof/>
                <w:webHidden/>
              </w:rPr>
            </w:r>
            <w:r w:rsidR="002C3C61">
              <w:rPr>
                <w:noProof/>
                <w:webHidden/>
              </w:rPr>
              <w:fldChar w:fldCharType="separate"/>
            </w:r>
            <w:r w:rsidR="00FF6C96">
              <w:rPr>
                <w:noProof/>
                <w:webHidden/>
              </w:rPr>
              <w:t>11</w:t>
            </w:r>
            <w:r w:rsidR="002C3C61">
              <w:rPr>
                <w:noProof/>
                <w:webHidden/>
              </w:rPr>
              <w:fldChar w:fldCharType="end"/>
            </w:r>
          </w:hyperlink>
        </w:p>
        <w:p w:rsidR="002C3C61" w:rsidRDefault="00863ADC">
          <w:pPr>
            <w:pStyle w:val="T3"/>
            <w:tabs>
              <w:tab w:val="left" w:pos="1100"/>
              <w:tab w:val="right" w:leader="dot" w:pos="9062"/>
            </w:tabs>
            <w:rPr>
              <w:rFonts w:asciiTheme="minorHAnsi" w:hAnsiTheme="minorHAnsi" w:cstheme="minorBidi"/>
              <w:b w:val="0"/>
              <w:noProof/>
              <w:sz w:val="22"/>
              <w:szCs w:val="22"/>
              <w:lang w:val="tr-TR" w:eastAsia="tr-TR"/>
            </w:rPr>
          </w:pPr>
          <w:hyperlink w:anchor="_Toc427057931" w:history="1">
            <w:r w:rsidR="002C3C61" w:rsidRPr="00154B15">
              <w:rPr>
                <w:rStyle w:val="Kpr"/>
                <w:noProof/>
              </w:rPr>
              <w:t>1.4.</w:t>
            </w:r>
            <w:r w:rsidR="000965C9">
              <w:rPr>
                <w:rFonts w:asciiTheme="minorHAnsi" w:hAnsiTheme="minorHAnsi" w:cstheme="minorBidi"/>
                <w:b w:val="0"/>
                <w:noProof/>
                <w:sz w:val="22"/>
                <w:szCs w:val="22"/>
                <w:lang w:val="tr-TR" w:eastAsia="tr-TR"/>
              </w:rPr>
              <w:t xml:space="preserve">  </w:t>
            </w:r>
            <w:r w:rsidR="002C3C61" w:rsidRPr="00154B15">
              <w:rPr>
                <w:rStyle w:val="Kpr"/>
                <w:noProof/>
              </w:rPr>
              <w:t>Kooperatiflerin Sayısal Özellikleri ve Sınıflandırma</w:t>
            </w:r>
            <w:r w:rsidR="002C3C61">
              <w:rPr>
                <w:noProof/>
                <w:webHidden/>
              </w:rPr>
              <w:tab/>
            </w:r>
            <w:r w:rsidR="002C3C61">
              <w:rPr>
                <w:noProof/>
                <w:webHidden/>
              </w:rPr>
              <w:fldChar w:fldCharType="begin"/>
            </w:r>
            <w:r w:rsidR="002C3C61">
              <w:rPr>
                <w:noProof/>
                <w:webHidden/>
              </w:rPr>
              <w:instrText xml:space="preserve"> PAGEREF _Toc427057931 \h </w:instrText>
            </w:r>
            <w:r w:rsidR="002C3C61">
              <w:rPr>
                <w:noProof/>
                <w:webHidden/>
              </w:rPr>
            </w:r>
            <w:r w:rsidR="002C3C61">
              <w:rPr>
                <w:noProof/>
                <w:webHidden/>
              </w:rPr>
              <w:fldChar w:fldCharType="separate"/>
            </w:r>
            <w:r w:rsidR="00FF6C96">
              <w:rPr>
                <w:noProof/>
                <w:webHidden/>
              </w:rPr>
              <w:t>12</w:t>
            </w:r>
            <w:r w:rsidR="002C3C61">
              <w:rPr>
                <w:noProof/>
                <w:webHidden/>
              </w:rPr>
              <w:fldChar w:fldCharType="end"/>
            </w:r>
          </w:hyperlink>
        </w:p>
        <w:p w:rsidR="002C3C61" w:rsidRDefault="000965C9" w:rsidP="000965C9">
          <w:pPr>
            <w:pStyle w:val="T4"/>
            <w:rPr>
              <w:rFonts w:asciiTheme="minorHAnsi" w:hAnsiTheme="minorHAnsi"/>
              <w:noProof/>
              <w:sz w:val="22"/>
              <w:szCs w:val="22"/>
              <w:lang w:eastAsia="tr-TR"/>
            </w:rPr>
          </w:pPr>
          <w:r>
            <w:t xml:space="preserve">       </w:t>
          </w:r>
          <w:hyperlink w:anchor="_Toc427057932" w:history="1">
            <w:r w:rsidR="002C3C61" w:rsidRPr="00154B15">
              <w:rPr>
                <w:rStyle w:val="Kpr"/>
                <w:noProof/>
              </w:rPr>
              <w:t>1.4.1.</w:t>
            </w:r>
            <w:r>
              <w:rPr>
                <w:rFonts w:asciiTheme="minorHAnsi" w:hAnsiTheme="minorHAnsi"/>
                <w:noProof/>
                <w:sz w:val="22"/>
                <w:szCs w:val="22"/>
                <w:lang w:eastAsia="tr-TR"/>
              </w:rPr>
              <w:t xml:space="preserve">  </w:t>
            </w:r>
            <w:r w:rsidR="002C3C61" w:rsidRPr="00154B15">
              <w:rPr>
                <w:rStyle w:val="Kpr"/>
                <w:noProof/>
              </w:rPr>
              <w:t>Kooperatiflerin Sayısal Özellikleri</w:t>
            </w:r>
            <w:r w:rsidR="002C3C61">
              <w:rPr>
                <w:noProof/>
                <w:webHidden/>
              </w:rPr>
              <w:tab/>
            </w:r>
            <w:r w:rsidR="002C3C61">
              <w:rPr>
                <w:noProof/>
                <w:webHidden/>
              </w:rPr>
              <w:fldChar w:fldCharType="begin"/>
            </w:r>
            <w:r w:rsidR="002C3C61">
              <w:rPr>
                <w:noProof/>
                <w:webHidden/>
              </w:rPr>
              <w:instrText xml:space="preserve"> PAGEREF _Toc427057932 \h </w:instrText>
            </w:r>
            <w:r w:rsidR="002C3C61">
              <w:rPr>
                <w:noProof/>
                <w:webHidden/>
              </w:rPr>
            </w:r>
            <w:r w:rsidR="002C3C61">
              <w:rPr>
                <w:noProof/>
                <w:webHidden/>
              </w:rPr>
              <w:fldChar w:fldCharType="separate"/>
            </w:r>
            <w:r w:rsidR="00FF6C96">
              <w:rPr>
                <w:noProof/>
                <w:webHidden/>
              </w:rPr>
              <w:t>12</w:t>
            </w:r>
            <w:r w:rsidR="002C3C61">
              <w:rPr>
                <w:noProof/>
                <w:webHidden/>
              </w:rPr>
              <w:fldChar w:fldCharType="end"/>
            </w:r>
          </w:hyperlink>
        </w:p>
        <w:p w:rsidR="002C3C61" w:rsidRDefault="000965C9" w:rsidP="000965C9">
          <w:pPr>
            <w:pStyle w:val="T4"/>
            <w:rPr>
              <w:rFonts w:asciiTheme="minorHAnsi" w:hAnsiTheme="minorHAnsi"/>
              <w:noProof/>
              <w:sz w:val="22"/>
              <w:szCs w:val="22"/>
              <w:lang w:eastAsia="tr-TR"/>
            </w:rPr>
          </w:pPr>
          <w:r>
            <w:t xml:space="preserve">       </w:t>
          </w:r>
          <w:hyperlink w:anchor="_Toc427057933" w:history="1">
            <w:r w:rsidR="002C3C61" w:rsidRPr="00154B15">
              <w:rPr>
                <w:rStyle w:val="Kpr"/>
                <w:noProof/>
              </w:rPr>
              <w:t>1.4.2.</w:t>
            </w:r>
            <w:r>
              <w:rPr>
                <w:rFonts w:asciiTheme="minorHAnsi" w:hAnsiTheme="minorHAnsi"/>
                <w:noProof/>
                <w:sz w:val="22"/>
                <w:szCs w:val="22"/>
                <w:lang w:eastAsia="tr-TR"/>
              </w:rPr>
              <w:t xml:space="preserve">  </w:t>
            </w:r>
            <w:r w:rsidR="002C3C61" w:rsidRPr="00154B15">
              <w:rPr>
                <w:rStyle w:val="Kpr"/>
                <w:noProof/>
              </w:rPr>
              <w:t>Kooperatiflerin Sınıflandırılması</w:t>
            </w:r>
            <w:r w:rsidR="002C3C61">
              <w:rPr>
                <w:noProof/>
                <w:webHidden/>
              </w:rPr>
              <w:tab/>
            </w:r>
            <w:r w:rsidR="002C3C61">
              <w:rPr>
                <w:noProof/>
                <w:webHidden/>
              </w:rPr>
              <w:fldChar w:fldCharType="begin"/>
            </w:r>
            <w:r w:rsidR="002C3C61">
              <w:rPr>
                <w:noProof/>
                <w:webHidden/>
              </w:rPr>
              <w:instrText xml:space="preserve"> PAGEREF _Toc427057933 \h </w:instrText>
            </w:r>
            <w:r w:rsidR="002C3C61">
              <w:rPr>
                <w:noProof/>
                <w:webHidden/>
              </w:rPr>
            </w:r>
            <w:r w:rsidR="002C3C61">
              <w:rPr>
                <w:noProof/>
                <w:webHidden/>
              </w:rPr>
              <w:fldChar w:fldCharType="separate"/>
            </w:r>
            <w:r w:rsidR="00FF6C96">
              <w:rPr>
                <w:noProof/>
                <w:webHidden/>
              </w:rPr>
              <w:t>14</w:t>
            </w:r>
            <w:r w:rsidR="002C3C61">
              <w:rPr>
                <w:noProof/>
                <w:webHidden/>
              </w:rPr>
              <w:fldChar w:fldCharType="end"/>
            </w:r>
          </w:hyperlink>
        </w:p>
        <w:p w:rsidR="002C3C61" w:rsidRDefault="000965C9" w:rsidP="000965C9">
          <w:pPr>
            <w:pStyle w:val="T5"/>
            <w:ind w:left="0"/>
            <w:rPr>
              <w:rFonts w:asciiTheme="minorHAnsi" w:hAnsiTheme="minorHAnsi"/>
              <w:noProof/>
              <w:sz w:val="22"/>
              <w:szCs w:val="22"/>
              <w:lang w:eastAsia="tr-TR"/>
            </w:rPr>
          </w:pPr>
          <w:r>
            <w:t xml:space="preserve">       </w:t>
          </w:r>
          <w:hyperlink w:anchor="_Toc427057934" w:history="1">
            <w:r w:rsidR="002C3C61" w:rsidRPr="00154B15">
              <w:rPr>
                <w:rStyle w:val="Kpr"/>
                <w:noProof/>
              </w:rPr>
              <w:t>1.4.2.1.</w:t>
            </w:r>
            <w:r>
              <w:rPr>
                <w:rFonts w:asciiTheme="minorHAnsi" w:hAnsiTheme="minorHAnsi"/>
                <w:noProof/>
                <w:sz w:val="22"/>
                <w:szCs w:val="22"/>
                <w:lang w:eastAsia="tr-TR"/>
              </w:rPr>
              <w:t xml:space="preserve">  </w:t>
            </w:r>
            <w:r w:rsidR="002C3C61" w:rsidRPr="00154B15">
              <w:rPr>
                <w:rStyle w:val="Kpr"/>
                <w:noProof/>
              </w:rPr>
              <w:t>Faaliyet Alanına Göre Kooperatifler</w:t>
            </w:r>
            <w:r w:rsidR="002C3C61">
              <w:rPr>
                <w:noProof/>
                <w:webHidden/>
              </w:rPr>
              <w:tab/>
            </w:r>
            <w:r w:rsidR="002C3C61">
              <w:rPr>
                <w:noProof/>
                <w:webHidden/>
              </w:rPr>
              <w:fldChar w:fldCharType="begin"/>
            </w:r>
            <w:r w:rsidR="002C3C61">
              <w:rPr>
                <w:noProof/>
                <w:webHidden/>
              </w:rPr>
              <w:instrText xml:space="preserve"> PAGEREF _Toc427057934 \h </w:instrText>
            </w:r>
            <w:r w:rsidR="002C3C61">
              <w:rPr>
                <w:noProof/>
                <w:webHidden/>
              </w:rPr>
            </w:r>
            <w:r w:rsidR="002C3C61">
              <w:rPr>
                <w:noProof/>
                <w:webHidden/>
              </w:rPr>
              <w:fldChar w:fldCharType="separate"/>
            </w:r>
            <w:r w:rsidR="00FF6C96">
              <w:rPr>
                <w:noProof/>
                <w:webHidden/>
              </w:rPr>
              <w:t>14</w:t>
            </w:r>
            <w:r w:rsidR="002C3C61">
              <w:rPr>
                <w:noProof/>
                <w:webHidden/>
              </w:rPr>
              <w:fldChar w:fldCharType="end"/>
            </w:r>
          </w:hyperlink>
        </w:p>
        <w:p w:rsidR="002C3C61" w:rsidRDefault="000965C9" w:rsidP="000965C9">
          <w:pPr>
            <w:pStyle w:val="T5"/>
            <w:ind w:left="0"/>
            <w:rPr>
              <w:rFonts w:asciiTheme="minorHAnsi" w:hAnsiTheme="minorHAnsi"/>
              <w:noProof/>
              <w:sz w:val="22"/>
              <w:szCs w:val="22"/>
              <w:lang w:eastAsia="tr-TR"/>
            </w:rPr>
          </w:pPr>
          <w:r>
            <w:t xml:space="preserve">       </w:t>
          </w:r>
          <w:hyperlink w:anchor="_Toc427057935" w:history="1">
            <w:r w:rsidR="002C3C61" w:rsidRPr="00154B15">
              <w:rPr>
                <w:rStyle w:val="Kpr"/>
                <w:noProof/>
              </w:rPr>
              <w:t>1.4.2.2.</w:t>
            </w:r>
            <w:r>
              <w:rPr>
                <w:rFonts w:asciiTheme="minorHAnsi" w:hAnsiTheme="minorHAnsi"/>
                <w:noProof/>
                <w:sz w:val="22"/>
                <w:szCs w:val="22"/>
                <w:lang w:eastAsia="tr-TR"/>
              </w:rPr>
              <w:t xml:space="preserve">  </w:t>
            </w:r>
            <w:r w:rsidR="002C3C61" w:rsidRPr="00154B15">
              <w:rPr>
                <w:rStyle w:val="Kpr"/>
                <w:noProof/>
              </w:rPr>
              <w:t>Bölgelere Göre Kooperatifler</w:t>
            </w:r>
            <w:r w:rsidR="002C3C61">
              <w:rPr>
                <w:noProof/>
                <w:webHidden/>
              </w:rPr>
              <w:tab/>
            </w:r>
            <w:r w:rsidR="002C3C61">
              <w:rPr>
                <w:noProof/>
                <w:webHidden/>
              </w:rPr>
              <w:fldChar w:fldCharType="begin"/>
            </w:r>
            <w:r w:rsidR="002C3C61">
              <w:rPr>
                <w:noProof/>
                <w:webHidden/>
              </w:rPr>
              <w:instrText xml:space="preserve"> PAGEREF _Toc427057935 \h </w:instrText>
            </w:r>
            <w:r w:rsidR="002C3C61">
              <w:rPr>
                <w:noProof/>
                <w:webHidden/>
              </w:rPr>
            </w:r>
            <w:r w:rsidR="002C3C61">
              <w:rPr>
                <w:noProof/>
                <w:webHidden/>
              </w:rPr>
              <w:fldChar w:fldCharType="separate"/>
            </w:r>
            <w:r w:rsidR="00FF6C96">
              <w:rPr>
                <w:noProof/>
                <w:webHidden/>
              </w:rPr>
              <w:t>16</w:t>
            </w:r>
            <w:r w:rsidR="002C3C61">
              <w:rPr>
                <w:noProof/>
                <w:webHidden/>
              </w:rPr>
              <w:fldChar w:fldCharType="end"/>
            </w:r>
          </w:hyperlink>
        </w:p>
        <w:p w:rsidR="002C3C61" w:rsidRDefault="00863ADC">
          <w:pPr>
            <w:pStyle w:val="T3"/>
            <w:tabs>
              <w:tab w:val="left" w:pos="1100"/>
              <w:tab w:val="right" w:leader="dot" w:pos="9062"/>
            </w:tabs>
            <w:rPr>
              <w:rFonts w:asciiTheme="minorHAnsi" w:hAnsiTheme="minorHAnsi" w:cstheme="minorBidi"/>
              <w:b w:val="0"/>
              <w:noProof/>
              <w:sz w:val="22"/>
              <w:szCs w:val="22"/>
              <w:lang w:val="tr-TR" w:eastAsia="tr-TR"/>
            </w:rPr>
          </w:pPr>
          <w:hyperlink w:anchor="_Toc427057936" w:history="1">
            <w:r w:rsidR="002C3C61" w:rsidRPr="00154B15">
              <w:rPr>
                <w:rStyle w:val="Kpr"/>
                <w:noProof/>
              </w:rPr>
              <w:t>1.5.</w:t>
            </w:r>
            <w:r w:rsidR="000965C9">
              <w:rPr>
                <w:rFonts w:asciiTheme="minorHAnsi" w:hAnsiTheme="minorHAnsi" w:cstheme="minorBidi"/>
                <w:b w:val="0"/>
                <w:noProof/>
                <w:sz w:val="22"/>
                <w:szCs w:val="22"/>
                <w:lang w:val="tr-TR" w:eastAsia="tr-TR"/>
              </w:rPr>
              <w:t xml:space="preserve">  </w:t>
            </w:r>
            <w:r w:rsidR="002C3C61" w:rsidRPr="00154B15">
              <w:rPr>
                <w:rStyle w:val="Kpr"/>
                <w:noProof/>
              </w:rPr>
              <w:t>Kooperatifçilik Organizasyonu ve Örgütlenme</w:t>
            </w:r>
            <w:r w:rsidR="002C3C61">
              <w:rPr>
                <w:noProof/>
                <w:webHidden/>
              </w:rPr>
              <w:tab/>
            </w:r>
            <w:r w:rsidR="002C3C61">
              <w:rPr>
                <w:noProof/>
                <w:webHidden/>
              </w:rPr>
              <w:fldChar w:fldCharType="begin"/>
            </w:r>
            <w:r w:rsidR="002C3C61">
              <w:rPr>
                <w:noProof/>
                <w:webHidden/>
              </w:rPr>
              <w:instrText xml:space="preserve"> PAGEREF _Toc427057936 \h </w:instrText>
            </w:r>
            <w:r w:rsidR="002C3C61">
              <w:rPr>
                <w:noProof/>
                <w:webHidden/>
              </w:rPr>
            </w:r>
            <w:r w:rsidR="002C3C61">
              <w:rPr>
                <w:noProof/>
                <w:webHidden/>
              </w:rPr>
              <w:fldChar w:fldCharType="separate"/>
            </w:r>
            <w:r w:rsidR="00FF6C96">
              <w:rPr>
                <w:noProof/>
                <w:webHidden/>
              </w:rPr>
              <w:t>18</w:t>
            </w:r>
            <w:r w:rsidR="002C3C61">
              <w:rPr>
                <w:noProof/>
                <w:webHidden/>
              </w:rPr>
              <w:fldChar w:fldCharType="end"/>
            </w:r>
          </w:hyperlink>
        </w:p>
        <w:p w:rsidR="002C3C61" w:rsidRDefault="000965C9" w:rsidP="000965C9">
          <w:pPr>
            <w:pStyle w:val="T4"/>
            <w:rPr>
              <w:rFonts w:asciiTheme="minorHAnsi" w:hAnsiTheme="minorHAnsi"/>
              <w:noProof/>
              <w:sz w:val="22"/>
              <w:szCs w:val="22"/>
              <w:lang w:eastAsia="tr-TR"/>
            </w:rPr>
          </w:pPr>
          <w:r>
            <w:t xml:space="preserve">       </w:t>
          </w:r>
          <w:hyperlink w:anchor="_Toc427057937" w:history="1">
            <w:r w:rsidR="002C3C61" w:rsidRPr="00154B15">
              <w:rPr>
                <w:rStyle w:val="Kpr"/>
                <w:noProof/>
              </w:rPr>
              <w:t>1.5.1.</w:t>
            </w:r>
            <w:r>
              <w:rPr>
                <w:rFonts w:asciiTheme="minorHAnsi" w:hAnsiTheme="minorHAnsi"/>
                <w:noProof/>
                <w:sz w:val="22"/>
                <w:szCs w:val="22"/>
                <w:lang w:eastAsia="tr-TR"/>
              </w:rPr>
              <w:t xml:space="preserve">  </w:t>
            </w:r>
            <w:r w:rsidR="002C3C61" w:rsidRPr="00154B15">
              <w:rPr>
                <w:rStyle w:val="Kpr"/>
                <w:noProof/>
              </w:rPr>
              <w:t>Kooperatifçilikte Kamu Yönetiminin Yapısı ve Organizasyonu</w:t>
            </w:r>
            <w:r w:rsidR="002C3C61">
              <w:rPr>
                <w:noProof/>
                <w:webHidden/>
              </w:rPr>
              <w:tab/>
            </w:r>
            <w:r w:rsidR="002C3C61">
              <w:rPr>
                <w:noProof/>
                <w:webHidden/>
              </w:rPr>
              <w:fldChar w:fldCharType="begin"/>
            </w:r>
            <w:r w:rsidR="002C3C61">
              <w:rPr>
                <w:noProof/>
                <w:webHidden/>
              </w:rPr>
              <w:instrText xml:space="preserve"> PAGEREF _Toc427057937 \h </w:instrText>
            </w:r>
            <w:r w:rsidR="002C3C61">
              <w:rPr>
                <w:noProof/>
                <w:webHidden/>
              </w:rPr>
            </w:r>
            <w:r w:rsidR="002C3C61">
              <w:rPr>
                <w:noProof/>
                <w:webHidden/>
              </w:rPr>
              <w:fldChar w:fldCharType="separate"/>
            </w:r>
            <w:r w:rsidR="00FF6C96">
              <w:rPr>
                <w:noProof/>
                <w:webHidden/>
              </w:rPr>
              <w:t>18</w:t>
            </w:r>
            <w:r w:rsidR="002C3C61">
              <w:rPr>
                <w:noProof/>
                <w:webHidden/>
              </w:rPr>
              <w:fldChar w:fldCharType="end"/>
            </w:r>
          </w:hyperlink>
        </w:p>
        <w:p w:rsidR="002C3C61" w:rsidRDefault="000965C9" w:rsidP="000965C9">
          <w:pPr>
            <w:pStyle w:val="T4"/>
            <w:rPr>
              <w:rFonts w:asciiTheme="minorHAnsi" w:hAnsiTheme="minorHAnsi"/>
              <w:noProof/>
              <w:sz w:val="22"/>
              <w:szCs w:val="22"/>
              <w:lang w:eastAsia="tr-TR"/>
            </w:rPr>
          </w:pPr>
          <w:r>
            <w:t xml:space="preserve">       </w:t>
          </w:r>
          <w:hyperlink w:anchor="_Toc427057938" w:history="1">
            <w:r w:rsidR="002C3C61" w:rsidRPr="00154B15">
              <w:rPr>
                <w:rStyle w:val="Kpr"/>
                <w:noProof/>
              </w:rPr>
              <w:t>1.5.2.</w:t>
            </w:r>
            <w:r>
              <w:rPr>
                <w:rFonts w:asciiTheme="minorHAnsi" w:hAnsiTheme="minorHAnsi"/>
                <w:noProof/>
                <w:sz w:val="22"/>
                <w:szCs w:val="22"/>
                <w:lang w:eastAsia="tr-TR"/>
              </w:rPr>
              <w:t xml:space="preserve">  </w:t>
            </w:r>
            <w:r w:rsidR="002C3C61" w:rsidRPr="00154B15">
              <w:rPr>
                <w:rStyle w:val="Kpr"/>
                <w:noProof/>
              </w:rPr>
              <w:t>Kooperatiflerde Örgütlenme ve Kooperatif Kurumları</w:t>
            </w:r>
            <w:r w:rsidR="002C3C61">
              <w:rPr>
                <w:noProof/>
                <w:webHidden/>
              </w:rPr>
              <w:tab/>
            </w:r>
            <w:r w:rsidR="002C3C61">
              <w:rPr>
                <w:noProof/>
                <w:webHidden/>
              </w:rPr>
              <w:fldChar w:fldCharType="begin"/>
            </w:r>
            <w:r w:rsidR="002C3C61">
              <w:rPr>
                <w:noProof/>
                <w:webHidden/>
              </w:rPr>
              <w:instrText xml:space="preserve"> PAGEREF _Toc427057938 \h </w:instrText>
            </w:r>
            <w:r w:rsidR="002C3C61">
              <w:rPr>
                <w:noProof/>
                <w:webHidden/>
              </w:rPr>
            </w:r>
            <w:r w:rsidR="002C3C61">
              <w:rPr>
                <w:noProof/>
                <w:webHidden/>
              </w:rPr>
              <w:fldChar w:fldCharType="separate"/>
            </w:r>
            <w:r w:rsidR="00FF6C96">
              <w:rPr>
                <w:noProof/>
                <w:webHidden/>
              </w:rPr>
              <w:t>20</w:t>
            </w:r>
            <w:r w:rsidR="002C3C61">
              <w:rPr>
                <w:noProof/>
                <w:webHidden/>
              </w:rPr>
              <w:fldChar w:fldCharType="end"/>
            </w:r>
          </w:hyperlink>
        </w:p>
        <w:p w:rsidR="002C3C61" w:rsidRDefault="000965C9" w:rsidP="000965C9">
          <w:pPr>
            <w:pStyle w:val="T5"/>
            <w:ind w:left="0"/>
            <w:rPr>
              <w:rFonts w:asciiTheme="minorHAnsi" w:hAnsiTheme="minorHAnsi"/>
              <w:noProof/>
              <w:sz w:val="22"/>
              <w:szCs w:val="22"/>
              <w:lang w:eastAsia="tr-TR"/>
            </w:rPr>
          </w:pPr>
          <w:r>
            <w:t xml:space="preserve">       </w:t>
          </w:r>
          <w:hyperlink w:anchor="_Toc427057939" w:history="1">
            <w:r w:rsidR="002C3C61" w:rsidRPr="00154B15">
              <w:rPr>
                <w:rStyle w:val="Kpr"/>
                <w:noProof/>
              </w:rPr>
              <w:t>1.5.2.1.</w:t>
            </w:r>
            <w:r>
              <w:rPr>
                <w:rFonts w:asciiTheme="minorHAnsi" w:hAnsiTheme="minorHAnsi"/>
                <w:noProof/>
                <w:sz w:val="22"/>
                <w:szCs w:val="22"/>
                <w:lang w:eastAsia="tr-TR"/>
              </w:rPr>
              <w:t xml:space="preserve">  </w:t>
            </w:r>
            <w:r w:rsidR="002C3C61" w:rsidRPr="00154B15">
              <w:rPr>
                <w:rStyle w:val="Kpr"/>
                <w:bCs/>
                <w:noProof/>
              </w:rPr>
              <w:t>Kooperatif Yönetim Organları ve Örgütlenme</w:t>
            </w:r>
            <w:r w:rsidR="002C3C61">
              <w:rPr>
                <w:noProof/>
                <w:webHidden/>
              </w:rPr>
              <w:tab/>
            </w:r>
            <w:r w:rsidR="002C3C61">
              <w:rPr>
                <w:noProof/>
                <w:webHidden/>
              </w:rPr>
              <w:fldChar w:fldCharType="begin"/>
            </w:r>
            <w:r w:rsidR="002C3C61">
              <w:rPr>
                <w:noProof/>
                <w:webHidden/>
              </w:rPr>
              <w:instrText xml:space="preserve"> PAGEREF _Toc427057939 \h </w:instrText>
            </w:r>
            <w:r w:rsidR="002C3C61">
              <w:rPr>
                <w:noProof/>
                <w:webHidden/>
              </w:rPr>
            </w:r>
            <w:r w:rsidR="002C3C61">
              <w:rPr>
                <w:noProof/>
                <w:webHidden/>
              </w:rPr>
              <w:fldChar w:fldCharType="separate"/>
            </w:r>
            <w:r w:rsidR="00FF6C96">
              <w:rPr>
                <w:noProof/>
                <w:webHidden/>
              </w:rPr>
              <w:t>20</w:t>
            </w:r>
            <w:r w:rsidR="002C3C61">
              <w:rPr>
                <w:noProof/>
                <w:webHidden/>
              </w:rPr>
              <w:fldChar w:fldCharType="end"/>
            </w:r>
          </w:hyperlink>
        </w:p>
        <w:p w:rsidR="002C3C61" w:rsidRDefault="000965C9" w:rsidP="000965C9">
          <w:pPr>
            <w:pStyle w:val="T5"/>
            <w:ind w:left="0"/>
            <w:rPr>
              <w:rFonts w:asciiTheme="minorHAnsi" w:hAnsiTheme="minorHAnsi"/>
              <w:noProof/>
              <w:sz w:val="22"/>
              <w:szCs w:val="22"/>
              <w:lang w:eastAsia="tr-TR"/>
            </w:rPr>
          </w:pPr>
          <w:r>
            <w:t xml:space="preserve">       </w:t>
          </w:r>
          <w:hyperlink w:anchor="_Toc427057940" w:history="1">
            <w:r w:rsidR="002C3C61" w:rsidRPr="00154B15">
              <w:rPr>
                <w:rStyle w:val="Kpr"/>
                <w:noProof/>
              </w:rPr>
              <w:t>1.5.2.2.</w:t>
            </w:r>
            <w:r>
              <w:rPr>
                <w:rFonts w:asciiTheme="minorHAnsi" w:hAnsiTheme="minorHAnsi"/>
                <w:noProof/>
                <w:sz w:val="22"/>
                <w:szCs w:val="22"/>
                <w:lang w:eastAsia="tr-TR"/>
              </w:rPr>
              <w:t xml:space="preserve">  </w:t>
            </w:r>
            <w:r w:rsidR="002C3C61" w:rsidRPr="00154B15">
              <w:rPr>
                <w:rStyle w:val="Kpr"/>
                <w:noProof/>
              </w:rPr>
              <w:t>Türkiye Milli Kooperatifler Birliği</w:t>
            </w:r>
            <w:r w:rsidR="002C3C61">
              <w:rPr>
                <w:noProof/>
                <w:webHidden/>
              </w:rPr>
              <w:tab/>
            </w:r>
            <w:r w:rsidR="002C3C61">
              <w:rPr>
                <w:noProof/>
                <w:webHidden/>
              </w:rPr>
              <w:fldChar w:fldCharType="begin"/>
            </w:r>
            <w:r w:rsidR="002C3C61">
              <w:rPr>
                <w:noProof/>
                <w:webHidden/>
              </w:rPr>
              <w:instrText xml:space="preserve"> PAGEREF _Toc427057940 \h </w:instrText>
            </w:r>
            <w:r w:rsidR="002C3C61">
              <w:rPr>
                <w:noProof/>
                <w:webHidden/>
              </w:rPr>
            </w:r>
            <w:r w:rsidR="002C3C61">
              <w:rPr>
                <w:noProof/>
                <w:webHidden/>
              </w:rPr>
              <w:fldChar w:fldCharType="separate"/>
            </w:r>
            <w:r w:rsidR="00FF6C96">
              <w:rPr>
                <w:noProof/>
                <w:webHidden/>
              </w:rPr>
              <w:t>22</w:t>
            </w:r>
            <w:r w:rsidR="002C3C61">
              <w:rPr>
                <w:noProof/>
                <w:webHidden/>
              </w:rPr>
              <w:fldChar w:fldCharType="end"/>
            </w:r>
          </w:hyperlink>
        </w:p>
        <w:p w:rsidR="002C3C61" w:rsidRDefault="000965C9" w:rsidP="000965C9">
          <w:pPr>
            <w:pStyle w:val="T5"/>
            <w:ind w:left="0"/>
            <w:rPr>
              <w:rFonts w:asciiTheme="minorHAnsi" w:hAnsiTheme="minorHAnsi"/>
              <w:noProof/>
              <w:sz w:val="22"/>
              <w:szCs w:val="22"/>
              <w:lang w:eastAsia="tr-TR"/>
            </w:rPr>
          </w:pPr>
          <w:r>
            <w:t xml:space="preserve">       </w:t>
          </w:r>
          <w:hyperlink w:anchor="_Toc427057941" w:history="1">
            <w:r w:rsidR="002C3C61" w:rsidRPr="00154B15">
              <w:rPr>
                <w:rStyle w:val="Kpr"/>
                <w:noProof/>
              </w:rPr>
              <w:t>1.5.2.3.</w:t>
            </w:r>
            <w:r>
              <w:rPr>
                <w:rFonts w:asciiTheme="minorHAnsi" w:hAnsiTheme="minorHAnsi"/>
                <w:noProof/>
                <w:sz w:val="22"/>
                <w:szCs w:val="22"/>
                <w:lang w:eastAsia="tr-TR"/>
              </w:rPr>
              <w:t xml:space="preserve">  </w:t>
            </w:r>
            <w:r w:rsidR="002C3C61" w:rsidRPr="00154B15">
              <w:rPr>
                <w:rStyle w:val="Kpr"/>
                <w:noProof/>
              </w:rPr>
              <w:t>Türk Kooperatifçilik Kurumu</w:t>
            </w:r>
            <w:r w:rsidR="002C3C61">
              <w:rPr>
                <w:noProof/>
                <w:webHidden/>
              </w:rPr>
              <w:tab/>
            </w:r>
            <w:r w:rsidR="002C3C61">
              <w:rPr>
                <w:noProof/>
                <w:webHidden/>
              </w:rPr>
              <w:fldChar w:fldCharType="begin"/>
            </w:r>
            <w:r w:rsidR="002C3C61">
              <w:rPr>
                <w:noProof/>
                <w:webHidden/>
              </w:rPr>
              <w:instrText xml:space="preserve"> PAGEREF _Toc427057941 \h </w:instrText>
            </w:r>
            <w:r w:rsidR="002C3C61">
              <w:rPr>
                <w:noProof/>
                <w:webHidden/>
              </w:rPr>
            </w:r>
            <w:r w:rsidR="002C3C61">
              <w:rPr>
                <w:noProof/>
                <w:webHidden/>
              </w:rPr>
              <w:fldChar w:fldCharType="separate"/>
            </w:r>
            <w:r w:rsidR="00FF6C96">
              <w:rPr>
                <w:noProof/>
                <w:webHidden/>
              </w:rPr>
              <w:t>23</w:t>
            </w:r>
            <w:r w:rsidR="002C3C61">
              <w:rPr>
                <w:noProof/>
                <w:webHidden/>
              </w:rPr>
              <w:fldChar w:fldCharType="end"/>
            </w:r>
          </w:hyperlink>
        </w:p>
        <w:p w:rsidR="002C3C61" w:rsidRDefault="00863ADC">
          <w:pPr>
            <w:pStyle w:val="T2"/>
            <w:tabs>
              <w:tab w:val="left" w:pos="658"/>
              <w:tab w:val="right" w:leader="dot" w:pos="9062"/>
            </w:tabs>
            <w:rPr>
              <w:rFonts w:asciiTheme="minorHAnsi" w:hAnsiTheme="minorHAnsi" w:cstheme="minorBidi"/>
              <w:b w:val="0"/>
              <w:noProof/>
              <w:sz w:val="22"/>
              <w:szCs w:val="22"/>
              <w:lang w:val="tr-TR" w:eastAsia="tr-TR"/>
            </w:rPr>
          </w:pPr>
          <w:hyperlink w:anchor="_Toc427057942" w:history="1">
            <w:r w:rsidR="002C3C61" w:rsidRPr="00154B15">
              <w:rPr>
                <w:rStyle w:val="Kpr"/>
                <w:noProof/>
              </w:rPr>
              <w:t>2.</w:t>
            </w:r>
            <w:r w:rsidR="006B3D76">
              <w:rPr>
                <w:rFonts w:asciiTheme="minorHAnsi" w:hAnsiTheme="minorHAnsi" w:cstheme="minorBidi"/>
                <w:b w:val="0"/>
                <w:noProof/>
                <w:sz w:val="22"/>
                <w:szCs w:val="22"/>
                <w:lang w:val="tr-TR" w:eastAsia="tr-TR"/>
              </w:rPr>
              <w:t xml:space="preserve">  </w:t>
            </w:r>
            <w:r w:rsidR="002C3C61" w:rsidRPr="00154B15">
              <w:rPr>
                <w:rStyle w:val="Kpr"/>
                <w:noProof/>
              </w:rPr>
              <w:t>GELİŞMELER VE 2014 YILI DEĞERLENDİRMESİ</w:t>
            </w:r>
            <w:r w:rsidR="002C3C61">
              <w:rPr>
                <w:noProof/>
                <w:webHidden/>
              </w:rPr>
              <w:tab/>
            </w:r>
            <w:r w:rsidR="002C3C61">
              <w:rPr>
                <w:noProof/>
                <w:webHidden/>
              </w:rPr>
              <w:fldChar w:fldCharType="begin"/>
            </w:r>
            <w:r w:rsidR="002C3C61">
              <w:rPr>
                <w:noProof/>
                <w:webHidden/>
              </w:rPr>
              <w:instrText xml:space="preserve"> PAGEREF _Toc427057942 \h </w:instrText>
            </w:r>
            <w:r w:rsidR="002C3C61">
              <w:rPr>
                <w:noProof/>
                <w:webHidden/>
              </w:rPr>
            </w:r>
            <w:r w:rsidR="002C3C61">
              <w:rPr>
                <w:noProof/>
                <w:webHidden/>
              </w:rPr>
              <w:fldChar w:fldCharType="separate"/>
            </w:r>
            <w:r w:rsidR="00FF6C96">
              <w:rPr>
                <w:noProof/>
                <w:webHidden/>
              </w:rPr>
              <w:t>24</w:t>
            </w:r>
            <w:r w:rsidR="002C3C61">
              <w:rPr>
                <w:noProof/>
                <w:webHidden/>
              </w:rPr>
              <w:fldChar w:fldCharType="end"/>
            </w:r>
          </w:hyperlink>
        </w:p>
        <w:p w:rsidR="002C3C61" w:rsidRDefault="00863ADC">
          <w:pPr>
            <w:pStyle w:val="T3"/>
            <w:tabs>
              <w:tab w:val="left" w:pos="1100"/>
              <w:tab w:val="right" w:leader="dot" w:pos="9062"/>
            </w:tabs>
            <w:rPr>
              <w:rFonts w:asciiTheme="minorHAnsi" w:hAnsiTheme="minorHAnsi" w:cstheme="minorBidi"/>
              <w:b w:val="0"/>
              <w:noProof/>
              <w:sz w:val="22"/>
              <w:szCs w:val="22"/>
              <w:lang w:val="tr-TR" w:eastAsia="tr-TR"/>
            </w:rPr>
          </w:pPr>
          <w:hyperlink w:anchor="_Toc427057943" w:history="1">
            <w:r w:rsidR="002C3C61" w:rsidRPr="00154B15">
              <w:rPr>
                <w:rStyle w:val="Kpr"/>
                <w:noProof/>
              </w:rPr>
              <w:t>2.1.</w:t>
            </w:r>
            <w:r w:rsidR="004C68F4">
              <w:rPr>
                <w:rFonts w:asciiTheme="minorHAnsi" w:hAnsiTheme="minorHAnsi" w:cstheme="minorBidi"/>
                <w:b w:val="0"/>
                <w:noProof/>
                <w:sz w:val="22"/>
                <w:szCs w:val="22"/>
                <w:lang w:val="tr-TR" w:eastAsia="tr-TR"/>
              </w:rPr>
              <w:t xml:space="preserve"> </w:t>
            </w:r>
            <w:r w:rsidR="002C3C61" w:rsidRPr="00154B15">
              <w:rPr>
                <w:rStyle w:val="Kpr"/>
                <w:noProof/>
              </w:rPr>
              <w:t>Kooperatif Faaliyetleri</w:t>
            </w:r>
            <w:r w:rsidR="002C3C61">
              <w:rPr>
                <w:noProof/>
                <w:webHidden/>
              </w:rPr>
              <w:tab/>
            </w:r>
            <w:r w:rsidR="002C3C61">
              <w:rPr>
                <w:noProof/>
                <w:webHidden/>
              </w:rPr>
              <w:fldChar w:fldCharType="begin"/>
            </w:r>
            <w:r w:rsidR="002C3C61">
              <w:rPr>
                <w:noProof/>
                <w:webHidden/>
              </w:rPr>
              <w:instrText xml:space="preserve"> PAGEREF _Toc427057943 \h </w:instrText>
            </w:r>
            <w:r w:rsidR="002C3C61">
              <w:rPr>
                <w:noProof/>
                <w:webHidden/>
              </w:rPr>
            </w:r>
            <w:r w:rsidR="002C3C61">
              <w:rPr>
                <w:noProof/>
                <w:webHidden/>
              </w:rPr>
              <w:fldChar w:fldCharType="separate"/>
            </w:r>
            <w:r w:rsidR="00FF6C96">
              <w:rPr>
                <w:noProof/>
                <w:webHidden/>
              </w:rPr>
              <w:t>24</w:t>
            </w:r>
            <w:r w:rsidR="002C3C61">
              <w:rPr>
                <w:noProof/>
                <w:webHidden/>
              </w:rPr>
              <w:fldChar w:fldCharType="end"/>
            </w:r>
          </w:hyperlink>
        </w:p>
        <w:p w:rsidR="002C3C61" w:rsidRDefault="000965C9" w:rsidP="000965C9">
          <w:pPr>
            <w:pStyle w:val="T4"/>
            <w:rPr>
              <w:rFonts w:asciiTheme="minorHAnsi" w:hAnsiTheme="minorHAnsi"/>
              <w:noProof/>
              <w:sz w:val="22"/>
              <w:szCs w:val="22"/>
              <w:lang w:eastAsia="tr-TR"/>
            </w:rPr>
          </w:pPr>
          <w:r>
            <w:t xml:space="preserve">       </w:t>
          </w:r>
          <w:hyperlink w:anchor="_Toc427057944" w:history="1">
            <w:r w:rsidR="002C3C61" w:rsidRPr="00154B15">
              <w:rPr>
                <w:rStyle w:val="Kpr"/>
                <w:noProof/>
              </w:rPr>
              <w:t>2.1.1.</w:t>
            </w:r>
            <w:r>
              <w:rPr>
                <w:rFonts w:asciiTheme="minorHAnsi" w:hAnsiTheme="minorHAnsi"/>
                <w:noProof/>
                <w:sz w:val="22"/>
                <w:szCs w:val="22"/>
                <w:lang w:eastAsia="tr-TR"/>
              </w:rPr>
              <w:t xml:space="preserve">  </w:t>
            </w:r>
            <w:r w:rsidR="002C3C61" w:rsidRPr="00154B15">
              <w:rPr>
                <w:rStyle w:val="Kpr"/>
                <w:noProof/>
              </w:rPr>
              <w:t>Kredi ve Kefalet Kooperatifleri</w:t>
            </w:r>
            <w:r w:rsidR="002C3C61">
              <w:rPr>
                <w:noProof/>
                <w:webHidden/>
              </w:rPr>
              <w:tab/>
            </w:r>
            <w:r w:rsidR="002C3C61">
              <w:rPr>
                <w:noProof/>
                <w:webHidden/>
              </w:rPr>
              <w:fldChar w:fldCharType="begin"/>
            </w:r>
            <w:r w:rsidR="002C3C61">
              <w:rPr>
                <w:noProof/>
                <w:webHidden/>
              </w:rPr>
              <w:instrText xml:space="preserve"> PAGEREF _Toc427057944 \h </w:instrText>
            </w:r>
            <w:r w:rsidR="002C3C61">
              <w:rPr>
                <w:noProof/>
                <w:webHidden/>
              </w:rPr>
            </w:r>
            <w:r w:rsidR="002C3C61">
              <w:rPr>
                <w:noProof/>
                <w:webHidden/>
              </w:rPr>
              <w:fldChar w:fldCharType="separate"/>
            </w:r>
            <w:r w:rsidR="00FF6C96">
              <w:rPr>
                <w:noProof/>
                <w:webHidden/>
              </w:rPr>
              <w:t>24</w:t>
            </w:r>
            <w:r w:rsidR="002C3C61">
              <w:rPr>
                <w:noProof/>
                <w:webHidden/>
              </w:rPr>
              <w:fldChar w:fldCharType="end"/>
            </w:r>
          </w:hyperlink>
        </w:p>
        <w:p w:rsidR="002C3C61" w:rsidRDefault="000965C9" w:rsidP="000965C9">
          <w:pPr>
            <w:pStyle w:val="T4"/>
            <w:rPr>
              <w:rFonts w:asciiTheme="minorHAnsi" w:hAnsiTheme="minorHAnsi"/>
              <w:noProof/>
              <w:sz w:val="22"/>
              <w:szCs w:val="22"/>
              <w:lang w:eastAsia="tr-TR"/>
            </w:rPr>
          </w:pPr>
          <w:r>
            <w:t xml:space="preserve">       </w:t>
          </w:r>
          <w:hyperlink w:anchor="_Toc427057945" w:history="1">
            <w:r w:rsidR="002C3C61" w:rsidRPr="00154B15">
              <w:rPr>
                <w:rStyle w:val="Kpr"/>
                <w:noProof/>
              </w:rPr>
              <w:t>2.1.2.</w:t>
            </w:r>
            <w:r>
              <w:rPr>
                <w:rFonts w:asciiTheme="minorHAnsi" w:hAnsiTheme="minorHAnsi"/>
                <w:noProof/>
                <w:sz w:val="22"/>
                <w:szCs w:val="22"/>
                <w:lang w:eastAsia="tr-TR"/>
              </w:rPr>
              <w:t xml:space="preserve">  </w:t>
            </w:r>
            <w:r w:rsidR="002C3C61" w:rsidRPr="00154B15">
              <w:rPr>
                <w:rStyle w:val="Kpr"/>
                <w:noProof/>
              </w:rPr>
              <w:t>Tarımsal Amaçlı Kooperatifler</w:t>
            </w:r>
            <w:r w:rsidR="002C3C61">
              <w:rPr>
                <w:noProof/>
                <w:webHidden/>
              </w:rPr>
              <w:tab/>
            </w:r>
            <w:r w:rsidR="002C3C61">
              <w:rPr>
                <w:noProof/>
                <w:webHidden/>
              </w:rPr>
              <w:fldChar w:fldCharType="begin"/>
            </w:r>
            <w:r w:rsidR="002C3C61">
              <w:rPr>
                <w:noProof/>
                <w:webHidden/>
              </w:rPr>
              <w:instrText xml:space="preserve"> PAGEREF _Toc427057945 \h </w:instrText>
            </w:r>
            <w:r w:rsidR="002C3C61">
              <w:rPr>
                <w:noProof/>
                <w:webHidden/>
              </w:rPr>
            </w:r>
            <w:r w:rsidR="002C3C61">
              <w:rPr>
                <w:noProof/>
                <w:webHidden/>
              </w:rPr>
              <w:fldChar w:fldCharType="separate"/>
            </w:r>
            <w:r w:rsidR="00FF6C96">
              <w:rPr>
                <w:noProof/>
                <w:webHidden/>
              </w:rPr>
              <w:t>31</w:t>
            </w:r>
            <w:r w:rsidR="002C3C61">
              <w:rPr>
                <w:noProof/>
                <w:webHidden/>
              </w:rPr>
              <w:fldChar w:fldCharType="end"/>
            </w:r>
          </w:hyperlink>
        </w:p>
        <w:p w:rsidR="002C3C61" w:rsidRDefault="000965C9" w:rsidP="000965C9">
          <w:pPr>
            <w:pStyle w:val="T5"/>
            <w:ind w:left="0"/>
            <w:rPr>
              <w:rFonts w:asciiTheme="minorHAnsi" w:hAnsiTheme="minorHAnsi"/>
              <w:noProof/>
              <w:sz w:val="22"/>
              <w:szCs w:val="22"/>
              <w:lang w:eastAsia="tr-TR"/>
            </w:rPr>
          </w:pPr>
          <w:r>
            <w:t xml:space="preserve">       </w:t>
          </w:r>
          <w:hyperlink w:anchor="_Toc427057946" w:history="1">
            <w:r w:rsidR="002C3C61" w:rsidRPr="00154B15">
              <w:rPr>
                <w:rStyle w:val="Kpr"/>
                <w:noProof/>
              </w:rPr>
              <w:t>2.1.2.1.</w:t>
            </w:r>
            <w:r>
              <w:rPr>
                <w:rFonts w:asciiTheme="minorHAnsi" w:hAnsiTheme="minorHAnsi"/>
                <w:noProof/>
                <w:sz w:val="22"/>
                <w:szCs w:val="22"/>
                <w:lang w:eastAsia="tr-TR"/>
              </w:rPr>
              <w:t xml:space="preserve">  </w:t>
            </w:r>
            <w:r w:rsidR="002C3C61" w:rsidRPr="00154B15">
              <w:rPr>
                <w:rStyle w:val="Kpr"/>
                <w:noProof/>
              </w:rPr>
              <w:t>Tarım Satış Kooperatif ve Birlikleri</w:t>
            </w:r>
            <w:r w:rsidR="002C3C61">
              <w:rPr>
                <w:noProof/>
                <w:webHidden/>
              </w:rPr>
              <w:tab/>
            </w:r>
            <w:r w:rsidR="002C3C61">
              <w:rPr>
                <w:noProof/>
                <w:webHidden/>
              </w:rPr>
              <w:fldChar w:fldCharType="begin"/>
            </w:r>
            <w:r w:rsidR="002C3C61">
              <w:rPr>
                <w:noProof/>
                <w:webHidden/>
              </w:rPr>
              <w:instrText xml:space="preserve"> PAGEREF _Toc427057946 \h </w:instrText>
            </w:r>
            <w:r w:rsidR="002C3C61">
              <w:rPr>
                <w:noProof/>
                <w:webHidden/>
              </w:rPr>
            </w:r>
            <w:r w:rsidR="002C3C61">
              <w:rPr>
                <w:noProof/>
                <w:webHidden/>
              </w:rPr>
              <w:fldChar w:fldCharType="separate"/>
            </w:r>
            <w:r w:rsidR="00FF6C96">
              <w:rPr>
                <w:noProof/>
                <w:webHidden/>
              </w:rPr>
              <w:t>33</w:t>
            </w:r>
            <w:r w:rsidR="002C3C61">
              <w:rPr>
                <w:noProof/>
                <w:webHidden/>
              </w:rPr>
              <w:fldChar w:fldCharType="end"/>
            </w:r>
          </w:hyperlink>
        </w:p>
        <w:p w:rsidR="002C3C61" w:rsidRDefault="000965C9" w:rsidP="000965C9">
          <w:pPr>
            <w:pStyle w:val="T5"/>
            <w:ind w:left="0"/>
            <w:rPr>
              <w:rFonts w:asciiTheme="minorHAnsi" w:hAnsiTheme="minorHAnsi"/>
              <w:noProof/>
              <w:sz w:val="22"/>
              <w:szCs w:val="22"/>
              <w:lang w:eastAsia="tr-TR"/>
            </w:rPr>
          </w:pPr>
          <w:r>
            <w:t xml:space="preserve">       </w:t>
          </w:r>
          <w:hyperlink w:anchor="_Toc427057947" w:history="1">
            <w:r w:rsidR="002C3C61" w:rsidRPr="00154B15">
              <w:rPr>
                <w:rStyle w:val="Kpr"/>
                <w:noProof/>
              </w:rPr>
              <w:t>2.1.2.2.</w:t>
            </w:r>
            <w:r>
              <w:rPr>
                <w:rFonts w:asciiTheme="minorHAnsi" w:hAnsiTheme="minorHAnsi"/>
                <w:noProof/>
                <w:sz w:val="22"/>
                <w:szCs w:val="22"/>
                <w:lang w:eastAsia="tr-TR"/>
              </w:rPr>
              <w:t xml:space="preserve">  </w:t>
            </w:r>
            <w:r w:rsidR="002C3C61" w:rsidRPr="00154B15">
              <w:rPr>
                <w:rStyle w:val="Kpr"/>
                <w:noProof/>
              </w:rPr>
              <w:t>Pancar Ekicileri Kooperatifleri</w:t>
            </w:r>
            <w:r w:rsidR="002C3C61">
              <w:rPr>
                <w:noProof/>
                <w:webHidden/>
              </w:rPr>
              <w:tab/>
            </w:r>
            <w:r w:rsidR="002C3C61">
              <w:rPr>
                <w:noProof/>
                <w:webHidden/>
              </w:rPr>
              <w:fldChar w:fldCharType="begin"/>
            </w:r>
            <w:r w:rsidR="002C3C61">
              <w:rPr>
                <w:noProof/>
                <w:webHidden/>
              </w:rPr>
              <w:instrText xml:space="preserve"> PAGEREF _Toc427057947 \h </w:instrText>
            </w:r>
            <w:r w:rsidR="002C3C61">
              <w:rPr>
                <w:noProof/>
                <w:webHidden/>
              </w:rPr>
            </w:r>
            <w:r w:rsidR="002C3C61">
              <w:rPr>
                <w:noProof/>
                <w:webHidden/>
              </w:rPr>
              <w:fldChar w:fldCharType="separate"/>
            </w:r>
            <w:r w:rsidR="00FF6C96">
              <w:rPr>
                <w:noProof/>
                <w:webHidden/>
              </w:rPr>
              <w:t>37</w:t>
            </w:r>
            <w:r w:rsidR="002C3C61">
              <w:rPr>
                <w:noProof/>
                <w:webHidden/>
              </w:rPr>
              <w:fldChar w:fldCharType="end"/>
            </w:r>
          </w:hyperlink>
        </w:p>
        <w:p w:rsidR="002C3C61" w:rsidRDefault="000965C9" w:rsidP="000965C9">
          <w:pPr>
            <w:pStyle w:val="T5"/>
            <w:ind w:left="0"/>
            <w:rPr>
              <w:rFonts w:asciiTheme="minorHAnsi" w:hAnsiTheme="minorHAnsi"/>
              <w:noProof/>
              <w:sz w:val="22"/>
              <w:szCs w:val="22"/>
              <w:lang w:eastAsia="tr-TR"/>
            </w:rPr>
          </w:pPr>
          <w:r>
            <w:t xml:space="preserve">       </w:t>
          </w:r>
          <w:hyperlink w:anchor="_Toc427057948" w:history="1">
            <w:r w:rsidR="002C3C61" w:rsidRPr="00154B15">
              <w:rPr>
                <w:rStyle w:val="Kpr"/>
                <w:noProof/>
              </w:rPr>
              <w:t>2.1.2.3.</w:t>
            </w:r>
            <w:r>
              <w:rPr>
                <w:rFonts w:asciiTheme="minorHAnsi" w:hAnsiTheme="minorHAnsi"/>
                <w:noProof/>
                <w:sz w:val="22"/>
                <w:szCs w:val="22"/>
                <w:lang w:eastAsia="tr-TR"/>
              </w:rPr>
              <w:t xml:space="preserve">  </w:t>
            </w:r>
            <w:r w:rsidR="002C3C61" w:rsidRPr="00154B15">
              <w:rPr>
                <w:rStyle w:val="Kpr"/>
                <w:noProof/>
              </w:rPr>
              <w:t>Tarım Kredi Kooperatifleri</w:t>
            </w:r>
            <w:r w:rsidR="002C3C61">
              <w:rPr>
                <w:noProof/>
                <w:webHidden/>
              </w:rPr>
              <w:tab/>
            </w:r>
            <w:r w:rsidR="002C3C61">
              <w:rPr>
                <w:noProof/>
                <w:webHidden/>
              </w:rPr>
              <w:fldChar w:fldCharType="begin"/>
            </w:r>
            <w:r w:rsidR="002C3C61">
              <w:rPr>
                <w:noProof/>
                <w:webHidden/>
              </w:rPr>
              <w:instrText xml:space="preserve"> PAGEREF _Toc427057948 \h </w:instrText>
            </w:r>
            <w:r w:rsidR="002C3C61">
              <w:rPr>
                <w:noProof/>
                <w:webHidden/>
              </w:rPr>
            </w:r>
            <w:r w:rsidR="002C3C61">
              <w:rPr>
                <w:noProof/>
                <w:webHidden/>
              </w:rPr>
              <w:fldChar w:fldCharType="separate"/>
            </w:r>
            <w:r w:rsidR="00FF6C96">
              <w:rPr>
                <w:noProof/>
                <w:webHidden/>
              </w:rPr>
              <w:t>39</w:t>
            </w:r>
            <w:r w:rsidR="002C3C61">
              <w:rPr>
                <w:noProof/>
                <w:webHidden/>
              </w:rPr>
              <w:fldChar w:fldCharType="end"/>
            </w:r>
          </w:hyperlink>
        </w:p>
        <w:p w:rsidR="002C3C61" w:rsidRDefault="000965C9" w:rsidP="000965C9">
          <w:pPr>
            <w:pStyle w:val="T5"/>
            <w:ind w:left="0"/>
            <w:rPr>
              <w:rFonts w:asciiTheme="minorHAnsi" w:hAnsiTheme="minorHAnsi"/>
              <w:noProof/>
              <w:sz w:val="22"/>
              <w:szCs w:val="22"/>
              <w:lang w:eastAsia="tr-TR"/>
            </w:rPr>
          </w:pPr>
          <w:r>
            <w:t xml:space="preserve">       </w:t>
          </w:r>
          <w:hyperlink w:anchor="_Toc427057949" w:history="1">
            <w:r w:rsidR="002C3C61" w:rsidRPr="00154B15">
              <w:rPr>
                <w:rStyle w:val="Kpr"/>
                <w:noProof/>
              </w:rPr>
              <w:t>2.1.2.4.</w:t>
            </w:r>
            <w:r>
              <w:rPr>
                <w:rFonts w:asciiTheme="minorHAnsi" w:hAnsiTheme="minorHAnsi"/>
                <w:noProof/>
                <w:sz w:val="22"/>
                <w:szCs w:val="22"/>
                <w:lang w:eastAsia="tr-TR"/>
              </w:rPr>
              <w:t xml:space="preserve">  </w:t>
            </w:r>
            <w:r w:rsidR="002C3C61" w:rsidRPr="00154B15">
              <w:rPr>
                <w:rStyle w:val="Kpr"/>
                <w:noProof/>
              </w:rPr>
              <w:t>Tarımsal Kalkınma Kooperatifleri</w:t>
            </w:r>
            <w:r w:rsidR="002C3C61">
              <w:rPr>
                <w:noProof/>
                <w:webHidden/>
              </w:rPr>
              <w:tab/>
            </w:r>
            <w:r w:rsidR="002C3C61">
              <w:rPr>
                <w:noProof/>
                <w:webHidden/>
              </w:rPr>
              <w:fldChar w:fldCharType="begin"/>
            </w:r>
            <w:r w:rsidR="002C3C61">
              <w:rPr>
                <w:noProof/>
                <w:webHidden/>
              </w:rPr>
              <w:instrText xml:space="preserve"> PAGEREF _Toc427057949 \h </w:instrText>
            </w:r>
            <w:r w:rsidR="002C3C61">
              <w:rPr>
                <w:noProof/>
                <w:webHidden/>
              </w:rPr>
            </w:r>
            <w:r w:rsidR="002C3C61">
              <w:rPr>
                <w:noProof/>
                <w:webHidden/>
              </w:rPr>
              <w:fldChar w:fldCharType="separate"/>
            </w:r>
            <w:r w:rsidR="00FF6C96">
              <w:rPr>
                <w:noProof/>
                <w:webHidden/>
              </w:rPr>
              <w:t>43</w:t>
            </w:r>
            <w:r w:rsidR="002C3C61">
              <w:rPr>
                <w:noProof/>
                <w:webHidden/>
              </w:rPr>
              <w:fldChar w:fldCharType="end"/>
            </w:r>
          </w:hyperlink>
        </w:p>
        <w:p w:rsidR="002C3C61" w:rsidRDefault="000965C9" w:rsidP="000965C9">
          <w:pPr>
            <w:pStyle w:val="T5"/>
            <w:ind w:left="0"/>
            <w:rPr>
              <w:rFonts w:asciiTheme="minorHAnsi" w:hAnsiTheme="minorHAnsi"/>
              <w:noProof/>
              <w:sz w:val="22"/>
              <w:szCs w:val="22"/>
              <w:lang w:eastAsia="tr-TR"/>
            </w:rPr>
          </w:pPr>
          <w:r>
            <w:t xml:space="preserve">       </w:t>
          </w:r>
          <w:hyperlink w:anchor="_Toc427057950" w:history="1">
            <w:r w:rsidR="002C3C61" w:rsidRPr="00154B15">
              <w:rPr>
                <w:rStyle w:val="Kpr"/>
                <w:noProof/>
              </w:rPr>
              <w:t>2.1.2.5.</w:t>
            </w:r>
            <w:r>
              <w:rPr>
                <w:rFonts w:asciiTheme="minorHAnsi" w:hAnsiTheme="minorHAnsi"/>
                <w:noProof/>
                <w:sz w:val="22"/>
                <w:szCs w:val="22"/>
                <w:lang w:eastAsia="tr-TR"/>
              </w:rPr>
              <w:t xml:space="preserve">  </w:t>
            </w:r>
            <w:r w:rsidR="002C3C61" w:rsidRPr="00154B15">
              <w:rPr>
                <w:rStyle w:val="Kpr"/>
                <w:noProof/>
              </w:rPr>
              <w:t>Sulama Kooperatifleri</w:t>
            </w:r>
            <w:r w:rsidR="002C3C61">
              <w:rPr>
                <w:noProof/>
                <w:webHidden/>
              </w:rPr>
              <w:tab/>
            </w:r>
            <w:r w:rsidR="002C3C61">
              <w:rPr>
                <w:noProof/>
                <w:webHidden/>
              </w:rPr>
              <w:fldChar w:fldCharType="begin"/>
            </w:r>
            <w:r w:rsidR="002C3C61">
              <w:rPr>
                <w:noProof/>
                <w:webHidden/>
              </w:rPr>
              <w:instrText xml:space="preserve"> PAGEREF _Toc427057950 \h </w:instrText>
            </w:r>
            <w:r w:rsidR="002C3C61">
              <w:rPr>
                <w:noProof/>
                <w:webHidden/>
              </w:rPr>
            </w:r>
            <w:r w:rsidR="002C3C61">
              <w:rPr>
                <w:noProof/>
                <w:webHidden/>
              </w:rPr>
              <w:fldChar w:fldCharType="separate"/>
            </w:r>
            <w:r w:rsidR="00FF6C96">
              <w:rPr>
                <w:noProof/>
                <w:webHidden/>
              </w:rPr>
              <w:t>44</w:t>
            </w:r>
            <w:r w:rsidR="002C3C61">
              <w:rPr>
                <w:noProof/>
                <w:webHidden/>
              </w:rPr>
              <w:fldChar w:fldCharType="end"/>
            </w:r>
          </w:hyperlink>
        </w:p>
        <w:p w:rsidR="002C3C61" w:rsidRDefault="000965C9" w:rsidP="000965C9">
          <w:pPr>
            <w:pStyle w:val="T4"/>
            <w:rPr>
              <w:rFonts w:asciiTheme="minorHAnsi" w:hAnsiTheme="minorHAnsi"/>
              <w:noProof/>
              <w:sz w:val="22"/>
              <w:szCs w:val="22"/>
              <w:lang w:eastAsia="tr-TR"/>
            </w:rPr>
          </w:pPr>
          <w:r>
            <w:t xml:space="preserve">       </w:t>
          </w:r>
          <w:hyperlink w:anchor="_Toc427057951" w:history="1">
            <w:r w:rsidR="002C3C61" w:rsidRPr="00154B15">
              <w:rPr>
                <w:rStyle w:val="Kpr"/>
                <w:noProof/>
              </w:rPr>
              <w:t>2.1.3.</w:t>
            </w:r>
            <w:r w:rsidR="004C68F4">
              <w:rPr>
                <w:rFonts w:asciiTheme="minorHAnsi" w:hAnsiTheme="minorHAnsi"/>
                <w:noProof/>
                <w:sz w:val="22"/>
                <w:szCs w:val="22"/>
                <w:lang w:eastAsia="tr-TR"/>
              </w:rPr>
              <w:t xml:space="preserve"> </w:t>
            </w:r>
            <w:r w:rsidR="002C3C61" w:rsidRPr="00154B15">
              <w:rPr>
                <w:rStyle w:val="Kpr"/>
                <w:noProof/>
              </w:rPr>
              <w:t>Yapı Kooperatifleri</w:t>
            </w:r>
            <w:r w:rsidR="002C3C61">
              <w:rPr>
                <w:noProof/>
                <w:webHidden/>
              </w:rPr>
              <w:tab/>
            </w:r>
            <w:r w:rsidR="002C3C61">
              <w:rPr>
                <w:noProof/>
                <w:webHidden/>
              </w:rPr>
              <w:fldChar w:fldCharType="begin"/>
            </w:r>
            <w:r w:rsidR="002C3C61">
              <w:rPr>
                <w:noProof/>
                <w:webHidden/>
              </w:rPr>
              <w:instrText xml:space="preserve"> PAGEREF _Toc427057951 \h </w:instrText>
            </w:r>
            <w:r w:rsidR="002C3C61">
              <w:rPr>
                <w:noProof/>
                <w:webHidden/>
              </w:rPr>
            </w:r>
            <w:r w:rsidR="002C3C61">
              <w:rPr>
                <w:noProof/>
                <w:webHidden/>
              </w:rPr>
              <w:fldChar w:fldCharType="separate"/>
            </w:r>
            <w:r w:rsidR="00FF6C96">
              <w:rPr>
                <w:noProof/>
                <w:webHidden/>
              </w:rPr>
              <w:t>45</w:t>
            </w:r>
            <w:r w:rsidR="002C3C61">
              <w:rPr>
                <w:noProof/>
                <w:webHidden/>
              </w:rPr>
              <w:fldChar w:fldCharType="end"/>
            </w:r>
          </w:hyperlink>
        </w:p>
        <w:p w:rsidR="00F35018" w:rsidRDefault="000965C9" w:rsidP="000965C9">
          <w:pPr>
            <w:pStyle w:val="T4"/>
            <w:rPr>
              <w:rFonts w:asciiTheme="minorHAnsi" w:hAnsiTheme="minorHAnsi"/>
              <w:noProof/>
              <w:sz w:val="22"/>
              <w:szCs w:val="22"/>
              <w:lang w:eastAsia="tr-TR"/>
            </w:rPr>
          </w:pPr>
          <w:r>
            <w:t xml:space="preserve">       </w:t>
          </w:r>
          <w:hyperlink w:anchor="_Toc427057952" w:history="1">
            <w:r w:rsidR="002C3C61" w:rsidRPr="00154B15">
              <w:rPr>
                <w:rStyle w:val="Kpr"/>
                <w:noProof/>
              </w:rPr>
              <w:t>2.1.4.</w:t>
            </w:r>
            <w:r w:rsidR="004C68F4">
              <w:rPr>
                <w:rFonts w:asciiTheme="minorHAnsi" w:hAnsiTheme="minorHAnsi"/>
                <w:noProof/>
                <w:sz w:val="22"/>
                <w:szCs w:val="22"/>
                <w:lang w:eastAsia="tr-TR"/>
              </w:rPr>
              <w:t xml:space="preserve"> </w:t>
            </w:r>
            <w:r w:rsidR="002C3C61" w:rsidRPr="00154B15">
              <w:rPr>
                <w:rStyle w:val="Kpr"/>
                <w:noProof/>
              </w:rPr>
              <w:t>Ulaştırma Hizmetleri Kooperatifleri</w:t>
            </w:r>
            <w:r w:rsidR="002C3C61">
              <w:rPr>
                <w:noProof/>
                <w:webHidden/>
              </w:rPr>
              <w:tab/>
            </w:r>
            <w:r w:rsidR="002C3C61">
              <w:rPr>
                <w:noProof/>
                <w:webHidden/>
              </w:rPr>
              <w:fldChar w:fldCharType="begin"/>
            </w:r>
            <w:r w:rsidR="002C3C61">
              <w:rPr>
                <w:noProof/>
                <w:webHidden/>
              </w:rPr>
              <w:instrText xml:space="preserve"> PAGEREF _Toc427057952 \h </w:instrText>
            </w:r>
            <w:r w:rsidR="002C3C61">
              <w:rPr>
                <w:noProof/>
                <w:webHidden/>
              </w:rPr>
            </w:r>
            <w:r w:rsidR="002C3C61">
              <w:rPr>
                <w:noProof/>
                <w:webHidden/>
              </w:rPr>
              <w:fldChar w:fldCharType="separate"/>
            </w:r>
            <w:r w:rsidR="00FF6C96">
              <w:rPr>
                <w:noProof/>
                <w:webHidden/>
              </w:rPr>
              <w:t>48</w:t>
            </w:r>
            <w:r w:rsidR="002C3C61">
              <w:rPr>
                <w:noProof/>
                <w:webHidden/>
              </w:rPr>
              <w:fldChar w:fldCharType="end"/>
            </w:r>
          </w:hyperlink>
        </w:p>
        <w:p w:rsidR="00F35018" w:rsidRDefault="00F35018" w:rsidP="000965C9">
          <w:pPr>
            <w:pStyle w:val="T4"/>
            <w:rPr>
              <w:rFonts w:asciiTheme="minorHAnsi" w:hAnsiTheme="minorHAnsi"/>
              <w:noProof/>
              <w:sz w:val="22"/>
              <w:szCs w:val="22"/>
              <w:lang w:eastAsia="tr-TR"/>
            </w:rPr>
          </w:pPr>
          <w:r>
            <w:rPr>
              <w:rFonts w:asciiTheme="minorHAnsi" w:hAnsiTheme="minorHAnsi"/>
              <w:noProof/>
              <w:sz w:val="22"/>
              <w:szCs w:val="22"/>
              <w:lang w:eastAsia="tr-TR"/>
            </w:rPr>
            <w:t xml:space="preserve">        </w:t>
          </w:r>
          <w:hyperlink w:anchor="_Toc427057953" w:history="1">
            <w:r w:rsidR="002C3C61" w:rsidRPr="00154B15">
              <w:rPr>
                <w:rStyle w:val="Kpr"/>
                <w:noProof/>
              </w:rPr>
              <w:t>2.1.5.</w:t>
            </w:r>
            <w:r w:rsidR="000965C9">
              <w:rPr>
                <w:rFonts w:asciiTheme="minorHAnsi" w:hAnsiTheme="minorHAnsi"/>
                <w:noProof/>
                <w:sz w:val="22"/>
                <w:szCs w:val="22"/>
                <w:lang w:eastAsia="tr-TR"/>
              </w:rPr>
              <w:t xml:space="preserve">  </w:t>
            </w:r>
            <w:r w:rsidR="002C3C61" w:rsidRPr="00154B15">
              <w:rPr>
                <w:rStyle w:val="Kpr"/>
                <w:noProof/>
              </w:rPr>
              <w:t>Tüketim Kooperatifleri</w:t>
            </w:r>
            <w:r w:rsidR="002C3C61">
              <w:rPr>
                <w:noProof/>
                <w:webHidden/>
              </w:rPr>
              <w:tab/>
            </w:r>
            <w:r w:rsidR="002C3C61">
              <w:rPr>
                <w:noProof/>
                <w:webHidden/>
              </w:rPr>
              <w:fldChar w:fldCharType="begin"/>
            </w:r>
            <w:r w:rsidR="002C3C61">
              <w:rPr>
                <w:noProof/>
                <w:webHidden/>
              </w:rPr>
              <w:instrText xml:space="preserve"> PAGEREF _Toc427057953 \h </w:instrText>
            </w:r>
            <w:r w:rsidR="002C3C61">
              <w:rPr>
                <w:noProof/>
                <w:webHidden/>
              </w:rPr>
            </w:r>
            <w:r w:rsidR="002C3C61">
              <w:rPr>
                <w:noProof/>
                <w:webHidden/>
              </w:rPr>
              <w:fldChar w:fldCharType="separate"/>
            </w:r>
            <w:r w:rsidR="00FF6C96">
              <w:rPr>
                <w:noProof/>
                <w:webHidden/>
              </w:rPr>
              <w:t>50</w:t>
            </w:r>
            <w:r w:rsidR="002C3C61">
              <w:rPr>
                <w:noProof/>
                <w:webHidden/>
              </w:rPr>
              <w:fldChar w:fldCharType="end"/>
            </w:r>
          </w:hyperlink>
        </w:p>
        <w:p w:rsidR="002C3C61" w:rsidRDefault="00F35018" w:rsidP="000965C9">
          <w:pPr>
            <w:pStyle w:val="T4"/>
            <w:rPr>
              <w:rFonts w:asciiTheme="minorHAnsi" w:hAnsiTheme="minorHAnsi"/>
              <w:noProof/>
              <w:sz w:val="22"/>
              <w:szCs w:val="22"/>
              <w:lang w:eastAsia="tr-TR"/>
            </w:rPr>
          </w:pPr>
          <w:r>
            <w:rPr>
              <w:rFonts w:asciiTheme="minorHAnsi" w:hAnsiTheme="minorHAnsi"/>
              <w:noProof/>
              <w:sz w:val="22"/>
              <w:szCs w:val="22"/>
              <w:lang w:eastAsia="tr-TR"/>
            </w:rPr>
            <w:t xml:space="preserve">        </w:t>
          </w:r>
          <w:hyperlink w:anchor="_Toc427057954" w:history="1">
            <w:r w:rsidR="002C3C61" w:rsidRPr="00154B15">
              <w:rPr>
                <w:rStyle w:val="Kpr"/>
                <w:noProof/>
              </w:rPr>
              <w:t>2.1.6.</w:t>
            </w:r>
            <w:r w:rsidR="000965C9">
              <w:rPr>
                <w:rFonts w:asciiTheme="minorHAnsi" w:hAnsiTheme="minorHAnsi"/>
                <w:noProof/>
                <w:sz w:val="22"/>
                <w:szCs w:val="22"/>
                <w:lang w:eastAsia="tr-TR"/>
              </w:rPr>
              <w:t xml:space="preserve">   </w:t>
            </w:r>
            <w:r w:rsidR="002C3C61" w:rsidRPr="00154B15">
              <w:rPr>
                <w:rStyle w:val="Kpr"/>
                <w:noProof/>
              </w:rPr>
              <w:t>Enerji Kooperatifleri</w:t>
            </w:r>
            <w:r w:rsidR="002C3C61">
              <w:rPr>
                <w:noProof/>
                <w:webHidden/>
              </w:rPr>
              <w:tab/>
            </w:r>
            <w:r w:rsidR="002C3C61">
              <w:rPr>
                <w:noProof/>
                <w:webHidden/>
              </w:rPr>
              <w:fldChar w:fldCharType="begin"/>
            </w:r>
            <w:r w:rsidR="002C3C61">
              <w:rPr>
                <w:noProof/>
                <w:webHidden/>
              </w:rPr>
              <w:instrText xml:space="preserve"> PAGEREF _Toc427057954 \h </w:instrText>
            </w:r>
            <w:r w:rsidR="002C3C61">
              <w:rPr>
                <w:noProof/>
                <w:webHidden/>
              </w:rPr>
            </w:r>
            <w:r w:rsidR="002C3C61">
              <w:rPr>
                <w:noProof/>
                <w:webHidden/>
              </w:rPr>
              <w:fldChar w:fldCharType="separate"/>
            </w:r>
            <w:r w:rsidR="00FF6C96">
              <w:rPr>
                <w:noProof/>
                <w:webHidden/>
              </w:rPr>
              <w:t>51</w:t>
            </w:r>
            <w:r w:rsidR="002C3C61">
              <w:rPr>
                <w:noProof/>
                <w:webHidden/>
              </w:rPr>
              <w:fldChar w:fldCharType="end"/>
            </w:r>
          </w:hyperlink>
        </w:p>
        <w:p w:rsidR="002C3C61" w:rsidRDefault="000965C9" w:rsidP="000965C9">
          <w:pPr>
            <w:pStyle w:val="T4"/>
            <w:rPr>
              <w:rFonts w:asciiTheme="minorHAnsi" w:hAnsiTheme="minorHAnsi"/>
              <w:noProof/>
              <w:sz w:val="22"/>
              <w:szCs w:val="22"/>
              <w:lang w:eastAsia="tr-TR"/>
            </w:rPr>
          </w:pPr>
          <w:r>
            <w:t xml:space="preserve">      </w:t>
          </w:r>
          <w:r w:rsidR="00F35018">
            <w:t xml:space="preserve"> </w:t>
          </w:r>
          <w:hyperlink w:anchor="_Toc427057955" w:history="1">
            <w:r w:rsidR="002C3C61" w:rsidRPr="00154B15">
              <w:rPr>
                <w:rStyle w:val="Kpr"/>
                <w:noProof/>
              </w:rPr>
              <w:t>2.1.7.</w:t>
            </w:r>
            <w:r>
              <w:rPr>
                <w:rFonts w:asciiTheme="minorHAnsi" w:hAnsiTheme="minorHAnsi"/>
                <w:noProof/>
                <w:sz w:val="22"/>
                <w:szCs w:val="22"/>
                <w:lang w:eastAsia="tr-TR"/>
              </w:rPr>
              <w:t xml:space="preserve">  </w:t>
            </w:r>
            <w:r w:rsidR="002C3C61" w:rsidRPr="00154B15">
              <w:rPr>
                <w:rStyle w:val="Kpr"/>
                <w:noProof/>
              </w:rPr>
              <w:t>Eczacı Kooperatifleri</w:t>
            </w:r>
            <w:r w:rsidR="002C3C61">
              <w:rPr>
                <w:noProof/>
                <w:webHidden/>
              </w:rPr>
              <w:tab/>
            </w:r>
            <w:r w:rsidR="002C3C61">
              <w:rPr>
                <w:noProof/>
                <w:webHidden/>
              </w:rPr>
              <w:fldChar w:fldCharType="begin"/>
            </w:r>
            <w:r w:rsidR="002C3C61">
              <w:rPr>
                <w:noProof/>
                <w:webHidden/>
              </w:rPr>
              <w:instrText xml:space="preserve"> PAGEREF _Toc427057955 \h </w:instrText>
            </w:r>
            <w:r w:rsidR="002C3C61">
              <w:rPr>
                <w:noProof/>
                <w:webHidden/>
              </w:rPr>
            </w:r>
            <w:r w:rsidR="002C3C61">
              <w:rPr>
                <w:noProof/>
                <w:webHidden/>
              </w:rPr>
              <w:fldChar w:fldCharType="separate"/>
            </w:r>
            <w:r w:rsidR="00FF6C96">
              <w:rPr>
                <w:noProof/>
                <w:webHidden/>
              </w:rPr>
              <w:t>52</w:t>
            </w:r>
            <w:r w:rsidR="002C3C61">
              <w:rPr>
                <w:noProof/>
                <w:webHidden/>
              </w:rPr>
              <w:fldChar w:fldCharType="end"/>
            </w:r>
          </w:hyperlink>
        </w:p>
        <w:p w:rsidR="002C3C61" w:rsidRDefault="000965C9" w:rsidP="000965C9">
          <w:pPr>
            <w:pStyle w:val="T4"/>
            <w:rPr>
              <w:rFonts w:asciiTheme="minorHAnsi" w:hAnsiTheme="minorHAnsi"/>
              <w:noProof/>
              <w:sz w:val="22"/>
              <w:szCs w:val="22"/>
              <w:lang w:eastAsia="tr-TR"/>
            </w:rPr>
          </w:pPr>
          <w:r>
            <w:t xml:space="preserve">       </w:t>
          </w:r>
          <w:hyperlink w:anchor="_Toc427057956" w:history="1">
            <w:r w:rsidR="002C3C61" w:rsidRPr="00154B15">
              <w:rPr>
                <w:rStyle w:val="Kpr"/>
                <w:noProof/>
              </w:rPr>
              <w:t>2.1.8.</w:t>
            </w:r>
            <w:r>
              <w:rPr>
                <w:rFonts w:asciiTheme="minorHAnsi" w:hAnsiTheme="minorHAnsi"/>
                <w:noProof/>
                <w:sz w:val="22"/>
                <w:szCs w:val="22"/>
                <w:lang w:eastAsia="tr-TR"/>
              </w:rPr>
              <w:t xml:space="preserve">  </w:t>
            </w:r>
            <w:r w:rsidR="002C3C61" w:rsidRPr="00154B15">
              <w:rPr>
                <w:rStyle w:val="Kpr"/>
                <w:noProof/>
              </w:rPr>
              <w:t>Sigorta Kooperatifleri</w:t>
            </w:r>
            <w:r w:rsidR="002C3C61">
              <w:rPr>
                <w:noProof/>
                <w:webHidden/>
              </w:rPr>
              <w:tab/>
            </w:r>
            <w:r w:rsidR="002C3C61">
              <w:rPr>
                <w:noProof/>
                <w:webHidden/>
              </w:rPr>
              <w:fldChar w:fldCharType="begin"/>
            </w:r>
            <w:r w:rsidR="002C3C61">
              <w:rPr>
                <w:noProof/>
                <w:webHidden/>
              </w:rPr>
              <w:instrText xml:space="preserve"> PAGEREF _Toc427057956 \h </w:instrText>
            </w:r>
            <w:r w:rsidR="002C3C61">
              <w:rPr>
                <w:noProof/>
                <w:webHidden/>
              </w:rPr>
            </w:r>
            <w:r w:rsidR="002C3C61">
              <w:rPr>
                <w:noProof/>
                <w:webHidden/>
              </w:rPr>
              <w:fldChar w:fldCharType="separate"/>
            </w:r>
            <w:r w:rsidR="00FF6C96">
              <w:rPr>
                <w:noProof/>
                <w:webHidden/>
              </w:rPr>
              <w:t>53</w:t>
            </w:r>
            <w:r w:rsidR="002C3C61">
              <w:rPr>
                <w:noProof/>
                <w:webHidden/>
              </w:rPr>
              <w:fldChar w:fldCharType="end"/>
            </w:r>
          </w:hyperlink>
        </w:p>
        <w:p w:rsidR="002C3C61" w:rsidRDefault="00F35018" w:rsidP="000965C9">
          <w:pPr>
            <w:pStyle w:val="T4"/>
            <w:rPr>
              <w:rFonts w:asciiTheme="minorHAnsi" w:hAnsiTheme="minorHAnsi"/>
              <w:noProof/>
              <w:sz w:val="22"/>
              <w:szCs w:val="22"/>
              <w:lang w:eastAsia="tr-TR"/>
            </w:rPr>
          </w:pPr>
          <w:r>
            <w:t xml:space="preserve">       </w:t>
          </w:r>
          <w:hyperlink w:anchor="_Toc427057957" w:history="1">
            <w:r w:rsidR="002C3C61" w:rsidRPr="00154B15">
              <w:rPr>
                <w:rStyle w:val="Kpr"/>
                <w:noProof/>
              </w:rPr>
              <w:t>2.1.9.</w:t>
            </w:r>
            <w:r w:rsidR="000965C9">
              <w:rPr>
                <w:rFonts w:asciiTheme="minorHAnsi" w:hAnsiTheme="minorHAnsi"/>
                <w:noProof/>
                <w:sz w:val="22"/>
                <w:szCs w:val="22"/>
                <w:lang w:eastAsia="tr-TR"/>
              </w:rPr>
              <w:t xml:space="preserve">  </w:t>
            </w:r>
            <w:r w:rsidR="002C3C61" w:rsidRPr="00154B15">
              <w:rPr>
                <w:rStyle w:val="Kpr"/>
                <w:noProof/>
              </w:rPr>
              <w:t>Kadın Girişimi Üretim ve İşletme Kooperatifleri</w:t>
            </w:r>
            <w:r w:rsidR="002C3C61">
              <w:rPr>
                <w:noProof/>
                <w:webHidden/>
              </w:rPr>
              <w:tab/>
            </w:r>
            <w:r w:rsidR="002C3C61">
              <w:rPr>
                <w:noProof/>
                <w:webHidden/>
              </w:rPr>
              <w:fldChar w:fldCharType="begin"/>
            </w:r>
            <w:r w:rsidR="002C3C61">
              <w:rPr>
                <w:noProof/>
                <w:webHidden/>
              </w:rPr>
              <w:instrText xml:space="preserve"> PAGEREF _Toc427057957 \h </w:instrText>
            </w:r>
            <w:r w:rsidR="002C3C61">
              <w:rPr>
                <w:noProof/>
                <w:webHidden/>
              </w:rPr>
            </w:r>
            <w:r w:rsidR="002C3C61">
              <w:rPr>
                <w:noProof/>
                <w:webHidden/>
              </w:rPr>
              <w:fldChar w:fldCharType="separate"/>
            </w:r>
            <w:r w:rsidR="00FF6C96">
              <w:rPr>
                <w:noProof/>
                <w:webHidden/>
              </w:rPr>
              <w:t>54</w:t>
            </w:r>
            <w:r w:rsidR="002C3C61">
              <w:rPr>
                <w:noProof/>
                <w:webHidden/>
              </w:rPr>
              <w:fldChar w:fldCharType="end"/>
            </w:r>
          </w:hyperlink>
        </w:p>
        <w:p w:rsidR="002C3C61" w:rsidRDefault="00F35018" w:rsidP="00F35018">
          <w:pPr>
            <w:pStyle w:val="T3"/>
            <w:tabs>
              <w:tab w:val="left" w:pos="1100"/>
              <w:tab w:val="right" w:leader="dot" w:pos="9062"/>
            </w:tabs>
            <w:ind w:left="0"/>
            <w:rPr>
              <w:rFonts w:asciiTheme="minorHAnsi" w:hAnsiTheme="minorHAnsi" w:cstheme="minorBidi"/>
              <w:b w:val="0"/>
              <w:noProof/>
              <w:sz w:val="22"/>
              <w:szCs w:val="22"/>
              <w:lang w:val="tr-TR" w:eastAsia="tr-TR"/>
            </w:rPr>
          </w:pPr>
          <w:r>
            <w:t xml:space="preserve">       </w:t>
          </w:r>
          <w:hyperlink w:anchor="_Toc427057958" w:history="1">
            <w:r w:rsidR="002C3C61" w:rsidRPr="00154B15">
              <w:rPr>
                <w:rStyle w:val="Kpr"/>
                <w:noProof/>
              </w:rPr>
              <w:t>2.2.</w:t>
            </w:r>
            <w:r w:rsidR="000965C9">
              <w:rPr>
                <w:rFonts w:asciiTheme="minorHAnsi" w:hAnsiTheme="minorHAnsi" w:cstheme="minorBidi"/>
                <w:b w:val="0"/>
                <w:noProof/>
                <w:sz w:val="22"/>
                <w:szCs w:val="22"/>
                <w:lang w:val="tr-TR" w:eastAsia="tr-TR"/>
              </w:rPr>
              <w:t xml:space="preserve">  </w:t>
            </w:r>
            <w:r w:rsidR="002C3C61" w:rsidRPr="00154B15">
              <w:rPr>
                <w:rStyle w:val="Kpr"/>
                <w:noProof/>
              </w:rPr>
              <w:t>Kooperatiflerin İstihdama Katkısı</w:t>
            </w:r>
            <w:r w:rsidR="002C3C61">
              <w:rPr>
                <w:noProof/>
                <w:webHidden/>
              </w:rPr>
              <w:tab/>
            </w:r>
            <w:r w:rsidR="002C3C61">
              <w:rPr>
                <w:noProof/>
                <w:webHidden/>
              </w:rPr>
              <w:fldChar w:fldCharType="begin"/>
            </w:r>
            <w:r w:rsidR="002C3C61">
              <w:rPr>
                <w:noProof/>
                <w:webHidden/>
              </w:rPr>
              <w:instrText xml:space="preserve"> PAGEREF _Toc427057958 \h </w:instrText>
            </w:r>
            <w:r w:rsidR="002C3C61">
              <w:rPr>
                <w:noProof/>
                <w:webHidden/>
              </w:rPr>
            </w:r>
            <w:r w:rsidR="002C3C61">
              <w:rPr>
                <w:noProof/>
                <w:webHidden/>
              </w:rPr>
              <w:fldChar w:fldCharType="separate"/>
            </w:r>
            <w:r w:rsidR="00FF6C96">
              <w:rPr>
                <w:noProof/>
                <w:webHidden/>
              </w:rPr>
              <w:t>55</w:t>
            </w:r>
            <w:r w:rsidR="002C3C61">
              <w:rPr>
                <w:noProof/>
                <w:webHidden/>
              </w:rPr>
              <w:fldChar w:fldCharType="end"/>
            </w:r>
          </w:hyperlink>
        </w:p>
        <w:p w:rsidR="002C3C61" w:rsidRDefault="00F35018" w:rsidP="00F35018">
          <w:pPr>
            <w:pStyle w:val="T3"/>
            <w:tabs>
              <w:tab w:val="left" w:pos="1100"/>
              <w:tab w:val="right" w:leader="dot" w:pos="9062"/>
            </w:tabs>
            <w:ind w:left="0"/>
            <w:rPr>
              <w:rFonts w:asciiTheme="minorHAnsi" w:hAnsiTheme="minorHAnsi" w:cstheme="minorBidi"/>
              <w:b w:val="0"/>
              <w:noProof/>
              <w:sz w:val="22"/>
              <w:szCs w:val="22"/>
              <w:lang w:val="tr-TR" w:eastAsia="tr-TR"/>
            </w:rPr>
          </w:pPr>
          <w:r>
            <w:t xml:space="preserve">       </w:t>
          </w:r>
          <w:hyperlink w:anchor="_Toc427057959" w:history="1">
            <w:r w:rsidR="002C3C61" w:rsidRPr="00154B15">
              <w:rPr>
                <w:rStyle w:val="Kpr"/>
                <w:noProof/>
              </w:rPr>
              <w:t>2.3.</w:t>
            </w:r>
            <w:r w:rsidR="000965C9">
              <w:rPr>
                <w:rFonts w:asciiTheme="minorHAnsi" w:hAnsiTheme="minorHAnsi" w:cstheme="minorBidi"/>
                <w:b w:val="0"/>
                <w:noProof/>
                <w:sz w:val="22"/>
                <w:szCs w:val="22"/>
                <w:lang w:val="tr-TR" w:eastAsia="tr-TR"/>
              </w:rPr>
              <w:t xml:space="preserve">  </w:t>
            </w:r>
            <w:r w:rsidR="002C3C61" w:rsidRPr="00154B15">
              <w:rPr>
                <w:rStyle w:val="Kpr"/>
                <w:noProof/>
              </w:rPr>
              <w:t>Kooperatiflerin Sanayiye Katkısı</w:t>
            </w:r>
            <w:r w:rsidR="002C3C61">
              <w:rPr>
                <w:noProof/>
                <w:webHidden/>
              </w:rPr>
              <w:tab/>
            </w:r>
            <w:r w:rsidR="002C3C61">
              <w:rPr>
                <w:noProof/>
                <w:webHidden/>
              </w:rPr>
              <w:fldChar w:fldCharType="begin"/>
            </w:r>
            <w:r w:rsidR="002C3C61">
              <w:rPr>
                <w:noProof/>
                <w:webHidden/>
              </w:rPr>
              <w:instrText xml:space="preserve"> PAGEREF _Toc427057959 \h </w:instrText>
            </w:r>
            <w:r w:rsidR="002C3C61">
              <w:rPr>
                <w:noProof/>
                <w:webHidden/>
              </w:rPr>
            </w:r>
            <w:r w:rsidR="002C3C61">
              <w:rPr>
                <w:noProof/>
                <w:webHidden/>
              </w:rPr>
              <w:fldChar w:fldCharType="separate"/>
            </w:r>
            <w:r w:rsidR="00FF6C96">
              <w:rPr>
                <w:noProof/>
                <w:webHidden/>
              </w:rPr>
              <w:t>55</w:t>
            </w:r>
            <w:r w:rsidR="002C3C61">
              <w:rPr>
                <w:noProof/>
                <w:webHidden/>
              </w:rPr>
              <w:fldChar w:fldCharType="end"/>
            </w:r>
          </w:hyperlink>
        </w:p>
        <w:p w:rsidR="002C3C61" w:rsidRDefault="00F35018" w:rsidP="00F35018">
          <w:pPr>
            <w:pStyle w:val="T3"/>
            <w:tabs>
              <w:tab w:val="left" w:pos="1100"/>
              <w:tab w:val="right" w:leader="dot" w:pos="9062"/>
            </w:tabs>
            <w:ind w:left="0"/>
            <w:rPr>
              <w:rFonts w:asciiTheme="minorHAnsi" w:hAnsiTheme="minorHAnsi" w:cstheme="minorBidi"/>
              <w:b w:val="0"/>
              <w:noProof/>
              <w:sz w:val="22"/>
              <w:szCs w:val="22"/>
              <w:lang w:val="tr-TR" w:eastAsia="tr-TR"/>
            </w:rPr>
          </w:pPr>
          <w:r>
            <w:t xml:space="preserve">       </w:t>
          </w:r>
          <w:hyperlink w:anchor="_Toc427057960" w:history="1">
            <w:r w:rsidR="002C3C61" w:rsidRPr="00154B15">
              <w:rPr>
                <w:rStyle w:val="Kpr"/>
                <w:noProof/>
              </w:rPr>
              <w:t>2.4.</w:t>
            </w:r>
            <w:r w:rsidR="000965C9">
              <w:rPr>
                <w:rFonts w:asciiTheme="minorHAnsi" w:hAnsiTheme="minorHAnsi" w:cstheme="minorBidi"/>
                <w:b w:val="0"/>
                <w:noProof/>
                <w:sz w:val="22"/>
                <w:szCs w:val="22"/>
                <w:lang w:val="tr-TR" w:eastAsia="tr-TR"/>
              </w:rPr>
              <w:t xml:space="preserve">  </w:t>
            </w:r>
            <w:r w:rsidR="002C3C61" w:rsidRPr="00154B15">
              <w:rPr>
                <w:rStyle w:val="Kpr"/>
                <w:noProof/>
              </w:rPr>
              <w:t>Türkiye Kooperatifçilik Stratejisi ve Eylem Planı (TÜKOSEP) Gelişmeleri</w:t>
            </w:r>
            <w:r w:rsidR="002C3C61">
              <w:rPr>
                <w:noProof/>
                <w:webHidden/>
              </w:rPr>
              <w:tab/>
            </w:r>
            <w:r w:rsidR="002C3C61">
              <w:rPr>
                <w:noProof/>
                <w:webHidden/>
              </w:rPr>
              <w:fldChar w:fldCharType="begin"/>
            </w:r>
            <w:r w:rsidR="002C3C61">
              <w:rPr>
                <w:noProof/>
                <w:webHidden/>
              </w:rPr>
              <w:instrText xml:space="preserve"> PAGEREF _Toc427057960 \h </w:instrText>
            </w:r>
            <w:r w:rsidR="002C3C61">
              <w:rPr>
                <w:noProof/>
                <w:webHidden/>
              </w:rPr>
            </w:r>
            <w:r w:rsidR="002C3C61">
              <w:rPr>
                <w:noProof/>
                <w:webHidden/>
              </w:rPr>
              <w:fldChar w:fldCharType="separate"/>
            </w:r>
            <w:r w:rsidR="00FF6C96">
              <w:rPr>
                <w:noProof/>
                <w:webHidden/>
              </w:rPr>
              <w:t>58</w:t>
            </w:r>
            <w:r w:rsidR="002C3C61">
              <w:rPr>
                <w:noProof/>
                <w:webHidden/>
              </w:rPr>
              <w:fldChar w:fldCharType="end"/>
            </w:r>
          </w:hyperlink>
        </w:p>
        <w:p w:rsidR="002C3C61" w:rsidRDefault="000965C9" w:rsidP="000965C9">
          <w:pPr>
            <w:pStyle w:val="T4"/>
            <w:rPr>
              <w:rFonts w:asciiTheme="minorHAnsi" w:hAnsiTheme="minorHAnsi"/>
              <w:noProof/>
              <w:sz w:val="22"/>
              <w:szCs w:val="22"/>
              <w:lang w:eastAsia="tr-TR"/>
            </w:rPr>
          </w:pPr>
          <w:r>
            <w:t xml:space="preserve">       </w:t>
          </w:r>
          <w:hyperlink w:anchor="_Toc427057961" w:history="1">
            <w:r w:rsidR="002C3C61" w:rsidRPr="00154B15">
              <w:rPr>
                <w:rStyle w:val="Kpr"/>
                <w:noProof/>
              </w:rPr>
              <w:t>2.4.1.</w:t>
            </w:r>
            <w:r>
              <w:rPr>
                <w:rFonts w:asciiTheme="minorHAnsi" w:hAnsiTheme="minorHAnsi"/>
                <w:noProof/>
                <w:sz w:val="22"/>
                <w:szCs w:val="22"/>
                <w:lang w:eastAsia="tr-TR"/>
              </w:rPr>
              <w:t xml:space="preserve">  </w:t>
            </w:r>
            <w:r w:rsidR="002C3C61" w:rsidRPr="00154B15">
              <w:rPr>
                <w:rStyle w:val="Kpr"/>
                <w:noProof/>
              </w:rPr>
              <w:t>Kooperatifçilik Girişimciliği ve Bilgilendirme Eğitimleri</w:t>
            </w:r>
            <w:r w:rsidR="002C3C61">
              <w:rPr>
                <w:noProof/>
                <w:webHidden/>
              </w:rPr>
              <w:tab/>
            </w:r>
            <w:r w:rsidR="002C3C61">
              <w:rPr>
                <w:noProof/>
                <w:webHidden/>
              </w:rPr>
              <w:fldChar w:fldCharType="begin"/>
            </w:r>
            <w:r w:rsidR="002C3C61">
              <w:rPr>
                <w:noProof/>
                <w:webHidden/>
              </w:rPr>
              <w:instrText xml:space="preserve"> PAGEREF _Toc427057961 \h </w:instrText>
            </w:r>
            <w:r w:rsidR="002C3C61">
              <w:rPr>
                <w:noProof/>
                <w:webHidden/>
              </w:rPr>
            </w:r>
            <w:r w:rsidR="002C3C61">
              <w:rPr>
                <w:noProof/>
                <w:webHidden/>
              </w:rPr>
              <w:fldChar w:fldCharType="separate"/>
            </w:r>
            <w:r w:rsidR="00FF6C96">
              <w:rPr>
                <w:noProof/>
                <w:webHidden/>
              </w:rPr>
              <w:t>58</w:t>
            </w:r>
            <w:r w:rsidR="002C3C61">
              <w:rPr>
                <w:noProof/>
                <w:webHidden/>
              </w:rPr>
              <w:fldChar w:fldCharType="end"/>
            </w:r>
          </w:hyperlink>
        </w:p>
        <w:p w:rsidR="002C3C61" w:rsidRDefault="000965C9" w:rsidP="000965C9">
          <w:pPr>
            <w:pStyle w:val="T4"/>
            <w:rPr>
              <w:rFonts w:asciiTheme="minorHAnsi" w:hAnsiTheme="minorHAnsi"/>
              <w:noProof/>
              <w:sz w:val="22"/>
              <w:szCs w:val="22"/>
              <w:lang w:eastAsia="tr-TR"/>
            </w:rPr>
          </w:pPr>
          <w:r>
            <w:t xml:space="preserve">       </w:t>
          </w:r>
          <w:hyperlink w:anchor="_Toc427057962" w:history="1">
            <w:r w:rsidR="002C3C61" w:rsidRPr="00154B15">
              <w:rPr>
                <w:rStyle w:val="Kpr"/>
                <w:rFonts w:eastAsia="Times New Roman"/>
                <w:noProof/>
              </w:rPr>
              <w:t>2.4.2.</w:t>
            </w:r>
            <w:r>
              <w:rPr>
                <w:rFonts w:asciiTheme="minorHAnsi" w:hAnsiTheme="minorHAnsi"/>
                <w:noProof/>
                <w:sz w:val="22"/>
                <w:szCs w:val="22"/>
                <w:lang w:eastAsia="tr-TR"/>
              </w:rPr>
              <w:t xml:space="preserve">  </w:t>
            </w:r>
            <w:r w:rsidR="002C3C61" w:rsidRPr="00154B15">
              <w:rPr>
                <w:rStyle w:val="Kpr"/>
                <w:noProof/>
              </w:rPr>
              <w:t xml:space="preserve">Kooperatifçilik </w:t>
            </w:r>
            <w:r w:rsidR="002C3C61" w:rsidRPr="00154B15">
              <w:rPr>
                <w:rStyle w:val="Kpr"/>
                <w:rFonts w:eastAsia="Times New Roman"/>
                <w:noProof/>
              </w:rPr>
              <w:t>Geliştirme ve Uyum Eğitimi Programı</w:t>
            </w:r>
            <w:r w:rsidR="002C3C61">
              <w:rPr>
                <w:noProof/>
                <w:webHidden/>
              </w:rPr>
              <w:tab/>
            </w:r>
            <w:r w:rsidR="002C3C61">
              <w:rPr>
                <w:noProof/>
                <w:webHidden/>
              </w:rPr>
              <w:fldChar w:fldCharType="begin"/>
            </w:r>
            <w:r w:rsidR="002C3C61">
              <w:rPr>
                <w:noProof/>
                <w:webHidden/>
              </w:rPr>
              <w:instrText xml:space="preserve"> PAGEREF _Toc427057962 \h </w:instrText>
            </w:r>
            <w:r w:rsidR="002C3C61">
              <w:rPr>
                <w:noProof/>
                <w:webHidden/>
              </w:rPr>
            </w:r>
            <w:r w:rsidR="002C3C61">
              <w:rPr>
                <w:noProof/>
                <w:webHidden/>
              </w:rPr>
              <w:fldChar w:fldCharType="separate"/>
            </w:r>
            <w:r w:rsidR="00FF6C96">
              <w:rPr>
                <w:noProof/>
                <w:webHidden/>
              </w:rPr>
              <w:t>59</w:t>
            </w:r>
            <w:r w:rsidR="002C3C61">
              <w:rPr>
                <w:noProof/>
                <w:webHidden/>
              </w:rPr>
              <w:fldChar w:fldCharType="end"/>
            </w:r>
          </w:hyperlink>
        </w:p>
        <w:p w:rsidR="002C3C61" w:rsidRDefault="000965C9" w:rsidP="000965C9">
          <w:pPr>
            <w:pStyle w:val="T4"/>
            <w:rPr>
              <w:rFonts w:asciiTheme="minorHAnsi" w:hAnsiTheme="minorHAnsi"/>
              <w:noProof/>
              <w:sz w:val="22"/>
              <w:szCs w:val="22"/>
              <w:lang w:eastAsia="tr-TR"/>
            </w:rPr>
          </w:pPr>
          <w:r>
            <w:t xml:space="preserve">       </w:t>
          </w:r>
          <w:hyperlink w:anchor="_Toc427057963" w:history="1">
            <w:r w:rsidR="002C3C61" w:rsidRPr="00154B15">
              <w:rPr>
                <w:rStyle w:val="Kpr"/>
                <w:rFonts w:eastAsia="Times New Roman"/>
                <w:noProof/>
              </w:rPr>
              <w:t>2.4.3.</w:t>
            </w:r>
            <w:r>
              <w:rPr>
                <w:rFonts w:asciiTheme="minorHAnsi" w:hAnsiTheme="minorHAnsi"/>
                <w:noProof/>
                <w:sz w:val="22"/>
                <w:szCs w:val="22"/>
                <w:lang w:eastAsia="tr-TR"/>
              </w:rPr>
              <w:t xml:space="preserve">  </w:t>
            </w:r>
            <w:r w:rsidR="002C3C61" w:rsidRPr="00154B15">
              <w:rPr>
                <w:rStyle w:val="Kpr"/>
                <w:noProof/>
              </w:rPr>
              <w:t>K</w:t>
            </w:r>
            <w:r w:rsidR="002C3C61" w:rsidRPr="00154B15">
              <w:rPr>
                <w:rStyle w:val="Kpr"/>
                <w:rFonts w:eastAsia="Times New Roman"/>
                <w:noProof/>
              </w:rPr>
              <w:t>adın Kooperatifleri Tanıtım ve Kapasite Geliştirme Projesi</w:t>
            </w:r>
            <w:r w:rsidR="002C3C61">
              <w:rPr>
                <w:noProof/>
                <w:webHidden/>
              </w:rPr>
              <w:tab/>
            </w:r>
            <w:r w:rsidR="002C3C61">
              <w:rPr>
                <w:noProof/>
                <w:webHidden/>
              </w:rPr>
              <w:fldChar w:fldCharType="begin"/>
            </w:r>
            <w:r w:rsidR="002C3C61">
              <w:rPr>
                <w:noProof/>
                <w:webHidden/>
              </w:rPr>
              <w:instrText xml:space="preserve"> PAGEREF _Toc427057963 \h </w:instrText>
            </w:r>
            <w:r w:rsidR="002C3C61">
              <w:rPr>
                <w:noProof/>
                <w:webHidden/>
              </w:rPr>
            </w:r>
            <w:r w:rsidR="002C3C61">
              <w:rPr>
                <w:noProof/>
                <w:webHidden/>
              </w:rPr>
              <w:fldChar w:fldCharType="separate"/>
            </w:r>
            <w:r w:rsidR="00FF6C96">
              <w:rPr>
                <w:noProof/>
                <w:webHidden/>
              </w:rPr>
              <w:t>59</w:t>
            </w:r>
            <w:r w:rsidR="002C3C61">
              <w:rPr>
                <w:noProof/>
                <w:webHidden/>
              </w:rPr>
              <w:fldChar w:fldCharType="end"/>
            </w:r>
          </w:hyperlink>
        </w:p>
        <w:p w:rsidR="002C3C61" w:rsidRDefault="000965C9" w:rsidP="000965C9">
          <w:pPr>
            <w:pStyle w:val="T4"/>
            <w:rPr>
              <w:rFonts w:asciiTheme="minorHAnsi" w:hAnsiTheme="minorHAnsi"/>
              <w:noProof/>
              <w:sz w:val="22"/>
              <w:szCs w:val="22"/>
              <w:lang w:eastAsia="tr-TR"/>
            </w:rPr>
          </w:pPr>
          <w:r>
            <w:t xml:space="preserve">       </w:t>
          </w:r>
          <w:hyperlink w:anchor="_Toc427057964" w:history="1">
            <w:r w:rsidR="002C3C61" w:rsidRPr="00154B15">
              <w:rPr>
                <w:rStyle w:val="Kpr"/>
                <w:rFonts w:eastAsia="Times New Roman"/>
                <w:noProof/>
              </w:rPr>
              <w:t>2.4.4.</w:t>
            </w:r>
            <w:r>
              <w:rPr>
                <w:rFonts w:asciiTheme="minorHAnsi" w:hAnsiTheme="minorHAnsi"/>
                <w:noProof/>
                <w:sz w:val="22"/>
                <w:szCs w:val="22"/>
                <w:lang w:eastAsia="tr-TR"/>
              </w:rPr>
              <w:t xml:space="preserve"> </w:t>
            </w:r>
            <w:r w:rsidR="002C3C61" w:rsidRPr="00154B15">
              <w:rPr>
                <w:rStyle w:val="Kpr"/>
                <w:rFonts w:eastAsia="Times New Roman"/>
                <w:noProof/>
              </w:rPr>
              <w:t>Tarım Satış Kooperatifleri Birliklerinin Yeni Mevzuata Uyumu Eğitim Projesi</w:t>
            </w:r>
            <w:r w:rsidR="002C3C61">
              <w:rPr>
                <w:noProof/>
                <w:webHidden/>
              </w:rPr>
              <w:tab/>
            </w:r>
            <w:r w:rsidR="002C3C61">
              <w:rPr>
                <w:noProof/>
                <w:webHidden/>
              </w:rPr>
              <w:fldChar w:fldCharType="begin"/>
            </w:r>
            <w:r w:rsidR="002C3C61">
              <w:rPr>
                <w:noProof/>
                <w:webHidden/>
              </w:rPr>
              <w:instrText xml:space="preserve"> PAGEREF _Toc427057964 \h </w:instrText>
            </w:r>
            <w:r w:rsidR="002C3C61">
              <w:rPr>
                <w:noProof/>
                <w:webHidden/>
              </w:rPr>
            </w:r>
            <w:r w:rsidR="002C3C61">
              <w:rPr>
                <w:noProof/>
                <w:webHidden/>
              </w:rPr>
              <w:fldChar w:fldCharType="separate"/>
            </w:r>
            <w:r w:rsidR="00FF6C96">
              <w:rPr>
                <w:noProof/>
                <w:webHidden/>
              </w:rPr>
              <w:t>59</w:t>
            </w:r>
            <w:r w:rsidR="002C3C61">
              <w:rPr>
                <w:noProof/>
                <w:webHidden/>
              </w:rPr>
              <w:fldChar w:fldCharType="end"/>
            </w:r>
          </w:hyperlink>
        </w:p>
        <w:p w:rsidR="002C3C61" w:rsidRDefault="000965C9" w:rsidP="000965C9">
          <w:pPr>
            <w:pStyle w:val="T4"/>
            <w:rPr>
              <w:rFonts w:asciiTheme="minorHAnsi" w:hAnsiTheme="minorHAnsi"/>
              <w:noProof/>
              <w:sz w:val="22"/>
              <w:szCs w:val="22"/>
              <w:lang w:eastAsia="tr-TR"/>
            </w:rPr>
          </w:pPr>
          <w:r>
            <w:t xml:space="preserve">       </w:t>
          </w:r>
          <w:hyperlink w:anchor="_Toc427057965" w:history="1">
            <w:r w:rsidR="002C3C61" w:rsidRPr="00154B15">
              <w:rPr>
                <w:rStyle w:val="Kpr"/>
                <w:rFonts w:eastAsia="Times New Roman"/>
                <w:noProof/>
              </w:rPr>
              <w:t>2.4.5.</w:t>
            </w:r>
            <w:r>
              <w:rPr>
                <w:rFonts w:asciiTheme="minorHAnsi" w:hAnsiTheme="minorHAnsi"/>
                <w:noProof/>
                <w:sz w:val="22"/>
                <w:szCs w:val="22"/>
                <w:lang w:eastAsia="tr-TR"/>
              </w:rPr>
              <w:t xml:space="preserve">  </w:t>
            </w:r>
            <w:r w:rsidR="002C3C61" w:rsidRPr="00154B15">
              <w:rPr>
                <w:rStyle w:val="Kpr"/>
                <w:noProof/>
              </w:rPr>
              <w:t xml:space="preserve">Kooperatifçilik Yüksek Lisans ve Doktora Tezleri Destek Projesi </w:t>
            </w:r>
            <w:r>
              <w:rPr>
                <w:rStyle w:val="Kpr"/>
                <w:rFonts w:eastAsia="Times New Roman"/>
                <w:noProof/>
              </w:rPr>
              <w:t xml:space="preserve"> </w:t>
            </w:r>
            <w:r w:rsidR="002C3C61" w:rsidRPr="00154B15">
              <w:rPr>
                <w:rStyle w:val="Kpr"/>
                <w:rFonts w:eastAsia="Times New Roman"/>
                <w:noProof/>
              </w:rPr>
              <w:t>(</w:t>
            </w:r>
            <w:r w:rsidR="002C3C61" w:rsidRPr="00154B15">
              <w:rPr>
                <w:rStyle w:val="Kpr"/>
                <w:noProof/>
              </w:rPr>
              <w:t>KOOP</w:t>
            </w:r>
            <w:r w:rsidR="002C3C61" w:rsidRPr="00154B15">
              <w:rPr>
                <w:rStyle w:val="Kpr"/>
                <w:rFonts w:eastAsia="Times New Roman"/>
                <w:noProof/>
              </w:rPr>
              <w:t>-TEZ)</w:t>
            </w:r>
            <w:r w:rsidR="002C3C61">
              <w:rPr>
                <w:noProof/>
                <w:webHidden/>
              </w:rPr>
              <w:tab/>
            </w:r>
            <w:r w:rsidR="002C3C61">
              <w:rPr>
                <w:noProof/>
                <w:webHidden/>
              </w:rPr>
              <w:fldChar w:fldCharType="begin"/>
            </w:r>
            <w:r w:rsidR="002C3C61">
              <w:rPr>
                <w:noProof/>
                <w:webHidden/>
              </w:rPr>
              <w:instrText xml:space="preserve"> PAGEREF _Toc427057965 \h </w:instrText>
            </w:r>
            <w:r w:rsidR="002C3C61">
              <w:rPr>
                <w:noProof/>
                <w:webHidden/>
              </w:rPr>
            </w:r>
            <w:r w:rsidR="002C3C61">
              <w:rPr>
                <w:noProof/>
                <w:webHidden/>
              </w:rPr>
              <w:fldChar w:fldCharType="separate"/>
            </w:r>
            <w:r w:rsidR="00FF6C96">
              <w:rPr>
                <w:noProof/>
                <w:webHidden/>
              </w:rPr>
              <w:t>60</w:t>
            </w:r>
            <w:r w:rsidR="002C3C61">
              <w:rPr>
                <w:noProof/>
                <w:webHidden/>
              </w:rPr>
              <w:fldChar w:fldCharType="end"/>
            </w:r>
          </w:hyperlink>
        </w:p>
        <w:p w:rsidR="002C3C61" w:rsidRDefault="000965C9" w:rsidP="000965C9">
          <w:pPr>
            <w:pStyle w:val="T4"/>
            <w:rPr>
              <w:rFonts w:asciiTheme="minorHAnsi" w:hAnsiTheme="minorHAnsi"/>
              <w:noProof/>
              <w:sz w:val="22"/>
              <w:szCs w:val="22"/>
              <w:lang w:eastAsia="tr-TR"/>
            </w:rPr>
          </w:pPr>
          <w:r>
            <w:t xml:space="preserve">       </w:t>
          </w:r>
          <w:hyperlink w:anchor="_Toc427057966" w:history="1">
            <w:r w:rsidR="002C3C61" w:rsidRPr="00154B15">
              <w:rPr>
                <w:rStyle w:val="Kpr"/>
                <w:rFonts w:eastAsia="Times New Roman"/>
                <w:noProof/>
              </w:rPr>
              <w:t>2.4.6.</w:t>
            </w:r>
            <w:r>
              <w:rPr>
                <w:rFonts w:asciiTheme="minorHAnsi" w:hAnsiTheme="minorHAnsi"/>
                <w:noProof/>
                <w:sz w:val="22"/>
                <w:szCs w:val="22"/>
                <w:lang w:eastAsia="tr-TR"/>
              </w:rPr>
              <w:t xml:space="preserve">  </w:t>
            </w:r>
            <w:r w:rsidR="002C3C61" w:rsidRPr="00154B15">
              <w:rPr>
                <w:rStyle w:val="Kpr"/>
                <w:noProof/>
              </w:rPr>
              <w:t xml:space="preserve">Kooperatif </w:t>
            </w:r>
            <w:r w:rsidR="002C3C61" w:rsidRPr="00154B15">
              <w:rPr>
                <w:rStyle w:val="Kpr"/>
                <w:rFonts w:eastAsia="Times New Roman"/>
                <w:noProof/>
              </w:rPr>
              <w:t>Bilgi Sistemi (KOOP-BİS)</w:t>
            </w:r>
            <w:r w:rsidR="002C3C61">
              <w:rPr>
                <w:noProof/>
                <w:webHidden/>
              </w:rPr>
              <w:tab/>
            </w:r>
            <w:r w:rsidR="002C3C61">
              <w:rPr>
                <w:noProof/>
                <w:webHidden/>
              </w:rPr>
              <w:fldChar w:fldCharType="begin"/>
            </w:r>
            <w:r w:rsidR="002C3C61">
              <w:rPr>
                <w:noProof/>
                <w:webHidden/>
              </w:rPr>
              <w:instrText xml:space="preserve"> PAGEREF _Toc427057966 \h </w:instrText>
            </w:r>
            <w:r w:rsidR="002C3C61">
              <w:rPr>
                <w:noProof/>
                <w:webHidden/>
              </w:rPr>
            </w:r>
            <w:r w:rsidR="002C3C61">
              <w:rPr>
                <w:noProof/>
                <w:webHidden/>
              </w:rPr>
              <w:fldChar w:fldCharType="separate"/>
            </w:r>
            <w:r w:rsidR="00FF6C96">
              <w:rPr>
                <w:noProof/>
                <w:webHidden/>
              </w:rPr>
              <w:t>60</w:t>
            </w:r>
            <w:r w:rsidR="002C3C61">
              <w:rPr>
                <w:noProof/>
                <w:webHidden/>
              </w:rPr>
              <w:fldChar w:fldCharType="end"/>
            </w:r>
          </w:hyperlink>
        </w:p>
        <w:p w:rsidR="002C3C61" w:rsidRDefault="00863ADC">
          <w:pPr>
            <w:pStyle w:val="T3"/>
            <w:tabs>
              <w:tab w:val="left" w:pos="1100"/>
              <w:tab w:val="right" w:leader="dot" w:pos="9062"/>
            </w:tabs>
            <w:rPr>
              <w:rFonts w:asciiTheme="minorHAnsi" w:hAnsiTheme="minorHAnsi" w:cstheme="minorBidi"/>
              <w:b w:val="0"/>
              <w:noProof/>
              <w:sz w:val="22"/>
              <w:szCs w:val="22"/>
              <w:lang w:val="tr-TR" w:eastAsia="tr-TR"/>
            </w:rPr>
          </w:pPr>
          <w:hyperlink w:anchor="_Toc427057967" w:history="1">
            <w:r w:rsidR="002C3C61" w:rsidRPr="00154B15">
              <w:rPr>
                <w:rStyle w:val="Kpr"/>
                <w:noProof/>
              </w:rPr>
              <w:t>2.5.</w:t>
            </w:r>
            <w:r w:rsidR="000965C9">
              <w:rPr>
                <w:rFonts w:asciiTheme="minorHAnsi" w:hAnsiTheme="minorHAnsi" w:cstheme="minorBidi"/>
                <w:b w:val="0"/>
                <w:noProof/>
                <w:sz w:val="22"/>
                <w:szCs w:val="22"/>
                <w:lang w:val="tr-TR" w:eastAsia="tr-TR"/>
              </w:rPr>
              <w:t xml:space="preserve">  </w:t>
            </w:r>
            <w:r w:rsidR="002C3C61" w:rsidRPr="00154B15">
              <w:rPr>
                <w:rStyle w:val="Kpr"/>
                <w:noProof/>
              </w:rPr>
              <w:t>Kooperatiflerin Uluslararası İlişkileri</w:t>
            </w:r>
            <w:r w:rsidR="002C3C61">
              <w:rPr>
                <w:noProof/>
                <w:webHidden/>
              </w:rPr>
              <w:tab/>
            </w:r>
            <w:r w:rsidR="002C3C61">
              <w:rPr>
                <w:noProof/>
                <w:webHidden/>
              </w:rPr>
              <w:fldChar w:fldCharType="begin"/>
            </w:r>
            <w:r w:rsidR="002C3C61">
              <w:rPr>
                <w:noProof/>
                <w:webHidden/>
              </w:rPr>
              <w:instrText xml:space="preserve"> PAGEREF _Toc427057967 \h </w:instrText>
            </w:r>
            <w:r w:rsidR="002C3C61">
              <w:rPr>
                <w:noProof/>
                <w:webHidden/>
              </w:rPr>
            </w:r>
            <w:r w:rsidR="002C3C61">
              <w:rPr>
                <w:noProof/>
                <w:webHidden/>
              </w:rPr>
              <w:fldChar w:fldCharType="separate"/>
            </w:r>
            <w:r w:rsidR="00FF6C96">
              <w:rPr>
                <w:noProof/>
                <w:webHidden/>
              </w:rPr>
              <w:t>61</w:t>
            </w:r>
            <w:r w:rsidR="002C3C61">
              <w:rPr>
                <w:noProof/>
                <w:webHidden/>
              </w:rPr>
              <w:fldChar w:fldCharType="end"/>
            </w:r>
          </w:hyperlink>
        </w:p>
        <w:p w:rsidR="002C3C61" w:rsidRDefault="000965C9" w:rsidP="000965C9">
          <w:pPr>
            <w:pStyle w:val="T4"/>
            <w:rPr>
              <w:rFonts w:asciiTheme="minorHAnsi" w:hAnsiTheme="minorHAnsi"/>
              <w:noProof/>
              <w:sz w:val="22"/>
              <w:szCs w:val="22"/>
              <w:lang w:eastAsia="tr-TR"/>
            </w:rPr>
          </w:pPr>
          <w:r>
            <w:t xml:space="preserve">       </w:t>
          </w:r>
          <w:hyperlink w:anchor="_Toc427057968" w:history="1">
            <w:r w:rsidR="002C3C61" w:rsidRPr="00154B15">
              <w:rPr>
                <w:rStyle w:val="Kpr"/>
                <w:noProof/>
              </w:rPr>
              <w:t>2.5.1.</w:t>
            </w:r>
            <w:r>
              <w:rPr>
                <w:rFonts w:asciiTheme="minorHAnsi" w:hAnsiTheme="minorHAnsi"/>
                <w:noProof/>
                <w:sz w:val="22"/>
                <w:szCs w:val="22"/>
                <w:lang w:eastAsia="tr-TR"/>
              </w:rPr>
              <w:t xml:space="preserve">  </w:t>
            </w:r>
            <w:r w:rsidR="002C3C61" w:rsidRPr="00154B15">
              <w:rPr>
                <w:rStyle w:val="Kpr"/>
                <w:noProof/>
              </w:rPr>
              <w:t>Birleşmiş Milletler (BM) Örgütünün Çalışmaları</w:t>
            </w:r>
            <w:r w:rsidR="002C3C61">
              <w:rPr>
                <w:noProof/>
                <w:webHidden/>
              </w:rPr>
              <w:tab/>
            </w:r>
            <w:r w:rsidR="002C3C61">
              <w:rPr>
                <w:noProof/>
                <w:webHidden/>
              </w:rPr>
              <w:fldChar w:fldCharType="begin"/>
            </w:r>
            <w:r w:rsidR="002C3C61">
              <w:rPr>
                <w:noProof/>
                <w:webHidden/>
              </w:rPr>
              <w:instrText xml:space="preserve"> PAGEREF _Toc427057968 \h </w:instrText>
            </w:r>
            <w:r w:rsidR="002C3C61">
              <w:rPr>
                <w:noProof/>
                <w:webHidden/>
              </w:rPr>
            </w:r>
            <w:r w:rsidR="002C3C61">
              <w:rPr>
                <w:noProof/>
                <w:webHidden/>
              </w:rPr>
              <w:fldChar w:fldCharType="separate"/>
            </w:r>
            <w:r w:rsidR="00FF6C96">
              <w:rPr>
                <w:noProof/>
                <w:webHidden/>
              </w:rPr>
              <w:t>61</w:t>
            </w:r>
            <w:r w:rsidR="002C3C61">
              <w:rPr>
                <w:noProof/>
                <w:webHidden/>
              </w:rPr>
              <w:fldChar w:fldCharType="end"/>
            </w:r>
          </w:hyperlink>
        </w:p>
        <w:p w:rsidR="002C3C61" w:rsidRDefault="000965C9" w:rsidP="000965C9">
          <w:pPr>
            <w:pStyle w:val="T4"/>
            <w:rPr>
              <w:rFonts w:asciiTheme="minorHAnsi" w:hAnsiTheme="minorHAnsi"/>
              <w:noProof/>
              <w:sz w:val="22"/>
              <w:szCs w:val="22"/>
              <w:lang w:eastAsia="tr-TR"/>
            </w:rPr>
          </w:pPr>
          <w:r>
            <w:t xml:space="preserve">       </w:t>
          </w:r>
          <w:hyperlink w:anchor="_Toc427057969" w:history="1">
            <w:r w:rsidR="002C3C61" w:rsidRPr="00154B15">
              <w:rPr>
                <w:rStyle w:val="Kpr"/>
                <w:noProof/>
              </w:rPr>
              <w:t>2.5.2.</w:t>
            </w:r>
            <w:r>
              <w:rPr>
                <w:rFonts w:asciiTheme="minorHAnsi" w:hAnsiTheme="minorHAnsi"/>
                <w:noProof/>
                <w:sz w:val="22"/>
                <w:szCs w:val="22"/>
                <w:lang w:eastAsia="tr-TR"/>
              </w:rPr>
              <w:t xml:space="preserve">  </w:t>
            </w:r>
            <w:r w:rsidR="002C3C61" w:rsidRPr="00154B15">
              <w:rPr>
                <w:rStyle w:val="Kpr"/>
                <w:noProof/>
              </w:rPr>
              <w:t>Uluslararası Kooperatifler Birliği (ICA)</w:t>
            </w:r>
            <w:r w:rsidR="002C3C61">
              <w:rPr>
                <w:noProof/>
                <w:webHidden/>
              </w:rPr>
              <w:tab/>
            </w:r>
            <w:r w:rsidR="002C3C61">
              <w:rPr>
                <w:noProof/>
                <w:webHidden/>
              </w:rPr>
              <w:fldChar w:fldCharType="begin"/>
            </w:r>
            <w:r w:rsidR="002C3C61">
              <w:rPr>
                <w:noProof/>
                <w:webHidden/>
              </w:rPr>
              <w:instrText xml:space="preserve"> PAGEREF _Toc427057969 \h </w:instrText>
            </w:r>
            <w:r w:rsidR="002C3C61">
              <w:rPr>
                <w:noProof/>
                <w:webHidden/>
              </w:rPr>
            </w:r>
            <w:r w:rsidR="002C3C61">
              <w:rPr>
                <w:noProof/>
                <w:webHidden/>
              </w:rPr>
              <w:fldChar w:fldCharType="separate"/>
            </w:r>
            <w:r w:rsidR="00FF6C96">
              <w:rPr>
                <w:noProof/>
                <w:webHidden/>
              </w:rPr>
              <w:t>62</w:t>
            </w:r>
            <w:r w:rsidR="002C3C61">
              <w:rPr>
                <w:noProof/>
                <w:webHidden/>
              </w:rPr>
              <w:fldChar w:fldCharType="end"/>
            </w:r>
          </w:hyperlink>
        </w:p>
        <w:p w:rsidR="002C3C61" w:rsidRDefault="000965C9" w:rsidP="000965C9">
          <w:pPr>
            <w:pStyle w:val="T4"/>
            <w:rPr>
              <w:rFonts w:asciiTheme="minorHAnsi" w:hAnsiTheme="minorHAnsi"/>
              <w:noProof/>
              <w:sz w:val="22"/>
              <w:szCs w:val="22"/>
              <w:lang w:eastAsia="tr-TR"/>
            </w:rPr>
          </w:pPr>
          <w:r>
            <w:t xml:space="preserve">       </w:t>
          </w:r>
          <w:hyperlink w:anchor="_Toc427057970" w:history="1">
            <w:r w:rsidR="002C3C61" w:rsidRPr="00154B15">
              <w:rPr>
                <w:rStyle w:val="Kpr"/>
                <w:noProof/>
              </w:rPr>
              <w:t>2.5.3.</w:t>
            </w:r>
            <w:r>
              <w:rPr>
                <w:rFonts w:asciiTheme="minorHAnsi" w:hAnsiTheme="minorHAnsi"/>
                <w:noProof/>
                <w:sz w:val="22"/>
                <w:szCs w:val="22"/>
                <w:lang w:eastAsia="tr-TR"/>
              </w:rPr>
              <w:t xml:space="preserve">  </w:t>
            </w:r>
            <w:r w:rsidR="002C3C61" w:rsidRPr="00154B15">
              <w:rPr>
                <w:rStyle w:val="Kpr"/>
                <w:noProof/>
              </w:rPr>
              <w:t>Uluslararası Çalışma Örgütü (ILO)</w:t>
            </w:r>
            <w:r w:rsidR="002C3C61">
              <w:rPr>
                <w:noProof/>
                <w:webHidden/>
              </w:rPr>
              <w:tab/>
            </w:r>
            <w:r w:rsidR="002C3C61">
              <w:rPr>
                <w:noProof/>
                <w:webHidden/>
              </w:rPr>
              <w:fldChar w:fldCharType="begin"/>
            </w:r>
            <w:r w:rsidR="002C3C61">
              <w:rPr>
                <w:noProof/>
                <w:webHidden/>
              </w:rPr>
              <w:instrText xml:space="preserve"> PAGEREF _Toc427057970 \h </w:instrText>
            </w:r>
            <w:r w:rsidR="002C3C61">
              <w:rPr>
                <w:noProof/>
                <w:webHidden/>
              </w:rPr>
            </w:r>
            <w:r w:rsidR="002C3C61">
              <w:rPr>
                <w:noProof/>
                <w:webHidden/>
              </w:rPr>
              <w:fldChar w:fldCharType="separate"/>
            </w:r>
            <w:r w:rsidR="00FF6C96">
              <w:rPr>
                <w:noProof/>
                <w:webHidden/>
              </w:rPr>
              <w:t>63</w:t>
            </w:r>
            <w:r w:rsidR="002C3C61">
              <w:rPr>
                <w:noProof/>
                <w:webHidden/>
              </w:rPr>
              <w:fldChar w:fldCharType="end"/>
            </w:r>
          </w:hyperlink>
        </w:p>
        <w:p w:rsidR="00086519" w:rsidRDefault="00CD63B7">
          <w:pPr>
            <w:pStyle w:val="T1"/>
          </w:pPr>
          <w:r>
            <w:t xml:space="preserve">                                                                                                                                                       </w:t>
          </w:r>
        </w:p>
        <w:p w:rsidR="002C3C61" w:rsidRDefault="00246E83">
          <w:pPr>
            <w:pStyle w:val="T1"/>
            <w:rPr>
              <w:rFonts w:asciiTheme="minorHAnsi" w:hAnsiTheme="minorHAnsi" w:cstheme="minorBidi"/>
              <w:b w:val="0"/>
              <w:noProof/>
              <w:sz w:val="22"/>
              <w:szCs w:val="22"/>
              <w:lang w:val="tr-TR" w:eastAsia="tr-TR"/>
            </w:rPr>
          </w:pPr>
          <w:r>
            <w:t xml:space="preserve">       </w:t>
          </w:r>
          <w:hyperlink w:anchor="_Toc427057971" w:history="1">
            <w:r w:rsidR="002C3C61" w:rsidRPr="00154B15">
              <w:rPr>
                <w:rStyle w:val="Kpr"/>
                <w:noProof/>
              </w:rPr>
              <w:t>SONUÇ ve ÖNERİLER</w:t>
            </w:r>
            <w:r w:rsidR="002C3C61">
              <w:rPr>
                <w:noProof/>
                <w:webHidden/>
              </w:rPr>
              <w:tab/>
            </w:r>
            <w:r w:rsidR="002C3C61">
              <w:rPr>
                <w:noProof/>
                <w:webHidden/>
              </w:rPr>
              <w:fldChar w:fldCharType="begin"/>
            </w:r>
            <w:r w:rsidR="002C3C61">
              <w:rPr>
                <w:noProof/>
                <w:webHidden/>
              </w:rPr>
              <w:instrText xml:space="preserve"> PAGEREF _Toc427057971 \h </w:instrText>
            </w:r>
            <w:r w:rsidR="002C3C61">
              <w:rPr>
                <w:noProof/>
                <w:webHidden/>
              </w:rPr>
            </w:r>
            <w:r w:rsidR="002C3C61">
              <w:rPr>
                <w:noProof/>
                <w:webHidden/>
              </w:rPr>
              <w:fldChar w:fldCharType="separate"/>
            </w:r>
            <w:r w:rsidR="00FF6C96">
              <w:rPr>
                <w:noProof/>
                <w:webHidden/>
              </w:rPr>
              <w:t>65</w:t>
            </w:r>
            <w:r w:rsidR="002C3C61">
              <w:rPr>
                <w:noProof/>
                <w:webHidden/>
              </w:rPr>
              <w:fldChar w:fldCharType="end"/>
            </w:r>
          </w:hyperlink>
        </w:p>
        <w:p w:rsidR="002C3C61" w:rsidRDefault="00246E83">
          <w:pPr>
            <w:pStyle w:val="T1"/>
            <w:rPr>
              <w:rFonts w:asciiTheme="minorHAnsi" w:hAnsiTheme="minorHAnsi" w:cstheme="minorBidi"/>
              <w:b w:val="0"/>
              <w:noProof/>
              <w:sz w:val="22"/>
              <w:szCs w:val="22"/>
              <w:lang w:val="tr-TR" w:eastAsia="tr-TR"/>
            </w:rPr>
          </w:pPr>
          <w:r>
            <w:t xml:space="preserve">       </w:t>
          </w:r>
          <w:hyperlink w:anchor="_Toc427057972" w:history="1">
            <w:r w:rsidR="0082451F">
              <w:rPr>
                <w:rStyle w:val="Kpr"/>
                <w:noProof/>
              </w:rPr>
              <w:t>KAYNAKÇA</w:t>
            </w:r>
            <w:r w:rsidR="002C3C61">
              <w:rPr>
                <w:noProof/>
                <w:webHidden/>
              </w:rPr>
              <w:tab/>
            </w:r>
            <w:r w:rsidR="002C3C61">
              <w:rPr>
                <w:noProof/>
                <w:webHidden/>
              </w:rPr>
              <w:fldChar w:fldCharType="begin"/>
            </w:r>
            <w:r w:rsidR="002C3C61">
              <w:rPr>
                <w:noProof/>
                <w:webHidden/>
              </w:rPr>
              <w:instrText xml:space="preserve"> PAGEREF _Toc427057972 \h </w:instrText>
            </w:r>
            <w:r w:rsidR="002C3C61">
              <w:rPr>
                <w:noProof/>
                <w:webHidden/>
              </w:rPr>
            </w:r>
            <w:r w:rsidR="002C3C61">
              <w:rPr>
                <w:noProof/>
                <w:webHidden/>
              </w:rPr>
              <w:fldChar w:fldCharType="separate"/>
            </w:r>
            <w:r w:rsidR="00FF6C96">
              <w:rPr>
                <w:noProof/>
                <w:webHidden/>
              </w:rPr>
              <w:t>70</w:t>
            </w:r>
            <w:r w:rsidR="002C3C61">
              <w:rPr>
                <w:noProof/>
                <w:webHidden/>
              </w:rPr>
              <w:fldChar w:fldCharType="end"/>
            </w:r>
          </w:hyperlink>
        </w:p>
        <w:p w:rsidR="004E6B99" w:rsidRDefault="00064903" w:rsidP="004E6B99">
          <w:r>
            <w:rPr>
              <w:rFonts w:cs="Times New Roman"/>
              <w:b/>
              <w:lang w:val="en-US"/>
            </w:rPr>
            <w:fldChar w:fldCharType="end"/>
          </w:r>
          <w:r w:rsidR="000965C9">
            <w:rPr>
              <w:rFonts w:cs="Times New Roman"/>
              <w:b/>
              <w:lang w:val="en-US"/>
            </w:rPr>
            <w:t xml:space="preserve">                                                                                                                                                       </w:t>
          </w:r>
        </w:p>
      </w:sdtContent>
    </w:sdt>
    <w:bookmarkStart w:id="2" w:name="_Toc422316477" w:displacedByCustomXml="prev"/>
    <w:bookmarkStart w:id="3" w:name="_Toc422316167" w:displacedByCustomXml="prev"/>
    <w:p w:rsidR="004E6B99" w:rsidRDefault="004E6B99">
      <w:pPr>
        <w:spacing w:before="0" w:after="160" w:line="259" w:lineRule="auto"/>
        <w:jc w:val="left"/>
      </w:pPr>
      <w:r>
        <w:br w:type="page"/>
      </w:r>
    </w:p>
    <w:p w:rsidR="00123DCC" w:rsidRDefault="00123DCC" w:rsidP="004B78B3">
      <w:pPr>
        <w:pStyle w:val="Balk1"/>
      </w:pPr>
      <w:bookmarkStart w:id="4" w:name="_Toc427057913"/>
      <w:r>
        <w:t>TABLO LİSTESİ</w:t>
      </w:r>
      <w:bookmarkEnd w:id="4"/>
    </w:p>
    <w:p w:rsidR="00CD0624" w:rsidRPr="00AE195B" w:rsidRDefault="006A44DF" w:rsidP="00CD0624">
      <w:pPr>
        <w:pStyle w:val="ResimYazs"/>
        <w:jc w:val="both"/>
        <w:rPr>
          <w:rStyle w:val="Kpr"/>
          <w:rFonts w:cs="Times New Roman"/>
          <w:b w:val="0"/>
          <w:bCs w:val="0"/>
          <w:sz w:val="24"/>
          <w:szCs w:val="24"/>
        </w:rPr>
      </w:pPr>
      <w:r>
        <w:fldChar w:fldCharType="begin"/>
      </w:r>
      <w:r>
        <w:instrText xml:space="preserve"> TOC \h \z \c "Tablo" </w:instrText>
      </w:r>
      <w:r>
        <w:fldChar w:fldCharType="separate"/>
      </w:r>
      <w:hyperlink w:anchor="_Toc426537010" w:history="1">
        <w:r w:rsidR="0012238B" w:rsidRPr="00AE195B">
          <w:rPr>
            <w:rStyle w:val="Kpr"/>
            <w:rFonts w:cs="Times New Roman"/>
            <w:b w:val="0"/>
            <w:bCs w:val="0"/>
            <w:noProof/>
            <w:sz w:val="24"/>
            <w:szCs w:val="24"/>
          </w:rPr>
          <w:t xml:space="preserve">Tablo 1: </w:t>
        </w:r>
        <w:r w:rsidR="00CD0624" w:rsidRPr="00AE195B">
          <w:rPr>
            <w:rStyle w:val="Kpr"/>
            <w:rFonts w:cs="Times New Roman"/>
            <w:b w:val="0"/>
            <w:bCs w:val="0"/>
            <w:noProof/>
            <w:sz w:val="24"/>
            <w:szCs w:val="24"/>
          </w:rPr>
          <w:t>2014 yılında İlgili Bakanlıklarca kuruluşuna izin verilen kooperatifler</w:t>
        </w:r>
        <w:r w:rsidR="00AE195B">
          <w:rPr>
            <w:rStyle w:val="Kpr"/>
            <w:rFonts w:cs="Times New Roman"/>
            <w:b w:val="0"/>
            <w:bCs w:val="0"/>
            <w:noProof/>
            <w:sz w:val="24"/>
            <w:szCs w:val="24"/>
          </w:rPr>
          <w:t>in dağılı</w:t>
        </w:r>
        <w:r w:rsidR="00AF7065">
          <w:rPr>
            <w:rStyle w:val="Kpr"/>
            <w:rFonts w:cs="Times New Roman"/>
            <w:b w:val="0"/>
            <w:bCs w:val="0"/>
            <w:noProof/>
            <w:sz w:val="24"/>
            <w:szCs w:val="24"/>
          </w:rPr>
          <w:t>mı</w:t>
        </w:r>
        <w:r w:rsidR="00AE195B">
          <w:rPr>
            <w:rStyle w:val="Kpr"/>
            <w:rFonts w:cs="Times New Roman"/>
            <w:b w:val="0"/>
            <w:bCs w:val="0"/>
            <w:noProof/>
            <w:sz w:val="24"/>
            <w:szCs w:val="24"/>
          </w:rPr>
          <w:t>…..</w:t>
        </w:r>
        <w:r w:rsidR="0012238B" w:rsidRPr="00AE195B">
          <w:rPr>
            <w:rStyle w:val="Kpr"/>
            <w:rFonts w:cs="Times New Roman"/>
            <w:b w:val="0"/>
            <w:bCs w:val="0"/>
            <w:webHidden/>
            <w:sz w:val="24"/>
            <w:szCs w:val="24"/>
            <w:u w:val="none"/>
          </w:rPr>
          <w:fldChar w:fldCharType="begin"/>
        </w:r>
        <w:r w:rsidR="0012238B" w:rsidRPr="00AE195B">
          <w:rPr>
            <w:rStyle w:val="Kpr"/>
            <w:rFonts w:cs="Times New Roman"/>
            <w:b w:val="0"/>
            <w:bCs w:val="0"/>
            <w:webHidden/>
            <w:sz w:val="24"/>
            <w:szCs w:val="24"/>
            <w:u w:val="none"/>
          </w:rPr>
          <w:instrText xml:space="preserve"> PAGEREF _Toc426537010 \h </w:instrText>
        </w:r>
        <w:r w:rsidR="0012238B" w:rsidRPr="00AE195B">
          <w:rPr>
            <w:rStyle w:val="Kpr"/>
            <w:rFonts w:cs="Times New Roman"/>
            <w:b w:val="0"/>
            <w:bCs w:val="0"/>
            <w:webHidden/>
            <w:sz w:val="24"/>
            <w:szCs w:val="24"/>
            <w:u w:val="none"/>
          </w:rPr>
        </w:r>
        <w:r w:rsidR="0012238B" w:rsidRPr="00AE195B">
          <w:rPr>
            <w:rStyle w:val="Kpr"/>
            <w:rFonts w:cs="Times New Roman"/>
            <w:b w:val="0"/>
            <w:bCs w:val="0"/>
            <w:webHidden/>
            <w:sz w:val="24"/>
            <w:szCs w:val="24"/>
            <w:u w:val="none"/>
          </w:rPr>
          <w:fldChar w:fldCharType="separate"/>
        </w:r>
        <w:r w:rsidR="00FF6C96">
          <w:rPr>
            <w:rStyle w:val="Kpr"/>
            <w:rFonts w:cs="Times New Roman"/>
            <w:b w:val="0"/>
            <w:bCs w:val="0"/>
            <w:noProof/>
            <w:webHidden/>
            <w:sz w:val="24"/>
            <w:szCs w:val="24"/>
            <w:u w:val="none"/>
          </w:rPr>
          <w:t>13</w:t>
        </w:r>
        <w:r w:rsidR="0012238B" w:rsidRPr="00AE195B">
          <w:rPr>
            <w:rStyle w:val="Kpr"/>
            <w:rFonts w:cs="Times New Roman"/>
            <w:b w:val="0"/>
            <w:bCs w:val="0"/>
            <w:webHidden/>
            <w:sz w:val="24"/>
            <w:szCs w:val="24"/>
            <w:u w:val="none"/>
          </w:rPr>
          <w:fldChar w:fldCharType="end"/>
        </w:r>
      </w:hyperlink>
    </w:p>
    <w:p w:rsidR="0012238B" w:rsidRPr="00CD0624" w:rsidRDefault="00863ADC" w:rsidP="00CD0624">
      <w:pPr>
        <w:pStyle w:val="ResimYazs"/>
        <w:jc w:val="both"/>
        <w:rPr>
          <w:rFonts w:cs="Times New Roman"/>
          <w:b w:val="0"/>
          <w:bCs w:val="0"/>
          <w:noProof/>
          <w:color w:val="2998E3" w:themeColor="hyperlink"/>
          <w:sz w:val="24"/>
          <w:szCs w:val="24"/>
        </w:rPr>
      </w:pPr>
      <w:hyperlink w:anchor="_Toc426537011" w:history="1">
        <w:r w:rsidR="0012238B" w:rsidRPr="00AE195B">
          <w:rPr>
            <w:rStyle w:val="Kpr"/>
            <w:rFonts w:cs="Times New Roman"/>
            <w:b w:val="0"/>
            <w:bCs w:val="0"/>
            <w:noProof/>
            <w:sz w:val="24"/>
            <w:szCs w:val="24"/>
          </w:rPr>
          <w:t>Tablo 2: Gümrük ve Ticaret Bakanlığınca 2014 yılında kuruluş izni verilen kooperatiflerin il bazında dağılımı</w:t>
        </w:r>
        <w:r w:rsidR="00AE195B">
          <w:rPr>
            <w:rStyle w:val="Kpr"/>
            <w:rFonts w:cs="Times New Roman"/>
            <w:b w:val="0"/>
            <w:bCs w:val="0"/>
            <w:noProof/>
            <w:sz w:val="24"/>
            <w:szCs w:val="24"/>
          </w:rPr>
          <w:t>………………………………………………………………………............</w:t>
        </w:r>
        <w:r w:rsidR="0012238B" w:rsidRPr="00AE195B">
          <w:rPr>
            <w:rStyle w:val="Kpr"/>
            <w:rFonts w:cs="Times New Roman"/>
            <w:b w:val="0"/>
            <w:bCs w:val="0"/>
            <w:webHidden/>
            <w:sz w:val="24"/>
            <w:szCs w:val="24"/>
            <w:u w:val="none"/>
          </w:rPr>
          <w:fldChar w:fldCharType="begin"/>
        </w:r>
        <w:r w:rsidR="0012238B" w:rsidRPr="00AE195B">
          <w:rPr>
            <w:rStyle w:val="Kpr"/>
            <w:rFonts w:cs="Times New Roman"/>
            <w:b w:val="0"/>
            <w:bCs w:val="0"/>
            <w:webHidden/>
            <w:sz w:val="24"/>
            <w:szCs w:val="24"/>
            <w:u w:val="none"/>
          </w:rPr>
          <w:instrText xml:space="preserve"> PAGEREF _Toc426537011 \h </w:instrText>
        </w:r>
        <w:r w:rsidR="0012238B" w:rsidRPr="00AE195B">
          <w:rPr>
            <w:rStyle w:val="Kpr"/>
            <w:rFonts w:cs="Times New Roman"/>
            <w:b w:val="0"/>
            <w:bCs w:val="0"/>
            <w:webHidden/>
            <w:sz w:val="24"/>
            <w:szCs w:val="24"/>
            <w:u w:val="none"/>
          </w:rPr>
        </w:r>
        <w:r w:rsidR="0012238B" w:rsidRPr="00AE195B">
          <w:rPr>
            <w:rStyle w:val="Kpr"/>
            <w:rFonts w:cs="Times New Roman"/>
            <w:b w:val="0"/>
            <w:bCs w:val="0"/>
            <w:webHidden/>
            <w:sz w:val="24"/>
            <w:szCs w:val="24"/>
            <w:u w:val="none"/>
          </w:rPr>
          <w:fldChar w:fldCharType="separate"/>
        </w:r>
        <w:r w:rsidR="00FF6C96">
          <w:rPr>
            <w:rStyle w:val="Kpr"/>
            <w:rFonts w:cs="Times New Roman"/>
            <w:b w:val="0"/>
            <w:bCs w:val="0"/>
            <w:noProof/>
            <w:webHidden/>
            <w:sz w:val="24"/>
            <w:szCs w:val="24"/>
            <w:u w:val="none"/>
          </w:rPr>
          <w:t>14</w:t>
        </w:r>
        <w:r w:rsidR="0012238B" w:rsidRPr="00AE195B">
          <w:rPr>
            <w:rStyle w:val="Kpr"/>
            <w:rFonts w:cs="Times New Roman"/>
            <w:b w:val="0"/>
            <w:bCs w:val="0"/>
            <w:webHidden/>
            <w:sz w:val="24"/>
            <w:szCs w:val="24"/>
            <w:u w:val="none"/>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12" w:history="1">
        <w:r w:rsidR="0086062E">
          <w:rPr>
            <w:rStyle w:val="Kpr"/>
            <w:rFonts w:cs="Times New Roman"/>
            <w:noProof/>
          </w:rPr>
          <w:t>Tablo 3:</w:t>
        </w:r>
        <w:r w:rsidR="0012238B" w:rsidRPr="00731C89">
          <w:rPr>
            <w:rStyle w:val="Kpr"/>
            <w:rFonts w:cs="Times New Roman"/>
            <w:noProof/>
          </w:rPr>
          <w:t>Türkiye’de Kooperatif ve Ortak Sayıları</w:t>
        </w:r>
        <w:r w:rsidR="0012238B">
          <w:rPr>
            <w:noProof/>
            <w:webHidden/>
          </w:rPr>
          <w:tab/>
        </w:r>
        <w:r w:rsidR="0012238B">
          <w:rPr>
            <w:noProof/>
            <w:webHidden/>
          </w:rPr>
          <w:fldChar w:fldCharType="begin"/>
        </w:r>
        <w:r w:rsidR="0012238B">
          <w:rPr>
            <w:noProof/>
            <w:webHidden/>
          </w:rPr>
          <w:instrText xml:space="preserve"> PAGEREF _Toc426537012 \h </w:instrText>
        </w:r>
        <w:r w:rsidR="0012238B">
          <w:rPr>
            <w:noProof/>
            <w:webHidden/>
          </w:rPr>
        </w:r>
        <w:r w:rsidR="0012238B">
          <w:rPr>
            <w:noProof/>
            <w:webHidden/>
          </w:rPr>
          <w:fldChar w:fldCharType="separate"/>
        </w:r>
        <w:r w:rsidR="00FF6C96">
          <w:rPr>
            <w:noProof/>
            <w:webHidden/>
          </w:rPr>
          <w:t>15</w:t>
        </w:r>
        <w:r w:rsidR="0012238B">
          <w:rPr>
            <w:noProof/>
            <w:webHidden/>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13" w:history="1">
        <w:r w:rsidR="0086062E">
          <w:rPr>
            <w:rStyle w:val="Kpr"/>
            <w:noProof/>
          </w:rPr>
          <w:t>Tablo 4:</w:t>
        </w:r>
        <w:r w:rsidR="0012238B" w:rsidRPr="00731C89">
          <w:rPr>
            <w:rStyle w:val="Kpr"/>
            <w:noProof/>
          </w:rPr>
          <w:t>Bölgelere göre il bazında kooperatif sayıları</w:t>
        </w:r>
        <w:r w:rsidR="0012238B">
          <w:rPr>
            <w:noProof/>
            <w:webHidden/>
          </w:rPr>
          <w:tab/>
        </w:r>
        <w:r w:rsidR="0012238B">
          <w:rPr>
            <w:noProof/>
            <w:webHidden/>
          </w:rPr>
          <w:fldChar w:fldCharType="begin"/>
        </w:r>
        <w:r w:rsidR="0012238B">
          <w:rPr>
            <w:noProof/>
            <w:webHidden/>
          </w:rPr>
          <w:instrText xml:space="preserve"> PAGEREF _Toc426537013 \h </w:instrText>
        </w:r>
        <w:r w:rsidR="0012238B">
          <w:rPr>
            <w:noProof/>
            <w:webHidden/>
          </w:rPr>
        </w:r>
        <w:r w:rsidR="0012238B">
          <w:rPr>
            <w:noProof/>
            <w:webHidden/>
          </w:rPr>
          <w:fldChar w:fldCharType="separate"/>
        </w:r>
        <w:r w:rsidR="00FF6C96">
          <w:rPr>
            <w:noProof/>
            <w:webHidden/>
          </w:rPr>
          <w:t>16</w:t>
        </w:r>
        <w:r w:rsidR="0012238B">
          <w:rPr>
            <w:noProof/>
            <w:webHidden/>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14" w:history="1">
        <w:r w:rsidR="0086062E">
          <w:rPr>
            <w:rStyle w:val="Kpr"/>
            <w:noProof/>
          </w:rPr>
          <w:t>Tablo 5:</w:t>
        </w:r>
        <w:r w:rsidR="0012238B" w:rsidRPr="00731C89">
          <w:rPr>
            <w:rStyle w:val="Kpr"/>
            <w:noProof/>
          </w:rPr>
          <w:t>Bölgelere göre il bazında kooperatif ortak sayıları</w:t>
        </w:r>
        <w:r w:rsidR="0012238B">
          <w:rPr>
            <w:noProof/>
            <w:webHidden/>
          </w:rPr>
          <w:tab/>
        </w:r>
        <w:r w:rsidR="0012238B">
          <w:rPr>
            <w:noProof/>
            <w:webHidden/>
          </w:rPr>
          <w:fldChar w:fldCharType="begin"/>
        </w:r>
        <w:r w:rsidR="0012238B">
          <w:rPr>
            <w:noProof/>
            <w:webHidden/>
          </w:rPr>
          <w:instrText xml:space="preserve"> PAGEREF _Toc426537014 \h </w:instrText>
        </w:r>
        <w:r w:rsidR="0012238B">
          <w:rPr>
            <w:noProof/>
            <w:webHidden/>
          </w:rPr>
        </w:r>
        <w:r w:rsidR="0012238B">
          <w:rPr>
            <w:noProof/>
            <w:webHidden/>
          </w:rPr>
          <w:fldChar w:fldCharType="separate"/>
        </w:r>
        <w:r w:rsidR="00FF6C96">
          <w:rPr>
            <w:noProof/>
            <w:webHidden/>
          </w:rPr>
          <w:t>17</w:t>
        </w:r>
        <w:r w:rsidR="0012238B">
          <w:rPr>
            <w:noProof/>
            <w:webHidden/>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15" w:history="1">
        <w:r w:rsidR="0086062E">
          <w:rPr>
            <w:rStyle w:val="Kpr"/>
            <w:noProof/>
          </w:rPr>
          <w:t>Tablo 6:</w:t>
        </w:r>
        <w:r w:rsidR="0012238B" w:rsidRPr="00731C89">
          <w:rPr>
            <w:rStyle w:val="Kpr"/>
            <w:noProof/>
          </w:rPr>
          <w:t>Bölgelere göre kooperatif sayısı ve ortak sayısının görünümü</w:t>
        </w:r>
        <w:r w:rsidR="0012238B">
          <w:rPr>
            <w:noProof/>
            <w:webHidden/>
          </w:rPr>
          <w:tab/>
        </w:r>
      </w:hyperlink>
      <w:r w:rsidR="0003752B">
        <w:rPr>
          <w:noProof/>
        </w:rPr>
        <w:t>18</w:t>
      </w:r>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16" w:history="1">
        <w:r w:rsidR="0086062E">
          <w:rPr>
            <w:rStyle w:val="Kpr"/>
            <w:noProof/>
          </w:rPr>
          <w:t>Tablo 7:</w:t>
        </w:r>
        <w:r w:rsidR="0012238B" w:rsidRPr="00731C89">
          <w:rPr>
            <w:rStyle w:val="Kpr"/>
            <w:noProof/>
          </w:rPr>
          <w:t>Kooperatifçilik hizmetlerinin yürütülmesine ilişkin</w:t>
        </w:r>
        <w:r w:rsidR="0086062E">
          <w:rPr>
            <w:rStyle w:val="Kpr"/>
            <w:noProof/>
          </w:rPr>
          <w:t xml:space="preserve"> </w:t>
        </w:r>
        <w:r w:rsidR="0012238B" w:rsidRPr="00731C89">
          <w:rPr>
            <w:rStyle w:val="Kpr"/>
            <w:noProof/>
          </w:rPr>
          <w:t>Bakanlıkların idari yapılanması</w:t>
        </w:r>
        <w:r w:rsidR="0012238B">
          <w:rPr>
            <w:noProof/>
            <w:webHidden/>
          </w:rPr>
          <w:tab/>
        </w:r>
        <w:r w:rsidR="0012238B">
          <w:rPr>
            <w:noProof/>
            <w:webHidden/>
          </w:rPr>
          <w:fldChar w:fldCharType="begin"/>
        </w:r>
        <w:r w:rsidR="0012238B">
          <w:rPr>
            <w:noProof/>
            <w:webHidden/>
          </w:rPr>
          <w:instrText xml:space="preserve"> PAGEREF _Toc426537016 \h </w:instrText>
        </w:r>
        <w:r w:rsidR="0012238B">
          <w:rPr>
            <w:noProof/>
            <w:webHidden/>
          </w:rPr>
        </w:r>
        <w:r w:rsidR="0012238B">
          <w:rPr>
            <w:noProof/>
            <w:webHidden/>
          </w:rPr>
          <w:fldChar w:fldCharType="separate"/>
        </w:r>
        <w:r w:rsidR="00FF6C96">
          <w:rPr>
            <w:noProof/>
            <w:webHidden/>
          </w:rPr>
          <w:t>20</w:t>
        </w:r>
        <w:r w:rsidR="0012238B">
          <w:rPr>
            <w:noProof/>
            <w:webHidden/>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17" w:history="1">
        <w:r w:rsidR="0086062E">
          <w:rPr>
            <w:rStyle w:val="Kpr"/>
            <w:noProof/>
          </w:rPr>
          <w:t>Tablo 8:</w:t>
        </w:r>
        <w:r w:rsidR="0012238B" w:rsidRPr="00731C89">
          <w:rPr>
            <w:rStyle w:val="Kpr"/>
            <w:noProof/>
          </w:rPr>
          <w:t>Kooperatiflerde bir üst organa katılma (örgütlenme ) oranı</w:t>
        </w:r>
        <w:r w:rsidR="0012238B">
          <w:rPr>
            <w:noProof/>
            <w:webHidden/>
          </w:rPr>
          <w:tab/>
        </w:r>
        <w:r w:rsidR="0012238B">
          <w:rPr>
            <w:noProof/>
            <w:webHidden/>
          </w:rPr>
          <w:fldChar w:fldCharType="begin"/>
        </w:r>
        <w:r w:rsidR="0012238B">
          <w:rPr>
            <w:noProof/>
            <w:webHidden/>
          </w:rPr>
          <w:instrText xml:space="preserve"> PAGEREF _Toc426537017 \h </w:instrText>
        </w:r>
        <w:r w:rsidR="0012238B">
          <w:rPr>
            <w:noProof/>
            <w:webHidden/>
          </w:rPr>
        </w:r>
        <w:r w:rsidR="0012238B">
          <w:rPr>
            <w:noProof/>
            <w:webHidden/>
          </w:rPr>
          <w:fldChar w:fldCharType="separate"/>
        </w:r>
        <w:r w:rsidR="00FF6C96">
          <w:rPr>
            <w:noProof/>
            <w:webHidden/>
          </w:rPr>
          <w:t>21</w:t>
        </w:r>
        <w:r w:rsidR="0012238B">
          <w:rPr>
            <w:noProof/>
            <w:webHidden/>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18" w:history="1">
        <w:r w:rsidR="0086062E">
          <w:rPr>
            <w:rStyle w:val="Kpr"/>
            <w:noProof/>
          </w:rPr>
          <w:t>Tablo 9:</w:t>
        </w:r>
        <w:r w:rsidR="0012238B" w:rsidRPr="00731C89">
          <w:rPr>
            <w:rStyle w:val="Kpr"/>
            <w:noProof/>
          </w:rPr>
          <w:t>Kooperatif türlerine göre üst yapılara katılma oranları</w:t>
        </w:r>
        <w:r w:rsidR="0012238B">
          <w:rPr>
            <w:noProof/>
            <w:webHidden/>
          </w:rPr>
          <w:tab/>
        </w:r>
        <w:r w:rsidR="0012238B">
          <w:rPr>
            <w:noProof/>
            <w:webHidden/>
          </w:rPr>
          <w:fldChar w:fldCharType="begin"/>
        </w:r>
        <w:r w:rsidR="0012238B">
          <w:rPr>
            <w:noProof/>
            <w:webHidden/>
          </w:rPr>
          <w:instrText xml:space="preserve"> PAGEREF _Toc426537018 \h </w:instrText>
        </w:r>
        <w:r w:rsidR="0012238B">
          <w:rPr>
            <w:noProof/>
            <w:webHidden/>
          </w:rPr>
        </w:r>
        <w:r w:rsidR="0012238B">
          <w:rPr>
            <w:noProof/>
            <w:webHidden/>
          </w:rPr>
          <w:fldChar w:fldCharType="separate"/>
        </w:r>
        <w:r w:rsidR="00FF6C96">
          <w:rPr>
            <w:noProof/>
            <w:webHidden/>
          </w:rPr>
          <w:t>21</w:t>
        </w:r>
        <w:r w:rsidR="0012238B">
          <w:rPr>
            <w:noProof/>
            <w:webHidden/>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19" w:history="1">
        <w:r w:rsidR="0086062E">
          <w:rPr>
            <w:rStyle w:val="Kpr"/>
            <w:noProof/>
          </w:rPr>
          <w:t>Tablo 10:</w:t>
        </w:r>
        <w:r w:rsidR="0012238B" w:rsidRPr="00731C89">
          <w:rPr>
            <w:rStyle w:val="Kpr"/>
            <w:noProof/>
          </w:rPr>
          <w:t>Türkiye Milli Kooperatifler Birliği ortakları görünümü</w:t>
        </w:r>
        <w:r w:rsidR="0012238B">
          <w:rPr>
            <w:noProof/>
            <w:webHidden/>
          </w:rPr>
          <w:tab/>
        </w:r>
        <w:r w:rsidR="0012238B">
          <w:rPr>
            <w:noProof/>
            <w:webHidden/>
          </w:rPr>
          <w:fldChar w:fldCharType="begin"/>
        </w:r>
        <w:r w:rsidR="0012238B">
          <w:rPr>
            <w:noProof/>
            <w:webHidden/>
          </w:rPr>
          <w:instrText xml:space="preserve"> PAGEREF _Toc426537019 \h </w:instrText>
        </w:r>
        <w:r w:rsidR="0012238B">
          <w:rPr>
            <w:noProof/>
            <w:webHidden/>
          </w:rPr>
        </w:r>
        <w:r w:rsidR="0012238B">
          <w:rPr>
            <w:noProof/>
            <w:webHidden/>
          </w:rPr>
          <w:fldChar w:fldCharType="separate"/>
        </w:r>
        <w:r w:rsidR="00FF6C96">
          <w:rPr>
            <w:noProof/>
            <w:webHidden/>
          </w:rPr>
          <w:t>22</w:t>
        </w:r>
        <w:r w:rsidR="0012238B">
          <w:rPr>
            <w:noProof/>
            <w:webHidden/>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20" w:history="1">
        <w:r w:rsidR="0086062E">
          <w:rPr>
            <w:rStyle w:val="Kpr"/>
            <w:noProof/>
          </w:rPr>
          <w:t>Tablo 11:</w:t>
        </w:r>
        <w:r w:rsidR="0012238B" w:rsidRPr="00731C89">
          <w:rPr>
            <w:rStyle w:val="Kpr"/>
            <w:noProof/>
          </w:rPr>
          <w:t>Dönemler İtibariyle (1951-2014) Kurulan ESKKK Sayısı</w:t>
        </w:r>
        <w:r w:rsidR="0012238B">
          <w:rPr>
            <w:noProof/>
            <w:webHidden/>
          </w:rPr>
          <w:tab/>
        </w:r>
        <w:r w:rsidR="0012238B">
          <w:rPr>
            <w:noProof/>
            <w:webHidden/>
          </w:rPr>
          <w:fldChar w:fldCharType="begin"/>
        </w:r>
        <w:r w:rsidR="0012238B">
          <w:rPr>
            <w:noProof/>
            <w:webHidden/>
          </w:rPr>
          <w:instrText xml:space="preserve"> PAGEREF _Toc426537020 \h </w:instrText>
        </w:r>
        <w:r w:rsidR="0012238B">
          <w:rPr>
            <w:noProof/>
            <w:webHidden/>
          </w:rPr>
        </w:r>
        <w:r w:rsidR="0012238B">
          <w:rPr>
            <w:noProof/>
            <w:webHidden/>
          </w:rPr>
          <w:fldChar w:fldCharType="separate"/>
        </w:r>
        <w:r w:rsidR="00FF6C96">
          <w:rPr>
            <w:noProof/>
            <w:webHidden/>
          </w:rPr>
          <w:t>25</w:t>
        </w:r>
        <w:r w:rsidR="0012238B">
          <w:rPr>
            <w:noProof/>
            <w:webHidden/>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21" w:history="1">
        <w:r w:rsidR="0086062E">
          <w:rPr>
            <w:rStyle w:val="Kpr"/>
            <w:noProof/>
          </w:rPr>
          <w:t>Tablo 12:</w:t>
        </w:r>
        <w:r w:rsidR="0012238B" w:rsidRPr="00731C89">
          <w:rPr>
            <w:rStyle w:val="Kpr"/>
            <w:noProof/>
          </w:rPr>
          <w:t>Ortak sayısına göre kredi kefalet kooperatiflerinin il bazında sıralaması</w:t>
        </w:r>
        <w:r w:rsidR="0012238B">
          <w:rPr>
            <w:noProof/>
            <w:webHidden/>
          </w:rPr>
          <w:tab/>
        </w:r>
        <w:r w:rsidR="0012238B">
          <w:rPr>
            <w:noProof/>
            <w:webHidden/>
          </w:rPr>
          <w:fldChar w:fldCharType="begin"/>
        </w:r>
        <w:r w:rsidR="0012238B">
          <w:rPr>
            <w:noProof/>
            <w:webHidden/>
          </w:rPr>
          <w:instrText xml:space="preserve"> PAGEREF _Toc426537021 \h </w:instrText>
        </w:r>
        <w:r w:rsidR="0012238B">
          <w:rPr>
            <w:noProof/>
            <w:webHidden/>
          </w:rPr>
        </w:r>
        <w:r w:rsidR="0012238B">
          <w:rPr>
            <w:noProof/>
            <w:webHidden/>
          </w:rPr>
          <w:fldChar w:fldCharType="separate"/>
        </w:r>
        <w:r w:rsidR="00FF6C96">
          <w:rPr>
            <w:noProof/>
            <w:webHidden/>
          </w:rPr>
          <w:t>25</w:t>
        </w:r>
        <w:r w:rsidR="0012238B">
          <w:rPr>
            <w:noProof/>
            <w:webHidden/>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22" w:history="1">
        <w:r w:rsidR="0086062E">
          <w:rPr>
            <w:rStyle w:val="Kpr"/>
            <w:noProof/>
          </w:rPr>
          <w:t>Tablo 13:</w:t>
        </w:r>
        <w:r w:rsidR="0012238B" w:rsidRPr="00731C89">
          <w:rPr>
            <w:rStyle w:val="Kpr"/>
            <w:noProof/>
          </w:rPr>
          <w:t>2005-2014 yılları ESKKK kredi kullanım görünümü</w:t>
        </w:r>
        <w:r w:rsidR="0012238B">
          <w:rPr>
            <w:noProof/>
            <w:webHidden/>
          </w:rPr>
          <w:tab/>
        </w:r>
        <w:r w:rsidR="0012238B">
          <w:rPr>
            <w:noProof/>
            <w:webHidden/>
          </w:rPr>
          <w:fldChar w:fldCharType="begin"/>
        </w:r>
        <w:r w:rsidR="0012238B">
          <w:rPr>
            <w:noProof/>
            <w:webHidden/>
          </w:rPr>
          <w:instrText xml:space="preserve"> PAGEREF _Toc426537022 \h </w:instrText>
        </w:r>
        <w:r w:rsidR="0012238B">
          <w:rPr>
            <w:noProof/>
            <w:webHidden/>
          </w:rPr>
        </w:r>
        <w:r w:rsidR="0012238B">
          <w:rPr>
            <w:noProof/>
            <w:webHidden/>
          </w:rPr>
          <w:fldChar w:fldCharType="separate"/>
        </w:r>
        <w:r w:rsidR="00FF6C96">
          <w:rPr>
            <w:noProof/>
            <w:webHidden/>
          </w:rPr>
          <w:t>26</w:t>
        </w:r>
        <w:r w:rsidR="0012238B">
          <w:rPr>
            <w:noProof/>
            <w:webHidden/>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23" w:history="1">
        <w:r w:rsidR="0086062E">
          <w:rPr>
            <w:rStyle w:val="Kpr"/>
            <w:noProof/>
          </w:rPr>
          <w:t>Tablo 14:</w:t>
        </w:r>
        <w:r w:rsidR="0012238B" w:rsidRPr="00731C89">
          <w:rPr>
            <w:rStyle w:val="Kpr"/>
            <w:noProof/>
          </w:rPr>
          <w:t>2005-2014 yılları ESKKK Kredi Kullanım Görünümü</w:t>
        </w:r>
        <w:r w:rsidR="0012238B">
          <w:rPr>
            <w:noProof/>
            <w:webHidden/>
          </w:rPr>
          <w:tab/>
        </w:r>
        <w:r w:rsidR="0012238B">
          <w:rPr>
            <w:noProof/>
            <w:webHidden/>
          </w:rPr>
          <w:fldChar w:fldCharType="begin"/>
        </w:r>
        <w:r w:rsidR="0012238B">
          <w:rPr>
            <w:noProof/>
            <w:webHidden/>
          </w:rPr>
          <w:instrText xml:space="preserve"> PAGEREF _Toc426537023 \h </w:instrText>
        </w:r>
        <w:r w:rsidR="0012238B">
          <w:rPr>
            <w:noProof/>
            <w:webHidden/>
          </w:rPr>
        </w:r>
        <w:r w:rsidR="0012238B">
          <w:rPr>
            <w:noProof/>
            <w:webHidden/>
          </w:rPr>
          <w:fldChar w:fldCharType="separate"/>
        </w:r>
        <w:r w:rsidR="00FF6C96">
          <w:rPr>
            <w:noProof/>
            <w:webHidden/>
          </w:rPr>
          <w:t>29</w:t>
        </w:r>
        <w:r w:rsidR="0012238B">
          <w:rPr>
            <w:noProof/>
            <w:webHidden/>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24" w:history="1">
        <w:r w:rsidR="0086062E">
          <w:rPr>
            <w:rStyle w:val="Kpr"/>
            <w:noProof/>
          </w:rPr>
          <w:t>Tablo 15:</w:t>
        </w:r>
        <w:r w:rsidR="0012238B" w:rsidRPr="00731C89">
          <w:rPr>
            <w:rStyle w:val="Kpr"/>
            <w:noProof/>
          </w:rPr>
          <w:t>ESKKK’ların kredi kullanma oranına göre il bazında sıralama</w:t>
        </w:r>
        <w:r w:rsidR="0012238B">
          <w:rPr>
            <w:noProof/>
            <w:webHidden/>
          </w:rPr>
          <w:tab/>
        </w:r>
        <w:r w:rsidR="0012238B">
          <w:rPr>
            <w:noProof/>
            <w:webHidden/>
          </w:rPr>
          <w:fldChar w:fldCharType="begin"/>
        </w:r>
        <w:r w:rsidR="0012238B">
          <w:rPr>
            <w:noProof/>
            <w:webHidden/>
          </w:rPr>
          <w:instrText xml:space="preserve"> PAGEREF _Toc426537024 \h </w:instrText>
        </w:r>
        <w:r w:rsidR="0012238B">
          <w:rPr>
            <w:noProof/>
            <w:webHidden/>
          </w:rPr>
        </w:r>
        <w:r w:rsidR="0012238B">
          <w:rPr>
            <w:noProof/>
            <w:webHidden/>
          </w:rPr>
          <w:fldChar w:fldCharType="separate"/>
        </w:r>
        <w:r w:rsidR="00FF6C96">
          <w:rPr>
            <w:noProof/>
            <w:webHidden/>
          </w:rPr>
          <w:t>30</w:t>
        </w:r>
        <w:r w:rsidR="0012238B">
          <w:rPr>
            <w:noProof/>
            <w:webHidden/>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25" w:history="1">
        <w:r w:rsidR="0086062E">
          <w:rPr>
            <w:rStyle w:val="Kpr"/>
            <w:noProof/>
          </w:rPr>
          <w:t>Tablo 16:</w:t>
        </w:r>
        <w:r w:rsidR="0012238B" w:rsidRPr="00731C89">
          <w:rPr>
            <w:rStyle w:val="Kpr"/>
            <w:noProof/>
          </w:rPr>
          <w:t>Tarımsal amaçlı kooperatiflerin sayısal büyüklükleri</w:t>
        </w:r>
        <w:r w:rsidR="0012238B">
          <w:rPr>
            <w:noProof/>
            <w:webHidden/>
          </w:rPr>
          <w:tab/>
        </w:r>
        <w:r w:rsidR="0012238B">
          <w:rPr>
            <w:noProof/>
            <w:webHidden/>
          </w:rPr>
          <w:fldChar w:fldCharType="begin"/>
        </w:r>
        <w:r w:rsidR="0012238B">
          <w:rPr>
            <w:noProof/>
            <w:webHidden/>
          </w:rPr>
          <w:instrText xml:space="preserve"> PAGEREF _Toc426537025 \h </w:instrText>
        </w:r>
        <w:r w:rsidR="0012238B">
          <w:rPr>
            <w:noProof/>
            <w:webHidden/>
          </w:rPr>
        </w:r>
        <w:r w:rsidR="0012238B">
          <w:rPr>
            <w:noProof/>
            <w:webHidden/>
          </w:rPr>
          <w:fldChar w:fldCharType="separate"/>
        </w:r>
        <w:r w:rsidR="00FF6C96">
          <w:rPr>
            <w:noProof/>
            <w:webHidden/>
          </w:rPr>
          <w:t>32</w:t>
        </w:r>
        <w:r w:rsidR="0012238B">
          <w:rPr>
            <w:noProof/>
            <w:webHidden/>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26" w:history="1">
        <w:r w:rsidR="0086062E">
          <w:rPr>
            <w:rStyle w:val="Kpr"/>
            <w:noProof/>
          </w:rPr>
          <w:t>Tablo 17:</w:t>
        </w:r>
        <w:r w:rsidR="0012238B" w:rsidRPr="00731C89">
          <w:rPr>
            <w:rStyle w:val="Kpr"/>
            <w:noProof/>
          </w:rPr>
          <w:t>Tarım satış kooperatif birliklerinin sayısal görünümü</w:t>
        </w:r>
        <w:r w:rsidR="0012238B">
          <w:rPr>
            <w:noProof/>
            <w:webHidden/>
          </w:rPr>
          <w:tab/>
        </w:r>
        <w:r w:rsidR="0012238B">
          <w:rPr>
            <w:noProof/>
            <w:webHidden/>
          </w:rPr>
          <w:fldChar w:fldCharType="begin"/>
        </w:r>
        <w:r w:rsidR="0012238B">
          <w:rPr>
            <w:noProof/>
            <w:webHidden/>
          </w:rPr>
          <w:instrText xml:space="preserve"> PAGEREF _Toc426537026 \h </w:instrText>
        </w:r>
        <w:r w:rsidR="0012238B">
          <w:rPr>
            <w:noProof/>
            <w:webHidden/>
          </w:rPr>
        </w:r>
        <w:r w:rsidR="0012238B">
          <w:rPr>
            <w:noProof/>
            <w:webHidden/>
          </w:rPr>
          <w:fldChar w:fldCharType="separate"/>
        </w:r>
        <w:r w:rsidR="00FF6C96">
          <w:rPr>
            <w:noProof/>
            <w:webHidden/>
          </w:rPr>
          <w:t>33</w:t>
        </w:r>
        <w:r w:rsidR="0012238B">
          <w:rPr>
            <w:noProof/>
            <w:webHidden/>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27" w:history="1">
        <w:r w:rsidR="0086062E">
          <w:rPr>
            <w:rStyle w:val="Kpr"/>
            <w:noProof/>
          </w:rPr>
          <w:t>Tablo 18:</w:t>
        </w:r>
        <w:r w:rsidR="0012238B" w:rsidRPr="00731C89">
          <w:rPr>
            <w:rStyle w:val="Kpr"/>
            <w:noProof/>
          </w:rPr>
          <w:t>Tarım satış birliklerin 2013 ve 2014 yılları ürün alım miktarı (ton)</w:t>
        </w:r>
        <w:r w:rsidR="0012238B">
          <w:rPr>
            <w:noProof/>
            <w:webHidden/>
          </w:rPr>
          <w:tab/>
        </w:r>
        <w:r w:rsidR="0012238B">
          <w:rPr>
            <w:noProof/>
            <w:webHidden/>
          </w:rPr>
          <w:fldChar w:fldCharType="begin"/>
        </w:r>
        <w:r w:rsidR="0012238B">
          <w:rPr>
            <w:noProof/>
            <w:webHidden/>
          </w:rPr>
          <w:instrText xml:space="preserve"> PAGEREF _Toc426537027 \h </w:instrText>
        </w:r>
        <w:r w:rsidR="0012238B">
          <w:rPr>
            <w:noProof/>
            <w:webHidden/>
          </w:rPr>
        </w:r>
        <w:r w:rsidR="0012238B">
          <w:rPr>
            <w:noProof/>
            <w:webHidden/>
          </w:rPr>
          <w:fldChar w:fldCharType="separate"/>
        </w:r>
        <w:r w:rsidR="00FF6C96">
          <w:rPr>
            <w:noProof/>
            <w:webHidden/>
          </w:rPr>
          <w:t>34</w:t>
        </w:r>
        <w:r w:rsidR="0012238B">
          <w:rPr>
            <w:noProof/>
            <w:webHidden/>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28" w:history="1">
        <w:r w:rsidR="0086062E">
          <w:rPr>
            <w:rStyle w:val="Kpr"/>
            <w:noProof/>
          </w:rPr>
          <w:t>Tablo 19:</w:t>
        </w:r>
        <w:r w:rsidR="0012238B" w:rsidRPr="00731C89">
          <w:rPr>
            <w:rStyle w:val="Kpr"/>
            <w:noProof/>
          </w:rPr>
          <w:t>Birliklerce alınan ürün miktarlarının Türkiye üretimine oranı (%)</w:t>
        </w:r>
        <w:r w:rsidR="0012238B">
          <w:rPr>
            <w:noProof/>
            <w:webHidden/>
          </w:rPr>
          <w:tab/>
        </w:r>
        <w:r w:rsidR="0012238B">
          <w:rPr>
            <w:noProof/>
            <w:webHidden/>
          </w:rPr>
          <w:fldChar w:fldCharType="begin"/>
        </w:r>
        <w:r w:rsidR="0012238B">
          <w:rPr>
            <w:noProof/>
            <w:webHidden/>
          </w:rPr>
          <w:instrText xml:space="preserve"> PAGEREF _Toc426537028 \h </w:instrText>
        </w:r>
        <w:r w:rsidR="0012238B">
          <w:rPr>
            <w:noProof/>
            <w:webHidden/>
          </w:rPr>
        </w:r>
        <w:r w:rsidR="0012238B">
          <w:rPr>
            <w:noProof/>
            <w:webHidden/>
          </w:rPr>
          <w:fldChar w:fldCharType="separate"/>
        </w:r>
        <w:r w:rsidR="00FF6C96">
          <w:rPr>
            <w:noProof/>
            <w:webHidden/>
          </w:rPr>
          <w:t>35</w:t>
        </w:r>
        <w:r w:rsidR="0012238B">
          <w:rPr>
            <w:noProof/>
            <w:webHidden/>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29" w:history="1">
        <w:r w:rsidR="0086062E">
          <w:rPr>
            <w:rStyle w:val="Kpr"/>
            <w:noProof/>
          </w:rPr>
          <w:t>Tablo 20:</w:t>
        </w:r>
        <w:r w:rsidR="0012238B" w:rsidRPr="00731C89">
          <w:rPr>
            <w:rStyle w:val="Kpr"/>
            <w:noProof/>
          </w:rPr>
          <w:t>Tarım satış kooperatif birlikleri işletme ve bağlı ortaklıkları</w:t>
        </w:r>
        <w:r w:rsidR="0012238B">
          <w:rPr>
            <w:noProof/>
            <w:webHidden/>
          </w:rPr>
          <w:tab/>
        </w:r>
        <w:r w:rsidR="0012238B">
          <w:rPr>
            <w:noProof/>
            <w:webHidden/>
          </w:rPr>
          <w:fldChar w:fldCharType="begin"/>
        </w:r>
        <w:r w:rsidR="0012238B">
          <w:rPr>
            <w:noProof/>
            <w:webHidden/>
          </w:rPr>
          <w:instrText xml:space="preserve"> PAGEREF _Toc426537029 \h </w:instrText>
        </w:r>
        <w:r w:rsidR="0012238B">
          <w:rPr>
            <w:noProof/>
            <w:webHidden/>
          </w:rPr>
        </w:r>
        <w:r w:rsidR="0012238B">
          <w:rPr>
            <w:noProof/>
            <w:webHidden/>
          </w:rPr>
          <w:fldChar w:fldCharType="separate"/>
        </w:r>
        <w:r w:rsidR="00FF6C96">
          <w:rPr>
            <w:noProof/>
            <w:webHidden/>
          </w:rPr>
          <w:t>36</w:t>
        </w:r>
        <w:r w:rsidR="0012238B">
          <w:rPr>
            <w:noProof/>
            <w:webHidden/>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30" w:history="1">
        <w:r w:rsidR="0086062E">
          <w:rPr>
            <w:rStyle w:val="Kpr"/>
            <w:noProof/>
          </w:rPr>
          <w:t>Tablo 21:</w:t>
        </w:r>
        <w:r w:rsidR="0012238B" w:rsidRPr="00731C89">
          <w:rPr>
            <w:rStyle w:val="Kpr"/>
            <w:noProof/>
          </w:rPr>
          <w:t>PANKOBİRLİK’in bazı işletme, iştirak ve bağlı ortakları görünümü</w:t>
        </w:r>
        <w:r w:rsidR="0012238B">
          <w:rPr>
            <w:noProof/>
            <w:webHidden/>
          </w:rPr>
          <w:tab/>
        </w:r>
        <w:r w:rsidR="0012238B">
          <w:rPr>
            <w:noProof/>
            <w:webHidden/>
          </w:rPr>
          <w:fldChar w:fldCharType="begin"/>
        </w:r>
        <w:r w:rsidR="0012238B">
          <w:rPr>
            <w:noProof/>
            <w:webHidden/>
          </w:rPr>
          <w:instrText xml:space="preserve"> PAGEREF _Toc426537030 \h </w:instrText>
        </w:r>
        <w:r w:rsidR="0012238B">
          <w:rPr>
            <w:noProof/>
            <w:webHidden/>
          </w:rPr>
        </w:r>
        <w:r w:rsidR="0012238B">
          <w:rPr>
            <w:noProof/>
            <w:webHidden/>
          </w:rPr>
          <w:fldChar w:fldCharType="separate"/>
        </w:r>
        <w:r w:rsidR="00FF6C96">
          <w:rPr>
            <w:noProof/>
            <w:webHidden/>
          </w:rPr>
          <w:t>38</w:t>
        </w:r>
        <w:r w:rsidR="0012238B">
          <w:rPr>
            <w:noProof/>
            <w:webHidden/>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31" w:history="1">
        <w:r w:rsidR="0086062E">
          <w:rPr>
            <w:rStyle w:val="Kpr"/>
            <w:noProof/>
          </w:rPr>
          <w:t>Tablo 22:</w:t>
        </w:r>
        <w:r w:rsidR="0012238B" w:rsidRPr="00731C89">
          <w:rPr>
            <w:rStyle w:val="Kpr"/>
            <w:noProof/>
          </w:rPr>
          <w:t>Şeker pancarı ekim alanı, şeker pancarı üretimi ve şeker üretiminin görünümü</w:t>
        </w:r>
        <w:r w:rsidR="0012238B">
          <w:rPr>
            <w:noProof/>
            <w:webHidden/>
          </w:rPr>
          <w:tab/>
        </w:r>
        <w:r w:rsidR="0012238B">
          <w:rPr>
            <w:noProof/>
            <w:webHidden/>
          </w:rPr>
          <w:fldChar w:fldCharType="begin"/>
        </w:r>
        <w:r w:rsidR="0012238B">
          <w:rPr>
            <w:noProof/>
            <w:webHidden/>
          </w:rPr>
          <w:instrText xml:space="preserve"> PAGEREF _Toc426537031 \h </w:instrText>
        </w:r>
        <w:r w:rsidR="0012238B">
          <w:rPr>
            <w:noProof/>
            <w:webHidden/>
          </w:rPr>
        </w:r>
        <w:r w:rsidR="0012238B">
          <w:rPr>
            <w:noProof/>
            <w:webHidden/>
          </w:rPr>
          <w:fldChar w:fldCharType="separate"/>
        </w:r>
        <w:r w:rsidR="00FF6C96">
          <w:rPr>
            <w:noProof/>
            <w:webHidden/>
          </w:rPr>
          <w:t>39</w:t>
        </w:r>
        <w:r w:rsidR="0012238B">
          <w:rPr>
            <w:noProof/>
            <w:webHidden/>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32" w:history="1">
        <w:r w:rsidR="0086062E">
          <w:rPr>
            <w:rStyle w:val="Kpr"/>
            <w:noProof/>
          </w:rPr>
          <w:t>Tablo 23:</w:t>
        </w:r>
        <w:r w:rsidR="0012238B" w:rsidRPr="00731C89">
          <w:rPr>
            <w:rStyle w:val="Kpr"/>
            <w:noProof/>
          </w:rPr>
          <w:t>Tarım kredi kooperatifleri sayısal özellikleri</w:t>
        </w:r>
        <w:r w:rsidR="0012238B">
          <w:rPr>
            <w:noProof/>
            <w:webHidden/>
          </w:rPr>
          <w:tab/>
        </w:r>
        <w:r w:rsidR="0012238B">
          <w:rPr>
            <w:noProof/>
            <w:webHidden/>
          </w:rPr>
          <w:fldChar w:fldCharType="begin"/>
        </w:r>
        <w:r w:rsidR="0012238B">
          <w:rPr>
            <w:noProof/>
            <w:webHidden/>
          </w:rPr>
          <w:instrText xml:space="preserve"> PAGEREF _Toc426537032 \h </w:instrText>
        </w:r>
        <w:r w:rsidR="0012238B">
          <w:rPr>
            <w:noProof/>
            <w:webHidden/>
          </w:rPr>
        </w:r>
        <w:r w:rsidR="0012238B">
          <w:rPr>
            <w:noProof/>
            <w:webHidden/>
          </w:rPr>
          <w:fldChar w:fldCharType="separate"/>
        </w:r>
        <w:r w:rsidR="00FF6C96">
          <w:rPr>
            <w:noProof/>
            <w:webHidden/>
          </w:rPr>
          <w:t>40</w:t>
        </w:r>
        <w:r w:rsidR="0012238B">
          <w:rPr>
            <w:noProof/>
            <w:webHidden/>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33" w:history="1">
        <w:r w:rsidR="0086062E">
          <w:rPr>
            <w:rStyle w:val="Kpr"/>
            <w:noProof/>
          </w:rPr>
          <w:t>Tablo 24:</w:t>
        </w:r>
        <w:r w:rsidR="0012238B" w:rsidRPr="00731C89">
          <w:rPr>
            <w:rStyle w:val="Kpr"/>
            <w:noProof/>
          </w:rPr>
          <w:t>Tarım kredi kooperatifleri iştirak ve bağlı ortaklıkları</w:t>
        </w:r>
        <w:r w:rsidR="0012238B">
          <w:rPr>
            <w:noProof/>
            <w:webHidden/>
          </w:rPr>
          <w:tab/>
        </w:r>
        <w:r w:rsidR="0012238B">
          <w:rPr>
            <w:noProof/>
            <w:webHidden/>
          </w:rPr>
          <w:fldChar w:fldCharType="begin"/>
        </w:r>
        <w:r w:rsidR="0012238B">
          <w:rPr>
            <w:noProof/>
            <w:webHidden/>
          </w:rPr>
          <w:instrText xml:space="preserve"> PAGEREF _Toc426537033 \h </w:instrText>
        </w:r>
        <w:r w:rsidR="0012238B">
          <w:rPr>
            <w:noProof/>
            <w:webHidden/>
          </w:rPr>
        </w:r>
        <w:r w:rsidR="0012238B">
          <w:rPr>
            <w:noProof/>
            <w:webHidden/>
          </w:rPr>
          <w:fldChar w:fldCharType="separate"/>
        </w:r>
        <w:r w:rsidR="00FF6C96">
          <w:rPr>
            <w:noProof/>
            <w:webHidden/>
          </w:rPr>
          <w:t>40</w:t>
        </w:r>
        <w:r w:rsidR="0012238B">
          <w:rPr>
            <w:noProof/>
            <w:webHidden/>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34" w:history="1">
        <w:r w:rsidR="0086062E">
          <w:rPr>
            <w:rStyle w:val="Kpr"/>
            <w:noProof/>
          </w:rPr>
          <w:t>Tablo 25:</w:t>
        </w:r>
        <w:r w:rsidR="0012238B" w:rsidRPr="00731C89">
          <w:rPr>
            <w:rStyle w:val="Kpr"/>
            <w:noProof/>
          </w:rPr>
          <w:t>Tarım kredi kooperatifleri kredi kullanan ortak sayısı ve kredi hacmi görünümü</w:t>
        </w:r>
        <w:r w:rsidR="0012238B">
          <w:rPr>
            <w:noProof/>
            <w:webHidden/>
          </w:rPr>
          <w:tab/>
        </w:r>
        <w:r w:rsidR="0012238B">
          <w:rPr>
            <w:noProof/>
            <w:webHidden/>
          </w:rPr>
          <w:fldChar w:fldCharType="begin"/>
        </w:r>
        <w:r w:rsidR="0012238B">
          <w:rPr>
            <w:noProof/>
            <w:webHidden/>
          </w:rPr>
          <w:instrText xml:space="preserve"> PAGEREF _Toc426537034 \h </w:instrText>
        </w:r>
        <w:r w:rsidR="0012238B">
          <w:rPr>
            <w:noProof/>
            <w:webHidden/>
          </w:rPr>
        </w:r>
        <w:r w:rsidR="0012238B">
          <w:rPr>
            <w:noProof/>
            <w:webHidden/>
          </w:rPr>
          <w:fldChar w:fldCharType="separate"/>
        </w:r>
        <w:r w:rsidR="00FF6C96">
          <w:rPr>
            <w:noProof/>
            <w:webHidden/>
          </w:rPr>
          <w:t>41</w:t>
        </w:r>
        <w:r w:rsidR="0012238B">
          <w:rPr>
            <w:noProof/>
            <w:webHidden/>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35" w:history="1">
        <w:r w:rsidR="0086062E">
          <w:rPr>
            <w:rStyle w:val="Kpr"/>
            <w:noProof/>
          </w:rPr>
          <w:t>Tablo 26:</w:t>
        </w:r>
        <w:r w:rsidR="0012238B" w:rsidRPr="00731C89">
          <w:rPr>
            <w:rStyle w:val="Kpr"/>
            <w:noProof/>
          </w:rPr>
          <w:t>Tarım kredi kooperatiflerinin il bazında kooperatif ve ortak sayıları</w:t>
        </w:r>
        <w:r w:rsidR="0012238B">
          <w:rPr>
            <w:noProof/>
            <w:webHidden/>
          </w:rPr>
          <w:tab/>
        </w:r>
        <w:r w:rsidR="0012238B">
          <w:rPr>
            <w:noProof/>
            <w:webHidden/>
          </w:rPr>
          <w:fldChar w:fldCharType="begin"/>
        </w:r>
        <w:r w:rsidR="0012238B">
          <w:rPr>
            <w:noProof/>
            <w:webHidden/>
          </w:rPr>
          <w:instrText xml:space="preserve"> PAGEREF _Toc426537035 \h </w:instrText>
        </w:r>
        <w:r w:rsidR="0012238B">
          <w:rPr>
            <w:noProof/>
            <w:webHidden/>
          </w:rPr>
        </w:r>
        <w:r w:rsidR="0012238B">
          <w:rPr>
            <w:noProof/>
            <w:webHidden/>
          </w:rPr>
          <w:fldChar w:fldCharType="separate"/>
        </w:r>
        <w:r w:rsidR="00FF6C96">
          <w:rPr>
            <w:noProof/>
            <w:webHidden/>
          </w:rPr>
          <w:t>42</w:t>
        </w:r>
        <w:r w:rsidR="0012238B">
          <w:rPr>
            <w:noProof/>
            <w:webHidden/>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36" w:history="1">
        <w:r w:rsidR="0086062E">
          <w:rPr>
            <w:rStyle w:val="Kpr"/>
            <w:noProof/>
          </w:rPr>
          <w:t>Tablo 27:</w:t>
        </w:r>
        <w:r w:rsidR="0012238B" w:rsidRPr="00731C89">
          <w:rPr>
            <w:rStyle w:val="Kpr"/>
            <w:noProof/>
          </w:rPr>
          <w:t>Tarımsal kalkınma kooperatiflerinin hizmet alanlarına göre görünümü</w:t>
        </w:r>
        <w:r w:rsidR="0012238B">
          <w:rPr>
            <w:noProof/>
            <w:webHidden/>
          </w:rPr>
          <w:tab/>
        </w:r>
        <w:r w:rsidR="0012238B">
          <w:rPr>
            <w:noProof/>
            <w:webHidden/>
          </w:rPr>
          <w:fldChar w:fldCharType="begin"/>
        </w:r>
        <w:r w:rsidR="0012238B">
          <w:rPr>
            <w:noProof/>
            <w:webHidden/>
          </w:rPr>
          <w:instrText xml:space="preserve"> PAGEREF _Toc426537036 \h </w:instrText>
        </w:r>
        <w:r w:rsidR="0012238B">
          <w:rPr>
            <w:noProof/>
            <w:webHidden/>
          </w:rPr>
        </w:r>
        <w:r w:rsidR="0012238B">
          <w:rPr>
            <w:noProof/>
            <w:webHidden/>
          </w:rPr>
          <w:fldChar w:fldCharType="separate"/>
        </w:r>
        <w:r w:rsidR="00FF6C96">
          <w:rPr>
            <w:noProof/>
            <w:webHidden/>
          </w:rPr>
          <w:t>43</w:t>
        </w:r>
        <w:r w:rsidR="0012238B">
          <w:rPr>
            <w:noProof/>
            <w:webHidden/>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37" w:history="1">
        <w:r w:rsidR="0086062E">
          <w:rPr>
            <w:rStyle w:val="Kpr"/>
            <w:noProof/>
          </w:rPr>
          <w:t>Tablo 28:</w:t>
        </w:r>
        <w:r w:rsidR="0012238B" w:rsidRPr="00731C89">
          <w:rPr>
            <w:rStyle w:val="Kpr"/>
            <w:noProof/>
          </w:rPr>
          <w:t>Sulama kooperatifleri il bazında görünümü</w:t>
        </w:r>
        <w:r w:rsidR="0012238B">
          <w:rPr>
            <w:noProof/>
            <w:webHidden/>
          </w:rPr>
          <w:tab/>
        </w:r>
        <w:r w:rsidR="0012238B">
          <w:rPr>
            <w:noProof/>
            <w:webHidden/>
          </w:rPr>
          <w:fldChar w:fldCharType="begin"/>
        </w:r>
        <w:r w:rsidR="0012238B">
          <w:rPr>
            <w:noProof/>
            <w:webHidden/>
          </w:rPr>
          <w:instrText xml:space="preserve"> PAGEREF _Toc426537037 \h </w:instrText>
        </w:r>
        <w:r w:rsidR="0012238B">
          <w:rPr>
            <w:noProof/>
            <w:webHidden/>
          </w:rPr>
        </w:r>
        <w:r w:rsidR="0012238B">
          <w:rPr>
            <w:noProof/>
            <w:webHidden/>
          </w:rPr>
          <w:fldChar w:fldCharType="separate"/>
        </w:r>
        <w:r w:rsidR="00FF6C96">
          <w:rPr>
            <w:noProof/>
            <w:webHidden/>
          </w:rPr>
          <w:t>45</w:t>
        </w:r>
        <w:r w:rsidR="0012238B">
          <w:rPr>
            <w:noProof/>
            <w:webHidden/>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38" w:history="1">
        <w:r w:rsidR="0086062E">
          <w:rPr>
            <w:rStyle w:val="Kpr"/>
            <w:noProof/>
          </w:rPr>
          <w:t>Tablo 29:</w:t>
        </w:r>
        <w:r w:rsidR="0012238B" w:rsidRPr="00731C89">
          <w:rPr>
            <w:rStyle w:val="Kpr"/>
            <w:noProof/>
          </w:rPr>
          <w:t>Yapı kooperatiflerinin gruplara göre sayısal büyüklükleri</w:t>
        </w:r>
        <w:r w:rsidR="0012238B">
          <w:rPr>
            <w:noProof/>
            <w:webHidden/>
          </w:rPr>
          <w:tab/>
        </w:r>
        <w:r w:rsidR="0012238B">
          <w:rPr>
            <w:noProof/>
            <w:webHidden/>
          </w:rPr>
          <w:fldChar w:fldCharType="begin"/>
        </w:r>
        <w:r w:rsidR="0012238B">
          <w:rPr>
            <w:noProof/>
            <w:webHidden/>
          </w:rPr>
          <w:instrText xml:space="preserve"> PAGEREF _Toc426537038 \h </w:instrText>
        </w:r>
        <w:r w:rsidR="0012238B">
          <w:rPr>
            <w:noProof/>
            <w:webHidden/>
          </w:rPr>
        </w:r>
        <w:r w:rsidR="0012238B">
          <w:rPr>
            <w:noProof/>
            <w:webHidden/>
          </w:rPr>
          <w:fldChar w:fldCharType="separate"/>
        </w:r>
        <w:r w:rsidR="00FF6C96">
          <w:rPr>
            <w:noProof/>
            <w:webHidden/>
          </w:rPr>
          <w:t>46</w:t>
        </w:r>
        <w:r w:rsidR="0012238B">
          <w:rPr>
            <w:noProof/>
            <w:webHidden/>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39" w:history="1">
        <w:r w:rsidR="0086062E">
          <w:rPr>
            <w:rStyle w:val="Kpr"/>
            <w:noProof/>
          </w:rPr>
          <w:t>Tablo 30:</w:t>
        </w:r>
        <w:r w:rsidR="0012238B" w:rsidRPr="00731C89">
          <w:rPr>
            <w:rStyle w:val="Kpr"/>
            <w:noProof/>
          </w:rPr>
          <w:t>2009-2014 yılları yapı kullanma izin belgelerine göre yapı sahipliği</w:t>
        </w:r>
        <w:r w:rsidR="0012238B">
          <w:rPr>
            <w:noProof/>
            <w:webHidden/>
          </w:rPr>
          <w:tab/>
        </w:r>
        <w:r w:rsidR="0012238B">
          <w:rPr>
            <w:noProof/>
            <w:webHidden/>
          </w:rPr>
          <w:fldChar w:fldCharType="begin"/>
        </w:r>
        <w:r w:rsidR="0012238B">
          <w:rPr>
            <w:noProof/>
            <w:webHidden/>
          </w:rPr>
          <w:instrText xml:space="preserve"> PAGEREF _Toc426537039 \h </w:instrText>
        </w:r>
        <w:r w:rsidR="0012238B">
          <w:rPr>
            <w:noProof/>
            <w:webHidden/>
          </w:rPr>
        </w:r>
        <w:r w:rsidR="0012238B">
          <w:rPr>
            <w:noProof/>
            <w:webHidden/>
          </w:rPr>
          <w:fldChar w:fldCharType="separate"/>
        </w:r>
        <w:r w:rsidR="00FF6C96">
          <w:rPr>
            <w:noProof/>
            <w:webHidden/>
          </w:rPr>
          <w:t>47</w:t>
        </w:r>
        <w:r w:rsidR="0012238B">
          <w:rPr>
            <w:noProof/>
            <w:webHidden/>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40" w:history="1">
        <w:r w:rsidR="0086062E">
          <w:rPr>
            <w:rStyle w:val="Kpr"/>
            <w:noProof/>
          </w:rPr>
          <w:t>Tablo 31:</w:t>
        </w:r>
        <w:r w:rsidR="0012238B" w:rsidRPr="00731C89">
          <w:rPr>
            <w:rStyle w:val="Kpr"/>
            <w:noProof/>
          </w:rPr>
          <w:t>Ulaştırma hizmeti Kooperatiflerinin sayısal özellikleri</w:t>
        </w:r>
        <w:r w:rsidR="0012238B">
          <w:rPr>
            <w:noProof/>
            <w:webHidden/>
          </w:rPr>
          <w:tab/>
        </w:r>
        <w:r w:rsidR="0012238B">
          <w:rPr>
            <w:noProof/>
            <w:webHidden/>
          </w:rPr>
          <w:fldChar w:fldCharType="begin"/>
        </w:r>
        <w:r w:rsidR="0012238B">
          <w:rPr>
            <w:noProof/>
            <w:webHidden/>
          </w:rPr>
          <w:instrText xml:space="preserve"> PAGEREF _Toc426537040 \h </w:instrText>
        </w:r>
        <w:r w:rsidR="0012238B">
          <w:rPr>
            <w:noProof/>
            <w:webHidden/>
          </w:rPr>
        </w:r>
        <w:r w:rsidR="0012238B">
          <w:rPr>
            <w:noProof/>
            <w:webHidden/>
          </w:rPr>
          <w:fldChar w:fldCharType="separate"/>
        </w:r>
        <w:r w:rsidR="00FF6C96">
          <w:rPr>
            <w:noProof/>
            <w:webHidden/>
          </w:rPr>
          <w:t>48</w:t>
        </w:r>
        <w:r w:rsidR="0012238B">
          <w:rPr>
            <w:noProof/>
            <w:webHidden/>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41" w:history="1">
        <w:r w:rsidR="0086062E">
          <w:rPr>
            <w:rStyle w:val="Kpr"/>
            <w:noProof/>
          </w:rPr>
          <w:t>Tablo 32:</w:t>
        </w:r>
        <w:r w:rsidR="0012238B" w:rsidRPr="00731C89">
          <w:rPr>
            <w:rStyle w:val="Kpr"/>
            <w:noProof/>
          </w:rPr>
          <w:t>Ulaştırma hizmeti kooperatifleri il bazında görünümü</w:t>
        </w:r>
        <w:r w:rsidR="0012238B">
          <w:rPr>
            <w:noProof/>
            <w:webHidden/>
          </w:rPr>
          <w:tab/>
        </w:r>
        <w:r w:rsidR="0012238B">
          <w:rPr>
            <w:noProof/>
            <w:webHidden/>
          </w:rPr>
          <w:fldChar w:fldCharType="begin"/>
        </w:r>
        <w:r w:rsidR="0012238B">
          <w:rPr>
            <w:noProof/>
            <w:webHidden/>
          </w:rPr>
          <w:instrText xml:space="preserve"> PAGEREF _Toc426537041 \h </w:instrText>
        </w:r>
        <w:r w:rsidR="0012238B">
          <w:rPr>
            <w:noProof/>
            <w:webHidden/>
          </w:rPr>
        </w:r>
        <w:r w:rsidR="0012238B">
          <w:rPr>
            <w:noProof/>
            <w:webHidden/>
          </w:rPr>
          <w:fldChar w:fldCharType="separate"/>
        </w:r>
        <w:r w:rsidR="00FF6C96">
          <w:rPr>
            <w:noProof/>
            <w:webHidden/>
          </w:rPr>
          <w:t>49</w:t>
        </w:r>
        <w:r w:rsidR="0012238B">
          <w:rPr>
            <w:noProof/>
            <w:webHidden/>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42" w:history="1">
        <w:r w:rsidR="0086062E">
          <w:rPr>
            <w:rStyle w:val="Kpr"/>
            <w:noProof/>
          </w:rPr>
          <w:t>Tablo 33:</w:t>
        </w:r>
        <w:r w:rsidR="0012238B" w:rsidRPr="00731C89">
          <w:rPr>
            <w:rStyle w:val="Kpr"/>
            <w:noProof/>
          </w:rPr>
          <w:t>Kooperatif sayısı büyüklüğüne göre tüketim kooperatiflerinin il bazında görünümü</w:t>
        </w:r>
        <w:r w:rsidR="0012238B">
          <w:rPr>
            <w:noProof/>
            <w:webHidden/>
          </w:rPr>
          <w:tab/>
        </w:r>
        <w:r w:rsidR="0012238B">
          <w:rPr>
            <w:noProof/>
            <w:webHidden/>
          </w:rPr>
          <w:fldChar w:fldCharType="begin"/>
        </w:r>
        <w:r w:rsidR="0012238B">
          <w:rPr>
            <w:noProof/>
            <w:webHidden/>
          </w:rPr>
          <w:instrText xml:space="preserve"> PAGEREF _Toc426537042 \h </w:instrText>
        </w:r>
        <w:r w:rsidR="0012238B">
          <w:rPr>
            <w:noProof/>
            <w:webHidden/>
          </w:rPr>
        </w:r>
        <w:r w:rsidR="0012238B">
          <w:rPr>
            <w:noProof/>
            <w:webHidden/>
          </w:rPr>
          <w:fldChar w:fldCharType="separate"/>
        </w:r>
        <w:r w:rsidR="00FF6C96">
          <w:rPr>
            <w:noProof/>
            <w:webHidden/>
          </w:rPr>
          <w:t>51</w:t>
        </w:r>
        <w:r w:rsidR="0012238B">
          <w:rPr>
            <w:noProof/>
            <w:webHidden/>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43" w:history="1">
        <w:r w:rsidR="0086062E">
          <w:rPr>
            <w:rStyle w:val="Kpr"/>
            <w:noProof/>
          </w:rPr>
          <w:t>Tablo 34:</w:t>
        </w:r>
        <w:r w:rsidR="0012238B" w:rsidRPr="00731C89">
          <w:rPr>
            <w:rStyle w:val="Kpr"/>
            <w:noProof/>
          </w:rPr>
          <w:t>İSO Türkiye’nin 500 büyük sanayi kuruluşu araştırma sonuçlarında kooperatif kuruluşları</w:t>
        </w:r>
        <w:r w:rsidR="0012238B">
          <w:rPr>
            <w:noProof/>
            <w:webHidden/>
          </w:rPr>
          <w:tab/>
        </w:r>
        <w:r w:rsidR="0012238B">
          <w:rPr>
            <w:noProof/>
            <w:webHidden/>
          </w:rPr>
          <w:fldChar w:fldCharType="begin"/>
        </w:r>
        <w:r w:rsidR="0012238B">
          <w:rPr>
            <w:noProof/>
            <w:webHidden/>
          </w:rPr>
          <w:instrText xml:space="preserve"> PAGEREF _Toc426537043 \h </w:instrText>
        </w:r>
        <w:r w:rsidR="0012238B">
          <w:rPr>
            <w:noProof/>
            <w:webHidden/>
          </w:rPr>
        </w:r>
        <w:r w:rsidR="0012238B">
          <w:rPr>
            <w:noProof/>
            <w:webHidden/>
          </w:rPr>
          <w:fldChar w:fldCharType="separate"/>
        </w:r>
        <w:r w:rsidR="00FF6C96">
          <w:rPr>
            <w:noProof/>
            <w:webHidden/>
          </w:rPr>
          <w:t>56</w:t>
        </w:r>
        <w:r w:rsidR="0012238B">
          <w:rPr>
            <w:noProof/>
            <w:webHidden/>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44" w:history="1">
        <w:r w:rsidR="0086062E">
          <w:rPr>
            <w:rStyle w:val="Kpr"/>
            <w:noProof/>
          </w:rPr>
          <w:t>Tablo 35:</w:t>
        </w:r>
        <w:r w:rsidR="0012238B" w:rsidRPr="00731C89">
          <w:rPr>
            <w:rStyle w:val="Kpr"/>
            <w:noProof/>
          </w:rPr>
          <w:t>Fortune-500 araştırma sonuçları kooperatif ve kooperatif kuruluşları</w:t>
        </w:r>
        <w:r w:rsidR="0012238B">
          <w:rPr>
            <w:noProof/>
            <w:webHidden/>
          </w:rPr>
          <w:tab/>
        </w:r>
        <w:r w:rsidR="0012238B">
          <w:rPr>
            <w:noProof/>
            <w:webHidden/>
          </w:rPr>
          <w:fldChar w:fldCharType="begin"/>
        </w:r>
        <w:r w:rsidR="0012238B">
          <w:rPr>
            <w:noProof/>
            <w:webHidden/>
          </w:rPr>
          <w:instrText xml:space="preserve"> PAGEREF _Toc426537044 \h </w:instrText>
        </w:r>
        <w:r w:rsidR="0012238B">
          <w:rPr>
            <w:noProof/>
            <w:webHidden/>
          </w:rPr>
        </w:r>
        <w:r w:rsidR="0012238B">
          <w:rPr>
            <w:noProof/>
            <w:webHidden/>
          </w:rPr>
          <w:fldChar w:fldCharType="separate"/>
        </w:r>
        <w:r w:rsidR="00FF6C96">
          <w:rPr>
            <w:noProof/>
            <w:webHidden/>
          </w:rPr>
          <w:t>57</w:t>
        </w:r>
        <w:r w:rsidR="0012238B">
          <w:rPr>
            <w:noProof/>
            <w:webHidden/>
          </w:rPr>
          <w:fldChar w:fldCharType="end"/>
        </w:r>
      </w:hyperlink>
    </w:p>
    <w:p w:rsidR="0012238B" w:rsidRDefault="00863ADC" w:rsidP="0012238B">
      <w:pPr>
        <w:pStyle w:val="ekillerTablosu"/>
        <w:tabs>
          <w:tab w:val="right" w:leader="dot" w:pos="9062"/>
        </w:tabs>
        <w:spacing w:before="0"/>
        <w:rPr>
          <w:rFonts w:asciiTheme="minorHAnsi" w:hAnsiTheme="minorHAnsi"/>
          <w:noProof/>
          <w:color w:val="auto"/>
          <w:sz w:val="22"/>
          <w:szCs w:val="22"/>
          <w:lang w:eastAsia="tr-TR"/>
        </w:rPr>
      </w:pPr>
      <w:hyperlink w:anchor="_Toc426537045" w:history="1">
        <w:r w:rsidR="0086062E">
          <w:rPr>
            <w:rStyle w:val="Kpr"/>
            <w:noProof/>
          </w:rPr>
          <w:t>Tablo 36:</w:t>
        </w:r>
        <w:r w:rsidR="0012238B" w:rsidRPr="00731C89">
          <w:rPr>
            <w:rStyle w:val="Kpr"/>
            <w:noProof/>
          </w:rPr>
          <w:t>Uluslararası Örgütler ve Üye Kooperatifler</w:t>
        </w:r>
        <w:r w:rsidR="0012238B">
          <w:rPr>
            <w:noProof/>
            <w:webHidden/>
          </w:rPr>
          <w:tab/>
        </w:r>
        <w:r w:rsidR="0012238B">
          <w:rPr>
            <w:noProof/>
            <w:webHidden/>
          </w:rPr>
          <w:fldChar w:fldCharType="begin"/>
        </w:r>
        <w:r w:rsidR="0012238B">
          <w:rPr>
            <w:noProof/>
            <w:webHidden/>
          </w:rPr>
          <w:instrText xml:space="preserve"> PAGEREF _Toc426537045 \h </w:instrText>
        </w:r>
        <w:r w:rsidR="0012238B">
          <w:rPr>
            <w:noProof/>
            <w:webHidden/>
          </w:rPr>
        </w:r>
        <w:r w:rsidR="0012238B">
          <w:rPr>
            <w:noProof/>
            <w:webHidden/>
          </w:rPr>
          <w:fldChar w:fldCharType="separate"/>
        </w:r>
        <w:r w:rsidR="00FF6C96">
          <w:rPr>
            <w:noProof/>
            <w:webHidden/>
          </w:rPr>
          <w:t>63</w:t>
        </w:r>
        <w:r w:rsidR="0012238B">
          <w:rPr>
            <w:noProof/>
            <w:webHidden/>
          </w:rPr>
          <w:fldChar w:fldCharType="end"/>
        </w:r>
      </w:hyperlink>
    </w:p>
    <w:p w:rsidR="0012238B" w:rsidRDefault="006A44DF" w:rsidP="0012238B">
      <w:pPr>
        <w:pStyle w:val="Balk1"/>
        <w:spacing w:before="0" w:after="0"/>
      </w:pPr>
      <w:r>
        <w:fldChar w:fldCharType="end"/>
      </w:r>
    </w:p>
    <w:p w:rsidR="00123DCC" w:rsidRPr="003D4F6D" w:rsidRDefault="00123DCC" w:rsidP="0012238B">
      <w:pPr>
        <w:pStyle w:val="Balk1"/>
        <w:spacing w:before="0" w:after="0"/>
      </w:pPr>
      <w:bookmarkStart w:id="5" w:name="_Toc427057914"/>
      <w:r>
        <w:t>GRAFİK LİSTESİ</w:t>
      </w:r>
      <w:bookmarkEnd w:id="5"/>
    </w:p>
    <w:p w:rsidR="00123DCC" w:rsidRDefault="00123DCC" w:rsidP="0037310A">
      <w:pPr>
        <w:rPr>
          <w:lang w:eastAsia="tr-TR"/>
        </w:rPr>
      </w:pPr>
    </w:p>
    <w:p w:rsidR="00733D75" w:rsidRDefault="006A44DF" w:rsidP="0012238B">
      <w:pPr>
        <w:pStyle w:val="ekillerTablosu"/>
        <w:tabs>
          <w:tab w:val="right" w:leader="dot" w:pos="9062"/>
        </w:tabs>
        <w:spacing w:before="0"/>
        <w:rPr>
          <w:rFonts w:asciiTheme="minorHAnsi" w:hAnsiTheme="minorHAnsi"/>
          <w:noProof/>
          <w:color w:val="auto"/>
          <w:sz w:val="22"/>
          <w:szCs w:val="22"/>
          <w:lang w:eastAsia="tr-TR"/>
        </w:rPr>
      </w:pPr>
      <w:r>
        <w:rPr>
          <w:lang w:eastAsia="tr-TR"/>
        </w:rPr>
        <w:fldChar w:fldCharType="begin"/>
      </w:r>
      <w:r>
        <w:rPr>
          <w:lang w:eastAsia="tr-TR"/>
        </w:rPr>
        <w:instrText xml:space="preserve"> TOC \h \z \c "Grafik" </w:instrText>
      </w:r>
      <w:r>
        <w:rPr>
          <w:lang w:eastAsia="tr-TR"/>
        </w:rPr>
        <w:fldChar w:fldCharType="separate"/>
      </w:r>
      <w:hyperlink w:anchor="_Toc426017515" w:history="1">
        <w:r w:rsidR="00733D75" w:rsidRPr="00724ED8">
          <w:rPr>
            <w:rStyle w:val="Kpr"/>
            <w:noProof/>
          </w:rPr>
          <w:t>Grafik 1: 2005-2014 yılları ESKKK kooperatif sayısı ve kredi kullanan kooperatif sayısı</w:t>
        </w:r>
        <w:r w:rsidR="00733D75">
          <w:rPr>
            <w:noProof/>
            <w:webHidden/>
          </w:rPr>
          <w:tab/>
        </w:r>
        <w:r w:rsidR="00733D75">
          <w:rPr>
            <w:noProof/>
            <w:webHidden/>
          </w:rPr>
          <w:fldChar w:fldCharType="begin"/>
        </w:r>
        <w:r w:rsidR="00733D75">
          <w:rPr>
            <w:noProof/>
            <w:webHidden/>
          </w:rPr>
          <w:instrText xml:space="preserve"> PAGEREF _Toc426017515 \h </w:instrText>
        </w:r>
        <w:r w:rsidR="00733D75">
          <w:rPr>
            <w:noProof/>
            <w:webHidden/>
          </w:rPr>
        </w:r>
        <w:r w:rsidR="00733D75">
          <w:rPr>
            <w:noProof/>
            <w:webHidden/>
          </w:rPr>
          <w:fldChar w:fldCharType="separate"/>
        </w:r>
        <w:r w:rsidR="00FF6C96">
          <w:rPr>
            <w:noProof/>
            <w:webHidden/>
          </w:rPr>
          <w:t>28</w:t>
        </w:r>
        <w:r w:rsidR="00733D75">
          <w:rPr>
            <w:noProof/>
            <w:webHidden/>
          </w:rPr>
          <w:fldChar w:fldCharType="end"/>
        </w:r>
      </w:hyperlink>
    </w:p>
    <w:p w:rsidR="001A6B36" w:rsidRDefault="00863ADC" w:rsidP="0012238B">
      <w:pPr>
        <w:pStyle w:val="ekillerTablosu"/>
        <w:tabs>
          <w:tab w:val="right" w:leader="dot" w:pos="9062"/>
        </w:tabs>
        <w:spacing w:before="0"/>
        <w:rPr>
          <w:rFonts w:eastAsiaTheme="majorEastAsia" w:cstheme="majorBidi"/>
        </w:rPr>
      </w:pPr>
      <w:hyperlink w:anchor="_Toc426017516" w:history="1">
        <w:r w:rsidR="00733D75" w:rsidRPr="00724ED8">
          <w:rPr>
            <w:rStyle w:val="Kpr"/>
            <w:noProof/>
          </w:rPr>
          <w:t>Grafik 2: ESKKK 2005-2014 yılları yıllık kredi kullanım ve toplam kredi hacmi miktarı</w:t>
        </w:r>
        <w:r w:rsidR="00733D75">
          <w:rPr>
            <w:noProof/>
            <w:webHidden/>
          </w:rPr>
          <w:tab/>
        </w:r>
        <w:r w:rsidR="00733D75">
          <w:rPr>
            <w:noProof/>
            <w:webHidden/>
          </w:rPr>
          <w:fldChar w:fldCharType="begin"/>
        </w:r>
        <w:r w:rsidR="00733D75">
          <w:rPr>
            <w:noProof/>
            <w:webHidden/>
          </w:rPr>
          <w:instrText xml:space="preserve"> PAGEREF _Toc426017516 \h </w:instrText>
        </w:r>
        <w:r w:rsidR="00733D75">
          <w:rPr>
            <w:noProof/>
            <w:webHidden/>
          </w:rPr>
        </w:r>
        <w:r w:rsidR="00733D75">
          <w:rPr>
            <w:noProof/>
            <w:webHidden/>
          </w:rPr>
          <w:fldChar w:fldCharType="separate"/>
        </w:r>
        <w:r w:rsidR="00FF6C96">
          <w:rPr>
            <w:noProof/>
            <w:webHidden/>
          </w:rPr>
          <w:t>28</w:t>
        </w:r>
        <w:r w:rsidR="00733D75">
          <w:rPr>
            <w:noProof/>
            <w:webHidden/>
          </w:rPr>
          <w:fldChar w:fldCharType="end"/>
        </w:r>
      </w:hyperlink>
      <w:r w:rsidR="006A44DF">
        <w:rPr>
          <w:lang w:eastAsia="tr-TR"/>
        </w:rPr>
        <w:fldChar w:fldCharType="end"/>
      </w:r>
      <w:r w:rsidR="001A6B36">
        <w:br w:type="page"/>
      </w:r>
    </w:p>
    <w:p w:rsidR="00123DCC" w:rsidRDefault="00123DCC" w:rsidP="004B78B3">
      <w:pPr>
        <w:pStyle w:val="Balk1"/>
      </w:pPr>
      <w:bookmarkStart w:id="6" w:name="_Toc427057915"/>
      <w:r>
        <w:t>KISALTMALAR</w:t>
      </w:r>
      <w:bookmarkEnd w:id="6"/>
    </w:p>
    <w:p w:rsidR="001A6B36" w:rsidRPr="001A6B36" w:rsidRDefault="001A6B36" w:rsidP="0037310A"/>
    <w:p w:rsidR="00123DCC" w:rsidRPr="002A4289" w:rsidRDefault="00123DCC" w:rsidP="002A4289">
      <w:pPr>
        <w:tabs>
          <w:tab w:val="left" w:leader="dot" w:pos="2835"/>
        </w:tabs>
        <w:ind w:left="2835" w:hanging="2835"/>
      </w:pPr>
      <w:r w:rsidRPr="002A4289">
        <w:t>BAKANLIK</w:t>
      </w:r>
      <w:r w:rsidR="001A6B36" w:rsidRPr="002A4289">
        <w:tab/>
      </w:r>
      <w:r w:rsidRPr="002A4289">
        <w:t>Gümrük ve Ticaret Bakanlığı</w:t>
      </w:r>
    </w:p>
    <w:p w:rsidR="00123DCC" w:rsidRPr="002A4289" w:rsidRDefault="00123DCC" w:rsidP="002A4289">
      <w:pPr>
        <w:tabs>
          <w:tab w:val="left" w:leader="dot" w:pos="2835"/>
        </w:tabs>
        <w:ind w:left="2835" w:hanging="2835"/>
      </w:pPr>
      <w:r w:rsidRPr="002A4289">
        <w:t>BM</w:t>
      </w:r>
      <w:r w:rsidR="001A6B36" w:rsidRPr="002A4289">
        <w:tab/>
      </w:r>
      <w:r w:rsidRPr="002A4289">
        <w:t>Birleşmiş Milletler</w:t>
      </w:r>
    </w:p>
    <w:p w:rsidR="00123DCC" w:rsidRPr="002A4289" w:rsidRDefault="00123DCC" w:rsidP="002A4289">
      <w:pPr>
        <w:tabs>
          <w:tab w:val="left" w:leader="dot" w:pos="2835"/>
        </w:tabs>
        <w:ind w:left="2835" w:hanging="2835"/>
      </w:pPr>
      <w:r w:rsidRPr="002A4289">
        <w:t>ÇAY</w:t>
      </w:r>
      <w:r w:rsidR="00041E88">
        <w:t>-</w:t>
      </w:r>
      <w:r w:rsidRPr="002A4289">
        <w:t>KOOP</w:t>
      </w:r>
      <w:r w:rsidR="001A6B36" w:rsidRPr="002A4289">
        <w:tab/>
      </w:r>
      <w:r w:rsidRPr="002A4289">
        <w:t>Çay Ekicileri Kooperatifi</w:t>
      </w:r>
      <w:r w:rsidR="00A241B4">
        <w:t xml:space="preserve"> Merkez Birliği </w:t>
      </w:r>
    </w:p>
    <w:p w:rsidR="00123DCC" w:rsidRPr="002A4289" w:rsidRDefault="00123DCC" w:rsidP="002A4289">
      <w:pPr>
        <w:tabs>
          <w:tab w:val="left" w:leader="dot" w:pos="2835"/>
        </w:tabs>
        <w:ind w:left="2835" w:hanging="2835"/>
      </w:pPr>
      <w:r w:rsidRPr="002A4289">
        <w:t>CIBE</w:t>
      </w:r>
      <w:r w:rsidR="001A6B36" w:rsidRPr="002A4289">
        <w:tab/>
      </w:r>
      <w:r w:rsidRPr="002A4289">
        <w:t>Uluslararası Avrupa Pan</w:t>
      </w:r>
      <w:r w:rsidR="00013116">
        <w:t>car Üreticileri Konfederasyonu</w:t>
      </w:r>
    </w:p>
    <w:p w:rsidR="00123DCC" w:rsidRPr="002A4289" w:rsidRDefault="00123DCC" w:rsidP="002A4289">
      <w:pPr>
        <w:tabs>
          <w:tab w:val="left" w:leader="dot" w:pos="2835"/>
        </w:tabs>
        <w:ind w:left="2835" w:hanging="2835"/>
      </w:pPr>
      <w:r w:rsidRPr="002A4289">
        <w:t>CIRIEC</w:t>
      </w:r>
      <w:r w:rsidR="001A6B36" w:rsidRPr="002A4289">
        <w:tab/>
      </w:r>
      <w:r w:rsidRPr="002A4289">
        <w:t>Uluslararası Kamu, Sosyal ve Kooperatif Ekonomi</w:t>
      </w:r>
      <w:r w:rsidR="00013116">
        <w:t>si Araştırma ve Danışma Merkezi</w:t>
      </w:r>
    </w:p>
    <w:p w:rsidR="00123DCC" w:rsidRPr="002A4289" w:rsidRDefault="00123DCC" w:rsidP="002A4289">
      <w:pPr>
        <w:tabs>
          <w:tab w:val="left" w:leader="dot" w:pos="2835"/>
        </w:tabs>
        <w:ind w:left="2835" w:hanging="2835"/>
      </w:pPr>
      <w:r w:rsidRPr="002A4289">
        <w:t>COGECA</w:t>
      </w:r>
      <w:r w:rsidR="001A6B36" w:rsidRPr="002A4289">
        <w:tab/>
      </w:r>
      <w:r w:rsidRPr="002A4289">
        <w:t>Avrupa Birliği Tarım Kooperatifleri Birliği,</w:t>
      </w:r>
    </w:p>
    <w:p w:rsidR="00123DCC" w:rsidRPr="002A4289" w:rsidRDefault="00123DCC" w:rsidP="002A4289">
      <w:pPr>
        <w:tabs>
          <w:tab w:val="left" w:leader="dot" w:pos="2835"/>
        </w:tabs>
        <w:ind w:left="2835" w:hanging="2835"/>
      </w:pPr>
      <w:r w:rsidRPr="002A4289">
        <w:t>COPAC</w:t>
      </w:r>
      <w:r w:rsidR="001A6B36" w:rsidRPr="002A4289">
        <w:tab/>
      </w:r>
      <w:r w:rsidRPr="002A4289">
        <w:t xml:space="preserve">BM Kooperatiflerin Teşvik Edilmesi ve Geliştirilmesi Komitesi </w:t>
      </w:r>
    </w:p>
    <w:p w:rsidR="00123DCC" w:rsidRPr="002A4289" w:rsidRDefault="00123DCC" w:rsidP="002A4289">
      <w:pPr>
        <w:tabs>
          <w:tab w:val="left" w:leader="dot" w:pos="2835"/>
        </w:tabs>
        <w:ind w:left="2835" w:hanging="2835"/>
      </w:pPr>
      <w:r w:rsidRPr="002A4289">
        <w:t>ÇŞB</w:t>
      </w:r>
      <w:r w:rsidR="002907B0" w:rsidRPr="002A4289">
        <w:tab/>
      </w:r>
      <w:r w:rsidRPr="002A4289">
        <w:t>Çevre ve Şehircilik Bakanlığı</w:t>
      </w:r>
    </w:p>
    <w:p w:rsidR="00123DCC" w:rsidRPr="002A4289" w:rsidRDefault="00123DCC" w:rsidP="002A4289">
      <w:pPr>
        <w:tabs>
          <w:tab w:val="left" w:leader="dot" w:pos="2835"/>
        </w:tabs>
        <w:ind w:left="2835" w:hanging="2835"/>
      </w:pPr>
      <w:r w:rsidRPr="002A4289">
        <w:t>DFİF</w:t>
      </w:r>
      <w:r w:rsidR="002907B0" w:rsidRPr="002A4289">
        <w:tab/>
      </w:r>
      <w:r w:rsidRPr="002A4289">
        <w:t>Destekleme ve Fiyat İstikrar Fonu</w:t>
      </w:r>
    </w:p>
    <w:p w:rsidR="00123DCC" w:rsidRPr="002A4289" w:rsidRDefault="00123DCC" w:rsidP="002A4289">
      <w:pPr>
        <w:tabs>
          <w:tab w:val="left" w:leader="dot" w:pos="2835"/>
        </w:tabs>
        <w:ind w:left="2835" w:hanging="2835"/>
      </w:pPr>
      <w:r w:rsidRPr="002A4289">
        <w:t>DGRV</w:t>
      </w:r>
      <w:r w:rsidR="002907B0" w:rsidRPr="002A4289">
        <w:tab/>
      </w:r>
      <w:r w:rsidR="002907B0" w:rsidRPr="002A4289">
        <w:tab/>
      </w:r>
      <w:r w:rsidRPr="002A4289">
        <w:t xml:space="preserve">Alman Kooperatifleri </w:t>
      </w:r>
      <w:r w:rsidR="00A241B4">
        <w:t xml:space="preserve">ve </w:t>
      </w:r>
      <w:r w:rsidR="00A241B4" w:rsidRPr="002A4289">
        <w:t>R</w:t>
      </w:r>
      <w:r w:rsidR="00A241B4">
        <w:t>aiffeisen</w:t>
      </w:r>
      <w:r w:rsidR="00A241B4" w:rsidRPr="002A4289">
        <w:t xml:space="preserve"> </w:t>
      </w:r>
      <w:r w:rsidRPr="002A4289">
        <w:t>Konfederasyonu</w:t>
      </w:r>
    </w:p>
    <w:p w:rsidR="00A236AC" w:rsidRPr="002A4289" w:rsidRDefault="00A236AC" w:rsidP="002A4289">
      <w:pPr>
        <w:tabs>
          <w:tab w:val="left" w:leader="dot" w:pos="2835"/>
        </w:tabs>
        <w:ind w:left="2835" w:hanging="2835"/>
      </w:pPr>
      <w:r w:rsidRPr="002A4289">
        <w:t>DSİ</w:t>
      </w:r>
      <w:r w:rsidR="002907B0" w:rsidRPr="002A4289">
        <w:tab/>
      </w:r>
      <w:r w:rsidRPr="002A4289">
        <w:t>Devlet Su İşleri Genel Müdürlüğü</w:t>
      </w:r>
    </w:p>
    <w:p w:rsidR="00123DCC" w:rsidRPr="002A4289" w:rsidRDefault="00123DCC" w:rsidP="002A4289">
      <w:pPr>
        <w:tabs>
          <w:tab w:val="left" w:leader="dot" w:pos="2835"/>
        </w:tabs>
        <w:ind w:left="2835" w:hanging="2835"/>
      </w:pPr>
      <w:r w:rsidRPr="002A4289">
        <w:t>ESKKK</w:t>
      </w:r>
      <w:r w:rsidR="002907B0" w:rsidRPr="002A4289">
        <w:tab/>
      </w:r>
      <w:r w:rsidRPr="002A4289">
        <w:t xml:space="preserve">Esnaf ve Sanatkârlar Kredi ve Kefalet Kooperatifleri </w:t>
      </w:r>
    </w:p>
    <w:p w:rsidR="00123DCC" w:rsidRPr="002A4289" w:rsidRDefault="00123DCC" w:rsidP="002A4289">
      <w:pPr>
        <w:tabs>
          <w:tab w:val="left" w:leader="dot" w:pos="2835"/>
        </w:tabs>
        <w:ind w:left="2835" w:hanging="2835"/>
      </w:pPr>
      <w:r w:rsidRPr="002A4289">
        <w:t>GENEL MÜDÜRLÜK</w:t>
      </w:r>
      <w:r w:rsidR="002907B0" w:rsidRPr="002A4289">
        <w:tab/>
      </w:r>
      <w:r w:rsidRPr="002A4289">
        <w:t>Kooperatifçilik Genel Müdürlüğü</w:t>
      </w:r>
    </w:p>
    <w:p w:rsidR="00123DCC" w:rsidRPr="002A4289" w:rsidRDefault="00123DCC" w:rsidP="002A4289">
      <w:pPr>
        <w:tabs>
          <w:tab w:val="left" w:leader="dot" w:pos="2835"/>
        </w:tabs>
        <w:ind w:left="2835" w:hanging="2835"/>
      </w:pPr>
      <w:r w:rsidRPr="002A4289">
        <w:t>GSYH</w:t>
      </w:r>
      <w:r w:rsidR="002907B0" w:rsidRPr="002A4289">
        <w:tab/>
      </w:r>
      <w:r w:rsidRPr="002A4289">
        <w:t xml:space="preserve">Gayri Safi Yurtiçi </w:t>
      </w:r>
      <w:r w:rsidR="00013116" w:rsidRPr="002A4289">
        <w:t>Hâsıla</w:t>
      </w:r>
    </w:p>
    <w:p w:rsidR="00123DCC" w:rsidRPr="002A4289" w:rsidRDefault="00123DCC" w:rsidP="002A4289">
      <w:pPr>
        <w:tabs>
          <w:tab w:val="left" w:leader="dot" w:pos="2835"/>
        </w:tabs>
        <w:ind w:left="2835" w:hanging="2835"/>
      </w:pPr>
      <w:r w:rsidRPr="002A4289">
        <w:t>GTB</w:t>
      </w:r>
      <w:r w:rsidR="002907B0" w:rsidRPr="002A4289">
        <w:tab/>
      </w:r>
      <w:r w:rsidRPr="002A4289">
        <w:t>Gümrük ve Ticaret Bakanlığı</w:t>
      </w:r>
    </w:p>
    <w:p w:rsidR="00123DCC" w:rsidRPr="002A4289" w:rsidRDefault="00123DCC" w:rsidP="002A4289">
      <w:pPr>
        <w:tabs>
          <w:tab w:val="left" w:leader="dot" w:pos="2835"/>
        </w:tabs>
        <w:ind w:left="2835" w:hanging="2835"/>
      </w:pPr>
      <w:r w:rsidRPr="002A4289">
        <w:t>GTHB</w:t>
      </w:r>
      <w:r w:rsidR="002907B0" w:rsidRPr="002A4289">
        <w:tab/>
      </w:r>
      <w:r w:rsidRPr="002A4289">
        <w:t>Gıda Tarım ve Hayvancılık Bakanlığı</w:t>
      </w:r>
    </w:p>
    <w:p w:rsidR="00123DCC" w:rsidRPr="002A4289" w:rsidRDefault="00123DCC" w:rsidP="002A4289">
      <w:pPr>
        <w:tabs>
          <w:tab w:val="left" w:leader="dot" w:pos="2835"/>
        </w:tabs>
        <w:ind w:left="2835" w:hanging="2835"/>
      </w:pPr>
      <w:r w:rsidRPr="002A4289">
        <w:t>HAY</w:t>
      </w:r>
      <w:r w:rsidR="00041E88">
        <w:t>-</w:t>
      </w:r>
      <w:r w:rsidRPr="002A4289">
        <w:t>KOOP</w:t>
      </w:r>
      <w:r w:rsidR="002907B0" w:rsidRPr="002A4289">
        <w:tab/>
      </w:r>
      <w:r w:rsidRPr="002A4289">
        <w:t>Hayvancılık Kooperatifleri Birliği</w:t>
      </w:r>
    </w:p>
    <w:p w:rsidR="00123DCC" w:rsidRPr="002A4289" w:rsidRDefault="00123DCC" w:rsidP="002A4289">
      <w:pPr>
        <w:tabs>
          <w:tab w:val="left" w:leader="dot" w:pos="2835"/>
        </w:tabs>
        <w:ind w:left="2835" w:hanging="2835"/>
      </w:pPr>
      <w:r w:rsidRPr="002A4289">
        <w:t>ICA</w:t>
      </w:r>
      <w:r w:rsidR="002907B0" w:rsidRPr="002A4289">
        <w:tab/>
      </w:r>
      <w:r w:rsidR="00A241B4">
        <w:t>Uluslararası Kooperatifler Birliği</w:t>
      </w:r>
    </w:p>
    <w:p w:rsidR="00123DCC" w:rsidRPr="002A4289" w:rsidRDefault="00123DCC" w:rsidP="002A4289">
      <w:pPr>
        <w:tabs>
          <w:tab w:val="left" w:leader="dot" w:pos="2835"/>
        </w:tabs>
        <w:ind w:left="2835" w:hanging="2835"/>
      </w:pPr>
      <w:r w:rsidRPr="002A4289">
        <w:t>ILO</w:t>
      </w:r>
      <w:r w:rsidR="002907B0" w:rsidRPr="002A4289">
        <w:tab/>
      </w:r>
      <w:r w:rsidRPr="002A4289">
        <w:t>Uluslararası Çalışma Örgütü</w:t>
      </w:r>
    </w:p>
    <w:p w:rsidR="00123DCC" w:rsidRPr="002A4289" w:rsidRDefault="00123DCC" w:rsidP="002A4289">
      <w:pPr>
        <w:tabs>
          <w:tab w:val="left" w:leader="dot" w:pos="2835"/>
        </w:tabs>
        <w:ind w:left="2835" w:hanging="2835"/>
      </w:pPr>
      <w:r w:rsidRPr="002A4289">
        <w:t>IRU</w:t>
      </w:r>
      <w:r w:rsidR="002907B0" w:rsidRPr="002A4289">
        <w:tab/>
      </w:r>
      <w:r w:rsidRPr="002A4289">
        <w:t>Uluslararası R</w:t>
      </w:r>
      <w:r w:rsidR="00013116">
        <w:t>aiffeisen Kooperatifler Birliği</w:t>
      </w:r>
    </w:p>
    <w:p w:rsidR="00BC7DF9" w:rsidRPr="002A4289" w:rsidRDefault="00BC7DF9" w:rsidP="002A4289">
      <w:pPr>
        <w:tabs>
          <w:tab w:val="left" w:leader="dot" w:pos="2835"/>
        </w:tabs>
        <w:ind w:left="2835" w:hanging="2835"/>
      </w:pPr>
      <w:r w:rsidRPr="002A4289">
        <w:t>KANUN</w:t>
      </w:r>
      <w:r w:rsidR="002907B0" w:rsidRPr="002A4289">
        <w:tab/>
      </w:r>
      <w:r w:rsidRPr="002A4289">
        <w:t>1163 sayılı Kooperatifler Kanunu</w:t>
      </w:r>
    </w:p>
    <w:p w:rsidR="00123DCC" w:rsidRPr="002A4289" w:rsidRDefault="00123DCC" w:rsidP="002A4289">
      <w:pPr>
        <w:tabs>
          <w:tab w:val="left" w:leader="dot" w:pos="2835"/>
        </w:tabs>
        <w:ind w:left="2835" w:hanging="2835"/>
      </w:pPr>
      <w:r w:rsidRPr="002A4289">
        <w:t>KDV</w:t>
      </w:r>
      <w:r w:rsidR="002907B0" w:rsidRPr="002A4289">
        <w:tab/>
      </w:r>
      <w:r w:rsidRPr="002A4289">
        <w:t xml:space="preserve">Katma Değer Vergisi </w:t>
      </w:r>
    </w:p>
    <w:p w:rsidR="00123DCC" w:rsidRPr="002A4289" w:rsidRDefault="00123DCC" w:rsidP="002A4289">
      <w:pPr>
        <w:tabs>
          <w:tab w:val="left" w:leader="dot" w:pos="2835"/>
        </w:tabs>
        <w:ind w:left="2835" w:hanging="2835"/>
      </w:pPr>
      <w:r w:rsidRPr="002A4289">
        <w:t>KHK</w:t>
      </w:r>
      <w:r w:rsidR="002907B0" w:rsidRPr="002A4289">
        <w:tab/>
      </w:r>
      <w:r w:rsidRPr="002A4289">
        <w:t>Kanun Hükmünde Kararname</w:t>
      </w:r>
    </w:p>
    <w:p w:rsidR="00123DCC" w:rsidRPr="002A4289" w:rsidRDefault="00123DCC" w:rsidP="002A4289">
      <w:pPr>
        <w:tabs>
          <w:tab w:val="left" w:leader="dot" w:pos="2835"/>
        </w:tabs>
        <w:ind w:left="2835" w:hanging="2835"/>
      </w:pPr>
      <w:r w:rsidRPr="002A4289">
        <w:t>KOOP-BİS</w:t>
      </w:r>
      <w:r w:rsidR="002907B0" w:rsidRPr="002A4289">
        <w:tab/>
      </w:r>
      <w:r w:rsidRPr="002A4289">
        <w:t>Kooperatif Bilgi Sistemi</w:t>
      </w:r>
    </w:p>
    <w:p w:rsidR="00123DCC" w:rsidRPr="002A4289" w:rsidRDefault="002907B0" w:rsidP="002A4289">
      <w:pPr>
        <w:tabs>
          <w:tab w:val="left" w:leader="dot" w:pos="2835"/>
        </w:tabs>
        <w:ind w:left="2835" w:hanging="2835"/>
      </w:pPr>
      <w:r w:rsidRPr="002A4289">
        <w:t>KOOP-GEP</w:t>
      </w:r>
      <w:r w:rsidRPr="002A4289">
        <w:tab/>
      </w:r>
      <w:r w:rsidR="00123DCC" w:rsidRPr="002A4289">
        <w:t>Kooperatifçilik Geliştirme ve Uyum Eğitim Programı</w:t>
      </w:r>
    </w:p>
    <w:p w:rsidR="00123DCC" w:rsidRPr="002A4289" w:rsidRDefault="00123DCC" w:rsidP="002A4289">
      <w:pPr>
        <w:tabs>
          <w:tab w:val="left" w:leader="dot" w:pos="2835"/>
        </w:tabs>
        <w:ind w:left="2835" w:hanging="2835"/>
      </w:pPr>
      <w:r w:rsidRPr="002A4289">
        <w:t>KOOP-TEZ</w:t>
      </w:r>
      <w:r w:rsidR="002907B0" w:rsidRPr="002A4289">
        <w:tab/>
      </w:r>
      <w:r w:rsidRPr="002A4289">
        <w:t>Kooperatifçilik Yüksek Lisans ve Doktora Tezleri Destek Projesi</w:t>
      </w:r>
    </w:p>
    <w:p w:rsidR="00123DCC" w:rsidRPr="002A4289" w:rsidRDefault="00123DCC" w:rsidP="002A4289">
      <w:pPr>
        <w:tabs>
          <w:tab w:val="left" w:leader="dot" w:pos="2835"/>
        </w:tabs>
        <w:ind w:left="2835" w:hanging="2835"/>
      </w:pPr>
      <w:r w:rsidRPr="002A4289">
        <w:t>KOOP-KUR</w:t>
      </w:r>
      <w:r w:rsidR="002907B0" w:rsidRPr="002A4289">
        <w:tab/>
      </w:r>
      <w:r w:rsidRPr="002A4289">
        <w:t>Türk Kooperatifçilik Kurumu</w:t>
      </w:r>
    </w:p>
    <w:p w:rsidR="00123DCC" w:rsidRPr="002A4289" w:rsidRDefault="00123DCC" w:rsidP="002A4289">
      <w:pPr>
        <w:tabs>
          <w:tab w:val="left" w:leader="dot" w:pos="2835"/>
        </w:tabs>
        <w:ind w:left="2835" w:hanging="2835"/>
      </w:pPr>
      <w:r w:rsidRPr="002A4289">
        <w:t>KÖY-KOOP</w:t>
      </w:r>
      <w:r w:rsidR="002907B0" w:rsidRPr="002A4289">
        <w:tab/>
      </w:r>
      <w:r w:rsidR="004C68F4" w:rsidRPr="004C68F4">
        <w:t>Türkiye Köy Kalkınma ve Diğer Tarımsal Amaçlı Kooperatif Birlikleri Merkez Birliği</w:t>
      </w:r>
    </w:p>
    <w:p w:rsidR="00123DCC" w:rsidRPr="002A4289" w:rsidRDefault="00123DCC" w:rsidP="002A4289">
      <w:pPr>
        <w:tabs>
          <w:tab w:val="left" w:leader="dot" w:pos="2835"/>
        </w:tabs>
        <w:ind w:left="2835" w:hanging="2835"/>
      </w:pPr>
      <w:r w:rsidRPr="002A4289">
        <w:t>KVK</w:t>
      </w:r>
      <w:r w:rsidR="002907B0" w:rsidRPr="002A4289">
        <w:tab/>
      </w:r>
      <w:r w:rsidR="00E81BBC">
        <w:rPr>
          <w:rFonts w:eastAsia="Times New Roman"/>
        </w:rPr>
        <w:t>5520 S</w:t>
      </w:r>
      <w:r w:rsidR="00E81BBC" w:rsidRPr="00AF3A46">
        <w:rPr>
          <w:rFonts w:eastAsia="Times New Roman"/>
        </w:rPr>
        <w:t xml:space="preserve">ayılı </w:t>
      </w:r>
      <w:r w:rsidRPr="002A4289">
        <w:t>Kurumlar Vergisi Kanunu</w:t>
      </w:r>
    </w:p>
    <w:p w:rsidR="00123DCC" w:rsidRPr="002A4289" w:rsidRDefault="00123DCC" w:rsidP="002A4289">
      <w:pPr>
        <w:tabs>
          <w:tab w:val="left" w:leader="dot" w:pos="2835"/>
        </w:tabs>
        <w:ind w:left="2835" w:hanging="2835"/>
      </w:pPr>
      <w:r w:rsidRPr="002A4289">
        <w:t>MEB</w:t>
      </w:r>
      <w:r w:rsidR="002907B0" w:rsidRPr="002A4289">
        <w:tab/>
      </w:r>
      <w:r w:rsidRPr="002A4289">
        <w:t>Milli Eğitim Bakanlığı</w:t>
      </w:r>
    </w:p>
    <w:p w:rsidR="00123DCC" w:rsidRDefault="00123DCC" w:rsidP="002A4289">
      <w:pPr>
        <w:tabs>
          <w:tab w:val="left" w:leader="dot" w:pos="2835"/>
        </w:tabs>
        <w:ind w:left="2835" w:hanging="2835"/>
      </w:pPr>
      <w:r w:rsidRPr="002A4289">
        <w:t>OR</w:t>
      </w:r>
      <w:r w:rsidR="00041E88">
        <w:t>-</w:t>
      </w:r>
      <w:r w:rsidRPr="002A4289">
        <w:t>KOOP</w:t>
      </w:r>
      <w:r w:rsidR="002907B0" w:rsidRPr="002A4289">
        <w:tab/>
      </w:r>
      <w:r w:rsidR="00FE54BC">
        <w:t xml:space="preserve">Türkiye </w:t>
      </w:r>
      <w:r w:rsidRPr="002A4289">
        <w:t>Ormancılık Kooperatifleri</w:t>
      </w:r>
      <w:r w:rsidR="00FE54BC">
        <w:t xml:space="preserve"> Merkez</w:t>
      </w:r>
      <w:r w:rsidRPr="002A4289">
        <w:t xml:space="preserve"> Birliği</w:t>
      </w:r>
    </w:p>
    <w:p w:rsidR="00407C1F" w:rsidRPr="002A4289" w:rsidRDefault="00407C1F" w:rsidP="002A4289">
      <w:pPr>
        <w:tabs>
          <w:tab w:val="left" w:leader="dot" w:pos="2835"/>
        </w:tabs>
        <w:ind w:left="2835" w:hanging="2835"/>
      </w:pPr>
      <w:r>
        <w:t>OSİB</w:t>
      </w:r>
      <w:r w:rsidRPr="00407C1F">
        <w:t xml:space="preserve"> </w:t>
      </w:r>
      <w:r w:rsidRPr="002A4289">
        <w:tab/>
        <w:t>Orman</w:t>
      </w:r>
      <w:r>
        <w:t xml:space="preserve"> ve Su İşleri Bakanlığı </w:t>
      </w:r>
    </w:p>
    <w:p w:rsidR="00123DCC" w:rsidRPr="002A4289" w:rsidRDefault="00123DCC" w:rsidP="002A4289">
      <w:pPr>
        <w:tabs>
          <w:tab w:val="left" w:leader="dot" w:pos="2835"/>
        </w:tabs>
        <w:ind w:left="2835" w:hanging="2835"/>
      </w:pPr>
      <w:r w:rsidRPr="002A4289">
        <w:t>PANKOBİRLİK</w:t>
      </w:r>
      <w:r w:rsidR="002907B0" w:rsidRPr="002A4289">
        <w:tab/>
      </w:r>
      <w:r w:rsidRPr="002A4289">
        <w:t>Pancar Ekicileri Kooperatifleri Birliği</w:t>
      </w:r>
    </w:p>
    <w:p w:rsidR="00123DCC" w:rsidRPr="002A4289" w:rsidRDefault="00123DCC" w:rsidP="002A4289">
      <w:pPr>
        <w:tabs>
          <w:tab w:val="left" w:leader="dot" w:pos="2835"/>
        </w:tabs>
        <w:ind w:left="2835" w:hanging="2835"/>
      </w:pPr>
      <w:r w:rsidRPr="002A4289">
        <w:t>RAPOR</w:t>
      </w:r>
      <w:r w:rsidR="002907B0" w:rsidRPr="002A4289">
        <w:tab/>
        <w:t>Türkiye Kooperatifçilik Raporu</w:t>
      </w:r>
    </w:p>
    <w:p w:rsidR="00123DCC" w:rsidRPr="002A4289" w:rsidRDefault="00123DCC" w:rsidP="002A4289">
      <w:pPr>
        <w:tabs>
          <w:tab w:val="left" w:leader="dot" w:pos="2835"/>
        </w:tabs>
        <w:ind w:left="2835" w:hanging="2835"/>
      </w:pPr>
      <w:r w:rsidRPr="002A4289">
        <w:t>TAR</w:t>
      </w:r>
      <w:r w:rsidR="00041E88">
        <w:t>-</w:t>
      </w:r>
      <w:r w:rsidRPr="002A4289">
        <w:t>KOOP</w:t>
      </w:r>
      <w:r w:rsidR="002907B0" w:rsidRPr="002A4289">
        <w:tab/>
      </w:r>
      <w:r w:rsidRPr="002A4289">
        <w:t>Tarım Kooperatifleri Birliği</w:t>
      </w:r>
    </w:p>
    <w:p w:rsidR="00123DCC" w:rsidRPr="002A4289" w:rsidRDefault="00123DCC" w:rsidP="002A4289">
      <w:pPr>
        <w:tabs>
          <w:tab w:val="left" w:leader="dot" w:pos="2835"/>
        </w:tabs>
        <w:ind w:left="2835" w:hanging="2835"/>
      </w:pPr>
      <w:r w:rsidRPr="002A4289">
        <w:t>TEKB</w:t>
      </w:r>
      <w:r w:rsidR="002907B0" w:rsidRPr="002A4289">
        <w:tab/>
      </w:r>
      <w:r w:rsidRPr="002A4289">
        <w:t>Tü</w:t>
      </w:r>
      <w:r w:rsidR="00BC7DF9" w:rsidRPr="002A4289">
        <w:t xml:space="preserve">m </w:t>
      </w:r>
      <w:r w:rsidRPr="002A4289">
        <w:t>Eczacı Kooperatifleri Birliği</w:t>
      </w:r>
    </w:p>
    <w:p w:rsidR="00123DCC" w:rsidRPr="002A4289" w:rsidRDefault="00123DCC" w:rsidP="002A4289">
      <w:pPr>
        <w:tabs>
          <w:tab w:val="left" w:leader="dot" w:pos="2835"/>
        </w:tabs>
        <w:ind w:left="2835" w:hanging="2835"/>
      </w:pPr>
      <w:r w:rsidRPr="002A4289">
        <w:t>TESKOMB</w:t>
      </w:r>
      <w:r w:rsidR="002907B0" w:rsidRPr="002A4289">
        <w:tab/>
      </w:r>
      <w:r w:rsidRPr="002A4289">
        <w:t xml:space="preserve">Türkiye Esnaf </w:t>
      </w:r>
      <w:r w:rsidR="00E81BBC">
        <w:t xml:space="preserve">ve </w:t>
      </w:r>
      <w:r w:rsidRPr="002A4289">
        <w:t xml:space="preserve">Sanatkârlar </w:t>
      </w:r>
      <w:r w:rsidR="00E81BBC">
        <w:t xml:space="preserve">Kredi ve Kefalet </w:t>
      </w:r>
      <w:r w:rsidRPr="002A4289">
        <w:t xml:space="preserve">Kooperatifleri </w:t>
      </w:r>
      <w:r w:rsidR="00E81BBC">
        <w:t xml:space="preserve">Birlikleri </w:t>
      </w:r>
      <w:r w:rsidRPr="002A4289">
        <w:t>Merkez Birliği</w:t>
      </w:r>
    </w:p>
    <w:p w:rsidR="00123DCC" w:rsidRPr="002A4289" w:rsidRDefault="00123DCC" w:rsidP="002A4289">
      <w:pPr>
        <w:tabs>
          <w:tab w:val="left" w:leader="dot" w:pos="2835"/>
        </w:tabs>
        <w:ind w:left="2835" w:hanging="2835"/>
      </w:pPr>
      <w:r w:rsidRPr="002A4289">
        <w:t>TMKB</w:t>
      </w:r>
      <w:r w:rsidR="00A241B4">
        <w:t xml:space="preserve"> </w:t>
      </w:r>
      <w:r w:rsidR="00041E88" w:rsidRPr="00041E88">
        <w:t>(TÜRKİYE KOOP</w:t>
      </w:r>
      <w:r w:rsidR="00041E88">
        <w:t>.)</w:t>
      </w:r>
      <w:r w:rsidR="002907B0" w:rsidRPr="002A4289">
        <w:tab/>
      </w:r>
      <w:r w:rsidRPr="002A4289">
        <w:t>Türkiye Milli Kooperatifler Birliği</w:t>
      </w:r>
    </w:p>
    <w:p w:rsidR="00123DCC" w:rsidRPr="002A4289" w:rsidRDefault="00123DCC" w:rsidP="002A4289">
      <w:pPr>
        <w:tabs>
          <w:tab w:val="left" w:leader="dot" w:pos="2835"/>
        </w:tabs>
        <w:ind w:left="2835" w:hanging="2835"/>
      </w:pPr>
      <w:r w:rsidRPr="002A4289">
        <w:t>TOBB</w:t>
      </w:r>
      <w:r w:rsidR="002907B0" w:rsidRPr="002A4289">
        <w:tab/>
      </w:r>
      <w:r w:rsidRPr="002A4289">
        <w:t>Türkiye Odalar ve Borsalar Birliği</w:t>
      </w:r>
    </w:p>
    <w:p w:rsidR="00BC7DF9" w:rsidRDefault="00BC7DF9" w:rsidP="002A4289">
      <w:pPr>
        <w:tabs>
          <w:tab w:val="left" w:leader="dot" w:pos="2835"/>
        </w:tabs>
        <w:ind w:left="2835" w:hanging="2835"/>
      </w:pPr>
      <w:r w:rsidRPr="002A4289">
        <w:t>TOKİ</w:t>
      </w:r>
      <w:r w:rsidR="002907B0" w:rsidRPr="002A4289">
        <w:tab/>
      </w:r>
      <w:r w:rsidRPr="002A4289">
        <w:t>Toplu Konut İdaresi Başkanlığı</w:t>
      </w:r>
    </w:p>
    <w:p w:rsidR="00A21513" w:rsidRPr="002A4289" w:rsidRDefault="00A21513" w:rsidP="002A4289">
      <w:pPr>
        <w:tabs>
          <w:tab w:val="left" w:leader="dot" w:pos="2835"/>
        </w:tabs>
        <w:ind w:left="2835" w:hanging="2835"/>
      </w:pPr>
      <w:r>
        <w:t>TSKB</w:t>
      </w:r>
      <w:r w:rsidRPr="002A4289">
        <w:tab/>
      </w:r>
      <w:r>
        <w:t>Tarım Satış Kooperatif Birlikleri</w:t>
      </w:r>
    </w:p>
    <w:p w:rsidR="00123DCC" w:rsidRPr="002A4289" w:rsidRDefault="002907B0" w:rsidP="002A4289">
      <w:pPr>
        <w:tabs>
          <w:tab w:val="left" w:leader="dot" w:pos="2835"/>
        </w:tabs>
        <w:ind w:left="2835" w:hanging="2835"/>
      </w:pPr>
      <w:r w:rsidRPr="002A4289">
        <w:t>TÜFE</w:t>
      </w:r>
      <w:r w:rsidRPr="002A4289">
        <w:tab/>
      </w:r>
      <w:r w:rsidR="00123DCC" w:rsidRPr="002A4289">
        <w:t>Tüketici Fiyat Endeksi</w:t>
      </w:r>
    </w:p>
    <w:p w:rsidR="00123DCC" w:rsidRPr="002A4289" w:rsidRDefault="00123DCC" w:rsidP="002A4289">
      <w:pPr>
        <w:tabs>
          <w:tab w:val="left" w:leader="dot" w:pos="2835"/>
        </w:tabs>
        <w:ind w:left="2835" w:hanging="2835"/>
      </w:pPr>
      <w:r w:rsidRPr="002A4289">
        <w:t>TÜİK</w:t>
      </w:r>
      <w:r w:rsidR="002907B0" w:rsidRPr="002A4289">
        <w:tab/>
      </w:r>
      <w:r w:rsidRPr="002A4289">
        <w:t>Türkiye İstatistik Kurumu</w:t>
      </w:r>
    </w:p>
    <w:p w:rsidR="00123DCC" w:rsidRPr="002A4289" w:rsidRDefault="00123DCC" w:rsidP="002A4289">
      <w:pPr>
        <w:tabs>
          <w:tab w:val="left" w:leader="dot" w:pos="2835"/>
        </w:tabs>
        <w:ind w:left="2835" w:hanging="2835"/>
      </w:pPr>
      <w:r w:rsidRPr="002A4289">
        <w:t>TÜKOBİRLİK</w:t>
      </w:r>
      <w:r w:rsidR="002907B0" w:rsidRPr="002A4289">
        <w:tab/>
      </w:r>
      <w:r w:rsidRPr="002A4289">
        <w:t xml:space="preserve">Tüm Tüketim </w:t>
      </w:r>
      <w:r w:rsidR="00FE54BC">
        <w:t>Kooperatifleri Merkez Birliği</w:t>
      </w:r>
      <w:r w:rsidRPr="002A4289">
        <w:t xml:space="preserve"> </w:t>
      </w:r>
    </w:p>
    <w:p w:rsidR="00123DCC" w:rsidRPr="002A4289" w:rsidRDefault="00123DCC" w:rsidP="002A4289">
      <w:pPr>
        <w:tabs>
          <w:tab w:val="left" w:leader="dot" w:pos="2835"/>
        </w:tabs>
        <w:ind w:left="2835" w:hanging="2835"/>
      </w:pPr>
      <w:r w:rsidRPr="002A4289">
        <w:t>TÜKOSEP</w:t>
      </w:r>
      <w:r w:rsidR="002907B0" w:rsidRPr="002A4289">
        <w:tab/>
      </w:r>
      <w:r w:rsidRPr="002A4289">
        <w:t>Türkiye Kooperatifçilik Stratejisi ve Eylem Planı</w:t>
      </w:r>
    </w:p>
    <w:p w:rsidR="00123DCC" w:rsidRPr="002A4289" w:rsidRDefault="00123DCC" w:rsidP="002A4289">
      <w:pPr>
        <w:tabs>
          <w:tab w:val="left" w:leader="dot" w:pos="2835"/>
        </w:tabs>
        <w:ind w:left="2835" w:hanging="2835"/>
      </w:pPr>
      <w:r w:rsidRPr="002A4289">
        <w:t>TÜRKKENT</w:t>
      </w:r>
      <w:r w:rsidR="002907B0" w:rsidRPr="002A4289">
        <w:tab/>
      </w:r>
      <w:r w:rsidRPr="002A4289">
        <w:t xml:space="preserve">Türkiye Kent Kooperatifleri Merkez Birliği </w:t>
      </w:r>
    </w:p>
    <w:p w:rsidR="00123DCC" w:rsidRPr="002A4289" w:rsidRDefault="002907B0" w:rsidP="002A4289">
      <w:pPr>
        <w:tabs>
          <w:tab w:val="left" w:leader="dot" w:pos="2835"/>
        </w:tabs>
        <w:ind w:left="2835" w:hanging="2835"/>
      </w:pPr>
      <w:r w:rsidRPr="002A4289">
        <w:t>TTK</w:t>
      </w:r>
      <w:r w:rsidRPr="002A4289">
        <w:tab/>
      </w:r>
      <w:r w:rsidR="00123DCC" w:rsidRPr="002A4289">
        <w:t>Türk Ticaret Kanunu</w:t>
      </w:r>
    </w:p>
    <w:p w:rsidR="00123DCC" w:rsidRPr="002A4289" w:rsidRDefault="00123DCC" w:rsidP="002A4289">
      <w:pPr>
        <w:tabs>
          <w:tab w:val="left" w:leader="dot" w:pos="2835"/>
        </w:tabs>
        <w:ind w:left="2835" w:hanging="2835"/>
      </w:pPr>
      <w:r w:rsidRPr="002A4289">
        <w:t>UZK</w:t>
      </w:r>
      <w:r w:rsidR="002907B0" w:rsidRPr="002A4289">
        <w:tab/>
      </w:r>
      <w:r w:rsidRPr="002A4289">
        <w:t xml:space="preserve">Uluslararası Zeytin Konseyi </w:t>
      </w:r>
    </w:p>
    <w:p w:rsidR="00123DCC" w:rsidRPr="002A4289" w:rsidRDefault="00123DCC" w:rsidP="002A4289">
      <w:pPr>
        <w:tabs>
          <w:tab w:val="left" w:leader="dot" w:pos="2835"/>
        </w:tabs>
        <w:ind w:left="2835" w:hanging="2835"/>
      </w:pPr>
      <w:r w:rsidRPr="002A4289">
        <w:t>WABCG</w:t>
      </w:r>
      <w:r w:rsidR="002907B0" w:rsidRPr="002A4289">
        <w:tab/>
      </w:r>
      <w:r w:rsidRPr="002A4289">
        <w:t>Dünya Panca</w:t>
      </w:r>
      <w:r w:rsidR="00013116">
        <w:t>r ve Kamış Üreticileri Birliği</w:t>
      </w:r>
    </w:p>
    <w:p w:rsidR="00A236AC" w:rsidRPr="002A4289" w:rsidRDefault="002907B0" w:rsidP="002A4289">
      <w:pPr>
        <w:tabs>
          <w:tab w:val="left" w:leader="dot" w:pos="2835"/>
        </w:tabs>
        <w:ind w:left="2835" w:hanging="2835"/>
      </w:pPr>
      <w:r w:rsidRPr="002A4289">
        <w:t xml:space="preserve">YAS </w:t>
      </w:r>
      <w:r w:rsidR="003C00D6" w:rsidRPr="002A4289">
        <w:tab/>
      </w:r>
      <w:r w:rsidR="00A21513">
        <w:t>Y</w:t>
      </w:r>
      <w:r w:rsidR="00A236AC" w:rsidRPr="002A4289">
        <w:t>eraltı</w:t>
      </w:r>
      <w:r w:rsidR="002A4289">
        <w:t xml:space="preserve"> </w:t>
      </w:r>
      <w:r w:rsidR="00345BE8">
        <w:t>S</w:t>
      </w:r>
      <w:r w:rsidR="00A236AC" w:rsidRPr="002A4289">
        <w:t>uyu Sulama Kooperatifi</w:t>
      </w:r>
    </w:p>
    <w:p w:rsidR="003C00D6" w:rsidRPr="003C00D6" w:rsidRDefault="003C00D6" w:rsidP="003C00D6"/>
    <w:p w:rsidR="004E6B99" w:rsidRPr="004E6B99" w:rsidRDefault="004E6B99" w:rsidP="004E6B99">
      <w:pPr>
        <w:sectPr w:rsidR="004E6B99" w:rsidRPr="004E6B99" w:rsidSect="000D07E9">
          <w:footerReference w:type="default" r:id="rId13"/>
          <w:pgSz w:w="11906" w:h="16838"/>
          <w:pgMar w:top="1417" w:right="1417" w:bottom="1417" w:left="1417" w:header="708" w:footer="708" w:gutter="0"/>
          <w:pgBorders w:offsetFrom="page">
            <w:top w:val="thickThinSmallGap" w:sz="24" w:space="24" w:color="00B0F0"/>
            <w:left w:val="thickThinSmallGap" w:sz="24" w:space="24" w:color="00B0F0"/>
            <w:bottom w:val="thickThinSmallGap" w:sz="24" w:space="24" w:color="00B0F0"/>
            <w:right w:val="thickThinSmallGap" w:sz="24" w:space="24" w:color="00B0F0"/>
          </w:pgBorders>
          <w:pgNumType w:fmt="lowerRoman"/>
          <w:cols w:space="708"/>
          <w:docGrid w:linePitch="360"/>
        </w:sectPr>
      </w:pPr>
    </w:p>
    <w:p w:rsidR="0032187B" w:rsidRPr="0037310A" w:rsidRDefault="0032187B" w:rsidP="004B78B3">
      <w:pPr>
        <w:pStyle w:val="Balk1"/>
      </w:pPr>
      <w:bookmarkStart w:id="7" w:name="_Toc427057916"/>
      <w:r w:rsidRPr="0037310A">
        <w:t>GİRİŞ</w:t>
      </w:r>
      <w:bookmarkEnd w:id="3"/>
      <w:bookmarkEnd w:id="2"/>
      <w:bookmarkEnd w:id="7"/>
    </w:p>
    <w:p w:rsidR="00156DCC" w:rsidRPr="0037310A" w:rsidRDefault="00156DCC" w:rsidP="0037310A">
      <w:r w:rsidRPr="0037310A">
        <w:t xml:space="preserve">Türkiye Kooperatifçilik Raporu (RAPOR), </w:t>
      </w:r>
      <w:r w:rsidRPr="003D4FC0">
        <w:rPr>
          <w:b/>
          <w:i/>
        </w:rPr>
        <w:t>“Türkiye Kooperatifçilik Stratejisi ve Eylem Planı</w:t>
      </w:r>
      <w:r w:rsidR="00827E07" w:rsidRPr="003D4FC0">
        <w:rPr>
          <w:b/>
          <w:i/>
        </w:rPr>
        <w:t xml:space="preserve"> (TÜKOSEP)”</w:t>
      </w:r>
      <w:r w:rsidR="00827E07">
        <w:t xml:space="preserve">nın </w:t>
      </w:r>
      <w:r w:rsidRPr="0037310A">
        <w:t>2</w:t>
      </w:r>
      <w:r w:rsidR="00827E07">
        <w:t>,9 n</w:t>
      </w:r>
      <w:r w:rsidR="00E81BBC">
        <w:t xml:space="preserve">umaralı </w:t>
      </w:r>
      <w:r w:rsidR="00827E07">
        <w:t>ey</w:t>
      </w:r>
      <w:r w:rsidRPr="0037310A">
        <w:t xml:space="preserve">lemi gereğince hazırlanmaktadır. </w:t>
      </w:r>
      <w:r w:rsidRPr="002366E4">
        <w:rPr>
          <w:b/>
          <w:i/>
        </w:rPr>
        <w:t>Türkiye Kooperatifçilik Raporu-2014</w:t>
      </w:r>
      <w:r w:rsidRPr="0037310A">
        <w:t xml:space="preserve">, kooperatifçilik alanında faaliyette bulunan kooperatif birlik/merkez birliklerinin yıllık </w:t>
      </w:r>
      <w:r w:rsidR="00E6192F">
        <w:t xml:space="preserve">faaliyetlerine ilişkin veriler </w:t>
      </w:r>
      <w:r w:rsidR="002366E4">
        <w:t>ile</w:t>
      </w:r>
      <w:r w:rsidRPr="0037310A">
        <w:t xml:space="preserve"> ilgili kamu kurumlarının değerlendirmeleri</w:t>
      </w:r>
      <w:r w:rsidR="00E6192F">
        <w:t xml:space="preserve"> </w:t>
      </w:r>
      <w:r w:rsidRPr="0037310A">
        <w:t>d</w:t>
      </w:r>
      <w:r w:rsidR="002366E4">
        <w:t xml:space="preserve">ikkate alınarak hazırlanmıştır. </w:t>
      </w:r>
      <w:r w:rsidRPr="0037310A">
        <w:t>R</w:t>
      </w:r>
      <w:r w:rsidR="00E81BBC">
        <w:t>apor</w:t>
      </w:r>
      <w:r w:rsidR="002366E4">
        <w:t xml:space="preserve">, ekonomik ve </w:t>
      </w:r>
      <w:r w:rsidRPr="0037310A">
        <w:t xml:space="preserve">sosyal alanda kooperatifçilik hakkında değerlendirmeler yapılmasına zemin oluşturmayı ve politika yapıcılar ile başta kooperatif </w:t>
      </w:r>
      <w:r w:rsidR="00103D6C">
        <w:t>paydaşları olmak üzere ilgili</w:t>
      </w:r>
      <w:r w:rsidRPr="0037310A">
        <w:t>l</w:t>
      </w:r>
      <w:r w:rsidR="00103D6C">
        <w:t>eri bilgilendirmeyi amaçlamaktadır</w:t>
      </w:r>
      <w:r w:rsidRPr="0037310A">
        <w:t>.</w:t>
      </w:r>
    </w:p>
    <w:p w:rsidR="00156DCC" w:rsidRPr="0037310A" w:rsidRDefault="00156DCC" w:rsidP="0037310A">
      <w:r w:rsidRPr="0037310A">
        <w:t>Üretimden ticarete, tarımdan sağlığa kadar farklı hizmet alanları ve sektörlerde rol alan kooperatifler ülke ekonomisinin gelişmesine de önemli katkı</w:t>
      </w:r>
      <w:r w:rsidR="002366E4">
        <w:t>lar sağlamışt</w:t>
      </w:r>
      <w:r w:rsidRPr="0037310A">
        <w:t xml:space="preserve">ır.  Geniş alanlarda ve farklı sektörlerde faaliyet gösteren işletmeler olması ve </w:t>
      </w:r>
      <w:r w:rsidRPr="007A5073">
        <w:t>sağlanan</w:t>
      </w:r>
      <w:r w:rsidR="007A5073">
        <w:t xml:space="preserve"> katkının</w:t>
      </w:r>
      <w:r w:rsidR="007A5073" w:rsidRPr="007A5073">
        <w:t xml:space="preserve"> ga</w:t>
      </w:r>
      <w:r w:rsidR="007A5073">
        <w:t>y</w:t>
      </w:r>
      <w:r w:rsidR="007A5073" w:rsidRPr="007A5073">
        <w:t>ri safi yurt içi hâsıla</w:t>
      </w:r>
      <w:r w:rsidR="007A5073">
        <w:t>(</w:t>
      </w:r>
      <w:r w:rsidRPr="0037310A">
        <w:t>GSYH</w:t>
      </w:r>
      <w:r w:rsidR="007A5073">
        <w:t>)</w:t>
      </w:r>
      <w:r w:rsidRPr="0037310A">
        <w:t xml:space="preserve"> ile doğrudan ilişkilendirilmemesi nedeniyle ülke ekonomilerinde kooperatifçiliğin yerini ve etkisini belirlemek zordur. Bu önemi ve büyüklüğü ortaya koymak için dünyada genel olarak tercih edilen yöntem sektörel analiz ve değerlendirmelerdir (GTB</w:t>
      </w:r>
      <w:r w:rsidR="008C607A">
        <w:t>-2014</w:t>
      </w:r>
      <w:r w:rsidRPr="0037310A">
        <w:t xml:space="preserve">). Nitekim kooperatif işletmelerin önemini vurgulamak, ülke ekonomilerine ve sosyal yaşamlarına etkilerini/katkılarını göstermek amacıyla kooperatiflerin iş hacimlerine göre değerlendirmelerini içeren </w:t>
      </w:r>
      <w:r w:rsidRPr="002366E4">
        <w:rPr>
          <w:b/>
          <w:i/>
        </w:rPr>
        <w:t>“Uluslararası Kooperatifler Birliği (ICA) Global-300 Rapor”</w:t>
      </w:r>
      <w:r w:rsidRPr="002366E4">
        <w:t xml:space="preserve">u </w:t>
      </w:r>
      <w:r w:rsidRPr="0037310A">
        <w:t xml:space="preserve">verileriyle kooperatiflerin ülke ekonomisine olan etkilerini ölçebilmek mümkün </w:t>
      </w:r>
      <w:r w:rsidR="002340A0" w:rsidRPr="0037310A">
        <w:t>olmaktadır</w:t>
      </w:r>
      <w:r w:rsidR="002340A0">
        <w:t xml:space="preserve"> (GTB 2013) .</w:t>
      </w:r>
    </w:p>
    <w:p w:rsidR="00156DCC" w:rsidRPr="0037310A" w:rsidRDefault="00156DCC" w:rsidP="0037310A">
      <w:r w:rsidRPr="0037310A">
        <w:t xml:space="preserve">Kanada’da </w:t>
      </w:r>
      <w:r w:rsidR="006B6F28" w:rsidRPr="0037310A">
        <w:t xml:space="preserve">2014 yılı Ekim ayında </w:t>
      </w:r>
      <w:r w:rsidRPr="0037310A">
        <w:t xml:space="preserve">düzenlenen </w:t>
      </w:r>
      <w:r w:rsidRPr="002366E4">
        <w:rPr>
          <w:b/>
          <w:i/>
        </w:rPr>
        <w:t>“Kooperatiflerin İnanılmaz Gücü"</w:t>
      </w:r>
      <w:r w:rsidRPr="0037310A">
        <w:t xml:space="preserve"> konulu Dünya Kooperatifler Zirvesi</w:t>
      </w:r>
      <w:r w:rsidR="002366E4">
        <w:t>’</w:t>
      </w:r>
      <w:r w:rsidRPr="0037310A">
        <w:t>nden sonra Uluslararası Kooperatifler Birliği</w:t>
      </w:r>
      <w:r w:rsidR="002366E4">
        <w:t xml:space="preserve"> (ICA)</w:t>
      </w:r>
      <w:r w:rsidRPr="0037310A">
        <w:t xml:space="preserve"> tarafından </w:t>
      </w:r>
      <w:r w:rsidRPr="00412224">
        <w:rPr>
          <w:b/>
          <w:i/>
        </w:rPr>
        <w:t>Dünya Kooperatif</w:t>
      </w:r>
      <w:r w:rsidR="002340A0">
        <w:rPr>
          <w:b/>
          <w:i/>
        </w:rPr>
        <w:t>çilik</w:t>
      </w:r>
      <w:r w:rsidRPr="00412224">
        <w:rPr>
          <w:b/>
          <w:i/>
        </w:rPr>
        <w:t xml:space="preserve"> Raporu</w:t>
      </w:r>
      <w:r w:rsidRPr="0037310A">
        <w:t xml:space="preserve"> yayınlanmıştır</w:t>
      </w:r>
      <w:r w:rsidR="002340A0">
        <w:t xml:space="preserve"> (</w:t>
      </w:r>
      <w:r w:rsidR="002340A0" w:rsidRPr="002340A0">
        <w:t>GTB-2013)</w:t>
      </w:r>
      <w:r w:rsidRPr="002340A0">
        <w:t>.</w:t>
      </w:r>
      <w:r w:rsidRPr="0037310A">
        <w:t xml:space="preserve"> </w:t>
      </w:r>
      <w:r w:rsidR="000C08C6">
        <w:t xml:space="preserve">Söz konusu raporda, </w:t>
      </w:r>
      <w:r w:rsidRPr="0037310A">
        <w:t>2012 yılı verileri</w:t>
      </w:r>
      <w:r w:rsidR="000C08C6">
        <w:t xml:space="preserve"> ile </w:t>
      </w:r>
      <w:r w:rsidRPr="0037310A">
        <w:t>65 ülkede faaliyet gösteren 1926 kooperatif sektörel ve ciro büyüklüğüne gö</w:t>
      </w:r>
      <w:r w:rsidR="008C607A">
        <w:t>re sıralanmıştır. Sıralamada, %</w:t>
      </w:r>
      <w:r w:rsidRPr="0037310A">
        <w:t>41 payla si</w:t>
      </w:r>
      <w:r w:rsidR="008C607A">
        <w:t>gortacılık kooperatiflerinin, %2</w:t>
      </w:r>
      <w:r w:rsidRPr="0037310A">
        <w:t>7 payla tarım</w:t>
      </w:r>
      <w:r w:rsidR="008C607A">
        <w:t>sal amaçlı kooperatiflerin ve %</w:t>
      </w:r>
      <w:r w:rsidRPr="0037310A">
        <w:t>20 payla toptan ve perakende ticaret kooperatiflerinin ilk üç sırada yer aldığı görülmekte</w:t>
      </w:r>
      <w:r w:rsidR="000C08C6">
        <w:t xml:space="preserve"> olup</w:t>
      </w:r>
      <w:r w:rsidR="002366E4">
        <w:t>,</w:t>
      </w:r>
      <w:r w:rsidR="000C08C6">
        <w:t xml:space="preserve"> </w:t>
      </w:r>
      <w:r w:rsidRPr="0037310A">
        <w:t>250 milyon kişiye istihdam sağlayan kooperatiflerin ciro büyüklüğünün 2,2 trilyon $’a ulaştığı</w:t>
      </w:r>
      <w:r w:rsidR="000C08C6">
        <w:t xml:space="preserve"> belirtilmektedir. N</w:t>
      </w:r>
      <w:r w:rsidRPr="0037310A">
        <w:t xml:space="preserve">üfusun kooperatifçiliğe </w:t>
      </w:r>
      <w:r w:rsidR="008C607A">
        <w:t>katılım oranında İrlanda’nın  %</w:t>
      </w:r>
      <w:r w:rsidRPr="0037310A">
        <w:t>70 ile ilk sırada y</w:t>
      </w:r>
      <w:r w:rsidR="008C607A">
        <w:t>er aldığı</w:t>
      </w:r>
      <w:r w:rsidR="002366E4">
        <w:t>,</w:t>
      </w:r>
      <w:r w:rsidR="008C607A">
        <w:t xml:space="preserve"> bu ülkeyi sırasıyla %</w:t>
      </w:r>
      <w:r w:rsidRPr="0037310A">
        <w:t>60 ile Finl</w:t>
      </w:r>
      <w:r w:rsidR="008C607A">
        <w:t>andiya, %58 ile Avusturya ve %</w:t>
      </w:r>
      <w:r w:rsidRPr="0037310A">
        <w:t>50 ile Singapur’un izlediği belirtilmiştir. Türkiye’de ise nüfusun kooperatifçiliğe katılma oranı toplam nüfusun yaklaşık %10’u, kooperatif ortağı olma ehliyetine sahip (18 yaş ve üstü) nüfusun yaklaşık %16’sı kadardır</w:t>
      </w:r>
      <w:r w:rsidR="00B94C00" w:rsidRPr="0037310A">
        <w:t xml:space="preserve"> </w:t>
      </w:r>
      <w:r w:rsidR="00C50B2F" w:rsidRPr="0037310A">
        <w:t>(</w:t>
      </w:r>
      <w:r w:rsidR="00B94C00" w:rsidRPr="0037310A">
        <w:t>Başaran, H. 2015)</w:t>
      </w:r>
      <w:r w:rsidRPr="0037310A">
        <w:t xml:space="preserve">.  </w:t>
      </w:r>
    </w:p>
    <w:p w:rsidR="00B94C00" w:rsidRPr="0037310A" w:rsidRDefault="00156DCC" w:rsidP="0037310A">
      <w:r w:rsidRPr="0037310A">
        <w:t xml:space="preserve">Uluslararası Kooperatifler Birliği’nin verilerine göre dünyanın hemen her ülkesinde kooperatifçilik faaliyetine rastlanmaktadır. </w:t>
      </w:r>
      <w:r w:rsidR="007F3AB4" w:rsidRPr="0037310A">
        <w:t>Coğrafi konumu, ekonomik ve sosyal gelişmişliği, refah seviyesi ve siyasal sistemi ne olursa olsun hemen hemen bütün ülkelerde</w:t>
      </w:r>
      <w:r w:rsidR="00412224">
        <w:t xml:space="preserve"> kooperatifçilik faaliyetleri görülmekte </w:t>
      </w:r>
      <w:r w:rsidR="006A1084" w:rsidRPr="0037310A">
        <w:t>olup</w:t>
      </w:r>
      <w:r w:rsidR="00412224">
        <w:t>,</w:t>
      </w:r>
      <w:r w:rsidR="006A1084" w:rsidRPr="0037310A">
        <w:t xml:space="preserve"> </w:t>
      </w:r>
      <w:r w:rsidRPr="0037310A">
        <w:t xml:space="preserve">kooperatifçiliğin ekonomisi gelişmiş ülkelerde daha ileri düzeyde olduğu </w:t>
      </w:r>
      <w:r w:rsidR="00412224">
        <w:t>tespit edilmiştir</w:t>
      </w:r>
      <w:r w:rsidRPr="0037310A">
        <w:t xml:space="preserve"> (GTB</w:t>
      </w:r>
      <w:r w:rsidR="008C607A">
        <w:t>-2014</w:t>
      </w:r>
      <w:r w:rsidRPr="0037310A">
        <w:t xml:space="preserve">). </w:t>
      </w:r>
    </w:p>
    <w:p w:rsidR="00156DCC" w:rsidRPr="0037310A" w:rsidRDefault="00156DCC" w:rsidP="0037310A">
      <w:r w:rsidRPr="0037310A">
        <w:t>Tüm dünyada olduğu gibi Türkiye’de de kooperatifçilik faaliyetleri sosyal ve ekonomik yönden</w:t>
      </w:r>
      <w:r w:rsidR="00C50B2F" w:rsidRPr="0037310A">
        <w:t xml:space="preserve"> </w:t>
      </w:r>
      <w:r w:rsidRPr="0037310A">
        <w:t>önem</w:t>
      </w:r>
      <w:r w:rsidR="006A1084" w:rsidRPr="0037310A">
        <w:t xml:space="preserve">ini sürdürmektedir. </w:t>
      </w:r>
      <w:r w:rsidRPr="0037310A">
        <w:t>Tarımsal üretim ve pazarlamadan, esnaf ve sanatkârın finansman talebine kadar geniş kesimler</w:t>
      </w:r>
      <w:r w:rsidR="006A1084" w:rsidRPr="0037310A">
        <w:t xml:space="preserve">e işletmecilik alternatifi sunan </w:t>
      </w:r>
      <w:r w:rsidRPr="0037310A">
        <w:t xml:space="preserve">kooperatifçilik hem üretimin sürekliliğin sağlanması hem de istihdama katkısı bakımından Türkiye ekonomisinde önem </w:t>
      </w:r>
      <w:r w:rsidR="00412224">
        <w:t>arz etmektedir</w:t>
      </w:r>
      <w:r w:rsidRPr="0037310A">
        <w:t xml:space="preserve">. </w:t>
      </w:r>
    </w:p>
    <w:p w:rsidR="00156DCC" w:rsidRPr="0037310A" w:rsidRDefault="00156DCC" w:rsidP="0037310A">
      <w:r w:rsidRPr="0037310A">
        <w:t xml:space="preserve">Türkiye ekonomisi </w:t>
      </w:r>
      <w:r w:rsidR="008C607A">
        <w:t>2014 yılında sabit fiyatlarla %</w:t>
      </w:r>
      <w:r w:rsidRPr="0037310A">
        <w:t>2,9 oranında büyümüştür. Sektörler itibariyle tarım sektöründe küçülme diğer sektörlerde ise büyüme görülmüştür (</w:t>
      </w:r>
      <w:r w:rsidR="008C607A" w:rsidRPr="00A37739">
        <w:t>www.tuik.gov.tr</w:t>
      </w:r>
      <w:r w:rsidR="008C607A">
        <w:t>)</w:t>
      </w:r>
      <w:r w:rsidRPr="0037310A">
        <w:t xml:space="preserve">. Büyüme 2014 yılında beklentilere yakın seviyede gerçekleşmiştir.  </w:t>
      </w:r>
    </w:p>
    <w:p w:rsidR="00156DCC" w:rsidRPr="0037310A" w:rsidRDefault="00156DCC" w:rsidP="0037310A">
      <w:r w:rsidRPr="0037310A">
        <w:t>Türkiye ekonomisinde 2014 yılında üzerinde en fazla tartışılan konulardan biri e</w:t>
      </w:r>
      <w:r w:rsidR="008C607A">
        <w:t>nflasyon olmuştur. Yılsonunda %</w:t>
      </w:r>
      <w:r w:rsidRPr="0037310A">
        <w:t xml:space="preserve">8,17 artan TÜFE endeksi, program hedefin üzerinde gerçekleşmiştir. </w:t>
      </w:r>
      <w:r w:rsidR="00C50B2F" w:rsidRPr="0037310A">
        <w:t>G</w:t>
      </w:r>
      <w:r w:rsidRPr="0037310A">
        <w:t xml:space="preserve">ıda fiyatları ve yılın ilk yarısında enerji fiyatlarının enflasyonu yukarı yönlü hareket ettiren ana harcama grupları olduğu Merkez Bankası Başkanlığı raporlarında sıkça vurgulanmıştır. </w:t>
      </w:r>
    </w:p>
    <w:p w:rsidR="00156DCC" w:rsidRPr="0037310A" w:rsidRDefault="00156DCC" w:rsidP="0037310A">
      <w:r w:rsidRPr="0037310A">
        <w:t>Son yıllarda istikrarlı büyüme gösteren Türkiye ekonomisinde, 2014 yılında ihracat rekor seviyede gerçekleşmiştir. İhracat değeri 2014 yılın</w:t>
      </w:r>
      <w:r w:rsidR="00244212">
        <w:t>da bir önceki yıla göre %</w:t>
      </w:r>
      <w:r w:rsidRPr="0037310A">
        <w:t>3,8 artarak 157,6 milyar ABD Dolarına ulaşmış, ithalat de</w:t>
      </w:r>
      <w:r w:rsidR="00244212">
        <w:t>ğeri ise bir önceki yıla göre %</w:t>
      </w:r>
      <w:r w:rsidRPr="0037310A">
        <w:t>3,8 azalarak 242,1 milyar ABD Doları olarak gerçekleşmiştir</w:t>
      </w:r>
      <w:r w:rsidR="00C50B2F" w:rsidRPr="0037310A">
        <w:t xml:space="preserve"> (</w:t>
      </w:r>
      <w:r w:rsidR="009C6F8D" w:rsidRPr="00A37739">
        <w:t>www.tuik.gov.tr</w:t>
      </w:r>
      <w:r w:rsidR="009C6F8D">
        <w:t>)</w:t>
      </w:r>
      <w:r w:rsidRPr="0037310A">
        <w:t xml:space="preserve">. </w:t>
      </w:r>
    </w:p>
    <w:p w:rsidR="00C50B2F" w:rsidRPr="0037310A" w:rsidRDefault="00156DCC" w:rsidP="0037310A">
      <w:r w:rsidRPr="0037310A">
        <w:t>Türkiye</w:t>
      </w:r>
      <w:r w:rsidR="00C50B2F" w:rsidRPr="0037310A">
        <w:t xml:space="preserve">’de 2014 yılında kooperatifler sosyal yaşama destek ve ekonomiye katkı sağlamaya devam etmişlerdir. Tarımsal amaçlı kooperatifler ortaklarına girdi desteği sağlama yanında,   ortaklarının ürününü satın alıp işlemek suretiyle tarımsal üretimin sürekliliğine katkı sağlamış ve kırsal alanda istihdam </w:t>
      </w:r>
      <w:r w:rsidR="00A63F73" w:rsidRPr="0037310A">
        <w:t>imkânı</w:t>
      </w:r>
      <w:r w:rsidR="00C50B2F" w:rsidRPr="0037310A">
        <w:t xml:space="preserve"> oluşturmuşlardır. Bu</w:t>
      </w:r>
      <w:r w:rsidR="00F82E85">
        <w:t>nunla birlikte ulaştırma hizmet</w:t>
      </w:r>
      <w:r w:rsidR="00C50B2F" w:rsidRPr="0037310A">
        <w:t xml:space="preserve">i kooperatifleri </w:t>
      </w:r>
      <w:r w:rsidR="006B6F28" w:rsidRPr="006F7380">
        <w:t>faaliyetlerine</w:t>
      </w:r>
      <w:r w:rsidR="006B6F28" w:rsidRPr="006B6F28">
        <w:rPr>
          <w:color w:val="FF0000"/>
        </w:rPr>
        <w:t xml:space="preserve"> </w:t>
      </w:r>
      <w:r w:rsidR="00C50B2F" w:rsidRPr="0037310A">
        <w:t xml:space="preserve">aralıksız devam etmiş, esnaf ve </w:t>
      </w:r>
      <w:r w:rsidR="00A63F73" w:rsidRPr="0037310A">
        <w:t>sanatkâr</w:t>
      </w:r>
      <w:r w:rsidR="00C50B2F" w:rsidRPr="0037310A">
        <w:t xml:space="preserve"> kredi ve kefalet kooperatiflerinin ortaklarına kullandırdığı kredi miktarı 2014 yılında bir önceki yıla göre büyümüştür.  </w:t>
      </w:r>
    </w:p>
    <w:p w:rsidR="00270EDD" w:rsidRPr="00A057B1" w:rsidRDefault="007A5073" w:rsidP="00A057B1">
      <w:pPr>
        <w:spacing w:before="0" w:after="0"/>
        <w:rPr>
          <w:rFonts w:cs="Times New Roman"/>
        </w:rPr>
      </w:pPr>
      <w:r>
        <w:rPr>
          <w:rFonts w:cs="Times New Roman"/>
        </w:rPr>
        <w:t>Türkiye’de 2014 yılsonu itibariyle</w:t>
      </w:r>
      <w:r w:rsidR="00C50B2F" w:rsidRPr="00A057B1">
        <w:rPr>
          <w:rFonts w:cs="Times New Roman"/>
        </w:rPr>
        <w:t xml:space="preserve">, </w:t>
      </w:r>
      <w:r w:rsidR="00A057B1" w:rsidRPr="00A057B1">
        <w:rPr>
          <w:rFonts w:eastAsia="Times New Roman" w:cs="Times New Roman"/>
          <w:color w:val="000000"/>
          <w:lang w:eastAsia="tr-TR"/>
        </w:rPr>
        <w:t xml:space="preserve">72.563 </w:t>
      </w:r>
      <w:r w:rsidR="00156DCC" w:rsidRPr="00A057B1">
        <w:rPr>
          <w:rFonts w:cs="Times New Roman"/>
        </w:rPr>
        <w:t xml:space="preserve">kooperatif ve </w:t>
      </w:r>
      <w:r w:rsidR="00A057B1" w:rsidRPr="00A057B1">
        <w:rPr>
          <w:rFonts w:eastAsia="Times New Roman" w:cs="Times New Roman"/>
          <w:color w:val="000000"/>
          <w:lang w:eastAsia="tr-TR"/>
        </w:rPr>
        <w:t>7.373.224</w:t>
      </w:r>
      <w:r w:rsidR="00270EDD" w:rsidRPr="00A057B1">
        <w:rPr>
          <w:rFonts w:cs="Times New Roman"/>
        </w:rPr>
        <w:t xml:space="preserve"> </w:t>
      </w:r>
      <w:r w:rsidR="00156DCC" w:rsidRPr="00A057B1">
        <w:rPr>
          <w:rFonts w:cs="Times New Roman"/>
        </w:rPr>
        <w:t xml:space="preserve">kooperatif ortağı bulunmaktadır. Gümrük ve Ticaret Bakanlığı Kooperatifçilik Genel Müdürlüğü </w:t>
      </w:r>
      <w:r w:rsidR="00270EDD" w:rsidRPr="00A057B1">
        <w:rPr>
          <w:rFonts w:cs="Times New Roman"/>
        </w:rPr>
        <w:t>tarafından 2014 yılında</w:t>
      </w:r>
      <w:r>
        <w:rPr>
          <w:rFonts w:cs="Times New Roman"/>
        </w:rPr>
        <w:t xml:space="preserve"> 53 farklı ilde</w:t>
      </w:r>
      <w:r w:rsidR="00270EDD" w:rsidRPr="00A057B1">
        <w:rPr>
          <w:rFonts w:cs="Times New Roman"/>
        </w:rPr>
        <w:t xml:space="preserve"> </w:t>
      </w:r>
      <w:r w:rsidR="00156DCC" w:rsidRPr="00A057B1">
        <w:rPr>
          <w:rFonts w:cs="Times New Roman"/>
        </w:rPr>
        <w:t>202 yeni kooperatif</w:t>
      </w:r>
      <w:r w:rsidR="00270EDD" w:rsidRPr="00A057B1">
        <w:rPr>
          <w:rFonts w:cs="Times New Roman"/>
        </w:rPr>
        <w:t xml:space="preserve"> kuruluşuna izin verilmiştir. </w:t>
      </w:r>
    </w:p>
    <w:p w:rsidR="00F82E85" w:rsidRDefault="00156DCC" w:rsidP="0037310A">
      <w:r w:rsidRPr="0037310A">
        <w:t>Türk</w:t>
      </w:r>
      <w:r w:rsidR="00F82E85">
        <w:t xml:space="preserve">iye Kooperatifçilik Raporu-2014 </w:t>
      </w:r>
      <w:r w:rsidRPr="0037310A">
        <w:t xml:space="preserve"> </w:t>
      </w:r>
      <w:r w:rsidRPr="00F82E85">
        <w:rPr>
          <w:b/>
          <w:i/>
        </w:rPr>
        <w:t>“Kooperatifçiliğin Genel Görünümü”</w:t>
      </w:r>
      <w:r w:rsidRPr="0037310A">
        <w:t xml:space="preserve"> </w:t>
      </w:r>
      <w:r w:rsidR="00F82E85">
        <w:t>ile</w:t>
      </w:r>
      <w:r w:rsidRPr="0037310A">
        <w:t xml:space="preserve"> </w:t>
      </w:r>
      <w:r w:rsidRPr="00F82E85">
        <w:rPr>
          <w:b/>
          <w:i/>
        </w:rPr>
        <w:t>“Gelişmeler ve 2014 Yılı Değerlendirmesi</w:t>
      </w:r>
      <w:r w:rsidR="00B00724" w:rsidRPr="00F82E85">
        <w:rPr>
          <w:b/>
          <w:i/>
        </w:rPr>
        <w:t>”</w:t>
      </w:r>
      <w:r w:rsidR="00B00724" w:rsidRPr="0037310A">
        <w:t xml:space="preserve"> başlıklarından oluşmaktadır. </w:t>
      </w:r>
    </w:p>
    <w:p w:rsidR="00F82E85" w:rsidRDefault="00156DCC" w:rsidP="0037310A">
      <w:r w:rsidRPr="0037310A">
        <w:t>Kooperatifçiliğ</w:t>
      </w:r>
      <w:r w:rsidR="00B00724" w:rsidRPr="0037310A">
        <w:t>in Genel Görünümü başlığında; “Kooperatifçilik ve Türkiye’de Gelişimi”, “Kooperatifçilik M</w:t>
      </w:r>
      <w:r w:rsidRPr="0037310A">
        <w:t>evzuatı</w:t>
      </w:r>
      <w:r w:rsidR="00B00724" w:rsidRPr="0037310A">
        <w:t>”, “</w:t>
      </w:r>
      <w:r w:rsidR="008A4523">
        <w:t xml:space="preserve">Kooperatifler İçin </w:t>
      </w:r>
      <w:r w:rsidR="00B00724" w:rsidRPr="0037310A">
        <w:t xml:space="preserve">Vergi Düzenlemeleri”, “Kooperatiflerin Sayısal Özellikleri ve Sınıflandırma” </w:t>
      </w:r>
      <w:r w:rsidR="0065621B" w:rsidRPr="0037310A">
        <w:t xml:space="preserve">ile </w:t>
      </w:r>
      <w:r w:rsidR="00B00724" w:rsidRPr="0037310A">
        <w:t>“Kooperatifçilik Organizasyonu ve Örgütlenme” konuları</w:t>
      </w:r>
      <w:r w:rsidR="0065621B" w:rsidRPr="0037310A">
        <w:t xml:space="preserve"> incelenmiştir. </w:t>
      </w:r>
    </w:p>
    <w:p w:rsidR="00156DCC" w:rsidRPr="0037310A" w:rsidRDefault="00156DCC" w:rsidP="0037310A">
      <w:r w:rsidRPr="0037310A">
        <w:t xml:space="preserve">Gelişmeler ve 2014 Yılı Değerlendirmesi başlığında </w:t>
      </w:r>
      <w:r w:rsidR="0065621B" w:rsidRPr="0037310A">
        <w:t xml:space="preserve">ise </w:t>
      </w:r>
      <w:r w:rsidR="00B00724" w:rsidRPr="0037310A">
        <w:t>“K</w:t>
      </w:r>
      <w:r w:rsidRPr="0037310A">
        <w:t xml:space="preserve">ooperatiflerin </w:t>
      </w:r>
      <w:r w:rsidR="00B00724" w:rsidRPr="0037310A">
        <w:t>F</w:t>
      </w:r>
      <w:r w:rsidRPr="0037310A">
        <w:t>aaliyetleri</w:t>
      </w:r>
      <w:r w:rsidR="00F82E85">
        <w:t>”</w:t>
      </w:r>
      <w:r w:rsidRPr="0037310A">
        <w:t xml:space="preserve">, </w:t>
      </w:r>
      <w:r w:rsidR="00B00724" w:rsidRPr="0037310A">
        <w:t>“Kooperatiflerin İstihdama Katkısı”, “Koo</w:t>
      </w:r>
      <w:r w:rsidR="00F82E85">
        <w:t>peratiflerin Sanayiye Katkısı”, “</w:t>
      </w:r>
      <w:r w:rsidRPr="0037310A">
        <w:t>Türkiye Kooperatifç</w:t>
      </w:r>
      <w:r w:rsidR="00B00724" w:rsidRPr="0037310A">
        <w:t>ilik Stratejisi ve Eylem Planı G</w:t>
      </w:r>
      <w:r w:rsidRPr="0037310A">
        <w:t>elişmeleri</w:t>
      </w:r>
      <w:r w:rsidR="00B00724" w:rsidRPr="0037310A">
        <w:t>”</w:t>
      </w:r>
      <w:r w:rsidRPr="0037310A">
        <w:t xml:space="preserve"> ile </w:t>
      </w:r>
      <w:r w:rsidR="00B00724" w:rsidRPr="0037310A">
        <w:t>“K</w:t>
      </w:r>
      <w:r w:rsidRPr="0037310A">
        <w:t xml:space="preserve">ooperatiflerin </w:t>
      </w:r>
      <w:r w:rsidR="00B00724" w:rsidRPr="0037310A">
        <w:t>Uluslararası İ</w:t>
      </w:r>
      <w:r w:rsidRPr="0037310A">
        <w:t>lişkileri</w:t>
      </w:r>
      <w:r w:rsidR="00B00724" w:rsidRPr="0037310A">
        <w:t>”</w:t>
      </w:r>
      <w:r w:rsidRPr="0037310A">
        <w:t xml:space="preserve"> incelenmiştir. </w:t>
      </w:r>
    </w:p>
    <w:p w:rsidR="00156DCC" w:rsidRPr="0037310A" w:rsidRDefault="00156DCC" w:rsidP="0037310A">
      <w:r w:rsidRPr="0037310A">
        <w:t>Analiz ve değerlendirmeler Gümrük ve Ticaret Bakanlığı, Gıda Tarım ve Hayvancılık Bakanlığı, Çevre ve Şehircilik Bakanlığı ile Türkiye İstatistik Kurumunun (T</w:t>
      </w:r>
      <w:r w:rsidR="00C752A4">
        <w:t>U</w:t>
      </w:r>
      <w:r w:rsidRPr="0037310A">
        <w:t xml:space="preserve">İK) kamuoyuna açıklanan verileri ile kooperatif birlik/merkez birliklerinin rapor ve verilerine dayanmaktadır. </w:t>
      </w:r>
    </w:p>
    <w:p w:rsidR="0037310A" w:rsidRDefault="0037310A" w:rsidP="0037310A">
      <w:pPr>
        <w:rPr>
          <w:rFonts w:eastAsiaTheme="majorEastAsia" w:cs="Times New Roman"/>
          <w:sz w:val="28"/>
          <w:szCs w:val="28"/>
        </w:rPr>
      </w:pPr>
      <w:bookmarkStart w:id="8" w:name="_Toc422316168"/>
      <w:bookmarkStart w:id="9" w:name="_Toc422316478"/>
      <w:r>
        <w:br w:type="page"/>
      </w:r>
    </w:p>
    <w:p w:rsidR="00A43797" w:rsidRPr="00AF3A46" w:rsidRDefault="0032187B" w:rsidP="00971ED8">
      <w:pPr>
        <w:pStyle w:val="Balk2"/>
      </w:pPr>
      <w:bookmarkStart w:id="10" w:name="_Toc427057917"/>
      <w:r w:rsidRPr="00EC6BC7">
        <w:t>KOOPERATİFÇİLİĞİN</w:t>
      </w:r>
      <w:r w:rsidRPr="0037310A">
        <w:t xml:space="preserve"> GENEL GÖRÜNÜMÜ</w:t>
      </w:r>
      <w:bookmarkStart w:id="11" w:name="_Toc422316169"/>
      <w:bookmarkStart w:id="12" w:name="_Toc422316479"/>
      <w:bookmarkEnd w:id="8"/>
      <w:bookmarkEnd w:id="9"/>
      <w:bookmarkEnd w:id="10"/>
    </w:p>
    <w:p w:rsidR="0000432D" w:rsidRPr="00986EF1" w:rsidRDefault="0032187B" w:rsidP="005A2895">
      <w:pPr>
        <w:pStyle w:val="Balk3"/>
        <w:ind w:left="426" w:hanging="426"/>
        <w:rPr>
          <w:sz w:val="32"/>
          <w:szCs w:val="32"/>
        </w:rPr>
      </w:pPr>
      <w:bookmarkStart w:id="13" w:name="_Toc427057918"/>
      <w:r w:rsidRPr="00986EF1">
        <w:rPr>
          <w:sz w:val="32"/>
          <w:szCs w:val="32"/>
        </w:rPr>
        <w:t>K</w:t>
      </w:r>
      <w:r w:rsidR="00A264EF" w:rsidRPr="00986EF1">
        <w:rPr>
          <w:sz w:val="32"/>
          <w:szCs w:val="32"/>
        </w:rPr>
        <w:t>ooperatifçili</w:t>
      </w:r>
      <w:r w:rsidR="0034626B" w:rsidRPr="00986EF1">
        <w:rPr>
          <w:sz w:val="32"/>
          <w:szCs w:val="32"/>
        </w:rPr>
        <w:t xml:space="preserve">k ve Türkiye’de </w:t>
      </w:r>
      <w:r w:rsidRPr="00986EF1">
        <w:rPr>
          <w:sz w:val="32"/>
          <w:szCs w:val="32"/>
        </w:rPr>
        <w:t>G</w:t>
      </w:r>
      <w:r w:rsidR="00A264EF" w:rsidRPr="00986EF1">
        <w:rPr>
          <w:sz w:val="32"/>
          <w:szCs w:val="32"/>
        </w:rPr>
        <w:t>elişimi</w:t>
      </w:r>
      <w:bookmarkEnd w:id="11"/>
      <w:bookmarkEnd w:id="12"/>
      <w:bookmarkEnd w:id="13"/>
    </w:p>
    <w:p w:rsidR="009F7605" w:rsidRPr="0037310A" w:rsidRDefault="0034626B" w:rsidP="005A2895">
      <w:pPr>
        <w:pStyle w:val="Balk4"/>
        <w:ind w:left="-284" w:firstLine="283"/>
      </w:pPr>
      <w:bookmarkStart w:id="14" w:name="_Toc427057919"/>
      <w:r w:rsidRPr="0037310A">
        <w:t>Kooperatifçilik</w:t>
      </w:r>
      <w:bookmarkEnd w:id="14"/>
      <w:r w:rsidR="009F7605" w:rsidRPr="0037310A">
        <w:t xml:space="preserve"> </w:t>
      </w:r>
    </w:p>
    <w:p w:rsidR="009F7605" w:rsidRPr="00AF3A46" w:rsidRDefault="009F7605" w:rsidP="0037310A">
      <w:r w:rsidRPr="00AF3A46">
        <w:t>Kooperatifçiliği, birlikte hareket etme</w:t>
      </w:r>
      <w:r w:rsidR="00E53A15">
        <w:t>,</w:t>
      </w:r>
      <w:r w:rsidRPr="00AF3A46">
        <w:t xml:space="preserve"> dayanışma ve sorunlara ortak çözüm bulma anlamında aldığımızda</w:t>
      </w:r>
      <w:r w:rsidR="00E53A15">
        <w:t>,</w:t>
      </w:r>
      <w:r w:rsidRPr="00AF3A46">
        <w:t xml:space="preserve"> kooperatif tarihinin insanlık tarihi kadar eski olduğu</w:t>
      </w:r>
      <w:r w:rsidR="00DA36A6">
        <w:t xml:space="preserve"> </w:t>
      </w:r>
      <w:r w:rsidRPr="00AF3A46">
        <w:t>belirt</w:t>
      </w:r>
      <w:r w:rsidR="00DA36A6">
        <w:t>ilmektedir</w:t>
      </w:r>
      <w:r w:rsidRPr="00AF3A46">
        <w:t xml:space="preserve"> (R</w:t>
      </w:r>
      <w:r w:rsidR="00FA2549">
        <w:t>ehber</w:t>
      </w:r>
      <w:r w:rsidR="00E53A15">
        <w:t xml:space="preserve">, E. 2011). </w:t>
      </w:r>
      <w:r w:rsidR="00E53A15" w:rsidRPr="00AF3A46">
        <w:t>Türk Toplumları</w:t>
      </w:r>
      <w:r w:rsidR="00E53A15">
        <w:t xml:space="preserve"> </w:t>
      </w:r>
      <w:r w:rsidR="00E53A15" w:rsidRPr="00AF3A46">
        <w:t xml:space="preserve">’nda </w:t>
      </w:r>
      <w:r w:rsidR="00E53A15">
        <w:t>b</w:t>
      </w:r>
      <w:r w:rsidRPr="00AF3A46">
        <w:t>irlikte çalışma ve ortaklaşa iş yapma şeklinde görülen dayanışma</w:t>
      </w:r>
      <w:r w:rsidR="00E53A15">
        <w:t xml:space="preserve"> faaliyetleri</w:t>
      </w:r>
      <w:r w:rsidRPr="00AF3A46">
        <w:t>; dönemsel olarak imece, lonca veya ahilik gibi isimler almış</w:t>
      </w:r>
      <w:r w:rsidR="00E53A15">
        <w:t xml:space="preserve"> olup, yaklaşık 150 yıldır</w:t>
      </w:r>
      <w:r w:rsidRPr="00AF3A46">
        <w:t xml:space="preserve"> etkin</w:t>
      </w:r>
      <w:r w:rsidR="00E53A15">
        <w:t xml:space="preserve"> olarak</w:t>
      </w:r>
      <w:r w:rsidRPr="00AF3A46">
        <w:t xml:space="preserve"> işleyen kooperatifçilik ilkeleri çerçevesinde yürütülmektedir. </w:t>
      </w:r>
    </w:p>
    <w:p w:rsidR="007124B6" w:rsidRDefault="00331F68" w:rsidP="0037310A">
      <w:r w:rsidRPr="00AF3A46">
        <w:t xml:space="preserve">Piyasa mekanizması içinde kooperatifler, </w:t>
      </w:r>
      <w:r w:rsidR="007124B6" w:rsidRPr="00AF3A46">
        <w:t xml:space="preserve">sermaye birikimini sürekli kılarak (sermayeyi sosyalleştirerek) </w:t>
      </w:r>
      <w:r w:rsidRPr="00AF3A46">
        <w:t>bazı mal ve hizmetlerin sunumunda ve isteminde ortaklarının pazarlık gücünü artırmada, ekonomik büyümeye katkıda bulunmada, “üretim ve bölüşüm” sürecini birbirleriyle ilintili kılarak ekonomik tıkanıklığı aşmada, pazarlık gücünü toplulaştırarak dev firmalar karşısında rekabeti korumada ve piyasaların (özellikle tarımsal piyasaların) yapısını ve işleyişini düzenlemede önemli görevleri yerine get</w:t>
      </w:r>
      <w:r w:rsidR="007124B6">
        <w:t>iren kuruluşlardır (Çıkın</w:t>
      </w:r>
      <w:r w:rsidR="00DA36A6">
        <w:t>,</w:t>
      </w:r>
      <w:r w:rsidR="007124B6">
        <w:t xml:space="preserve"> </w:t>
      </w:r>
      <w:r w:rsidR="00DA36A6">
        <w:t xml:space="preserve">A. </w:t>
      </w:r>
      <w:r w:rsidR="007124B6">
        <w:t>2007</w:t>
      </w:r>
      <w:r w:rsidRPr="00AF3A46">
        <w:t>).</w:t>
      </w:r>
    </w:p>
    <w:p w:rsidR="007873E4" w:rsidRPr="00AF3A46" w:rsidRDefault="007873E4" w:rsidP="0037310A">
      <w:r w:rsidRPr="00AF3A46">
        <w:t>Kooperatifler; piyasa tercihlerine ve karar alma süreçlerine katılan eşit konumdaki üyelerince denetlenen demokratik kuruluşlar olarak üyelerin eşit oy hakkına sahip olması (her üyeye bir oy hakkı) ve kooperatifin üyelerin katılımı ile birlikte yönetilmesi şeklinde anlaşıldığında</w:t>
      </w:r>
      <w:r w:rsidR="00E53A15">
        <w:t>,</w:t>
      </w:r>
      <w:r w:rsidRPr="00AF3A46">
        <w:t xml:space="preserve"> demokrasinin kültür ve anlayış olarak gelişeceği bir platformdur. Hatta kooperatifçiliğin dünyaca tanınan düşünür ve eylem adamı olan Warbasse’nin tanımlamasıyla kooperatifçilik sosyal bir kültür olmanın yanı sıra faaliyet ve hedefleriyle tek başına bir dem</w:t>
      </w:r>
      <w:r w:rsidR="00345BE8">
        <w:t>okrasi alanıdır (Warbasse, 1946</w:t>
      </w:r>
      <w:r w:rsidRPr="00AF3A46">
        <w:t xml:space="preserve">). </w:t>
      </w:r>
    </w:p>
    <w:p w:rsidR="0058337F" w:rsidRPr="00AF3A46" w:rsidRDefault="0058337F" w:rsidP="0037310A">
      <w:pPr>
        <w:rPr>
          <w:bCs/>
        </w:rPr>
      </w:pPr>
      <w:r w:rsidRPr="00AF3A46">
        <w:t xml:space="preserve">Uluslararası Kooperatifler Birliği </w:t>
      </w:r>
      <w:r w:rsidR="005F6299">
        <w:t>k</w:t>
      </w:r>
      <w:r w:rsidRPr="00AF3A46">
        <w:t>ooperatif</w:t>
      </w:r>
      <w:r w:rsidR="00D26015" w:rsidRPr="00AF3A46">
        <w:t>i</w:t>
      </w:r>
      <w:r w:rsidR="005F6299">
        <w:t xml:space="preserve">; </w:t>
      </w:r>
      <w:r w:rsidR="005F6299" w:rsidRPr="00E53A15">
        <w:rPr>
          <w:b/>
          <w:i/>
        </w:rPr>
        <w:t>“o</w:t>
      </w:r>
      <w:r w:rsidRPr="00E53A15">
        <w:rPr>
          <w:b/>
          <w:i/>
        </w:rPr>
        <w:t xml:space="preserve">rtak ekonomik, sosyal ve kültürel ihtiyaçlar ve istekleri müşterek sahip olunan ve demokratik olarak kontrol edilen bir işletme yoluyla karşılamak üzere gönüllü olarak bir araya gelen insanların oluşturduğu özerk bir teşkilattır” </w:t>
      </w:r>
      <w:r w:rsidR="00D26015" w:rsidRPr="00AF3A46">
        <w:t xml:space="preserve"> şeklinde </w:t>
      </w:r>
      <w:r w:rsidRPr="00AF3A46">
        <w:t>tanımlam</w:t>
      </w:r>
      <w:r w:rsidR="00D26015" w:rsidRPr="00AF3A46">
        <w:t xml:space="preserve">ıştır. </w:t>
      </w:r>
      <w:r w:rsidRPr="00AF3A46">
        <w:t>Bu tanımda kooperatiflerin temel değerleri olarak; kendi kendine yardım, kendi kendine sorumluluk, demokrasi, eşitlik, adalet, dürüstlük ve dayanışma sıralanmaktadır</w:t>
      </w:r>
      <w:r w:rsidR="001C7333" w:rsidRPr="00AF3A46">
        <w:t xml:space="preserve"> (GTB</w:t>
      </w:r>
      <w:r w:rsidR="00CC020E">
        <w:t>-2012</w:t>
      </w:r>
      <w:r w:rsidR="001C7333" w:rsidRPr="00AF3A46">
        <w:t>)</w:t>
      </w:r>
      <w:r w:rsidRPr="00AF3A46">
        <w:t>.</w:t>
      </w:r>
      <w:r w:rsidR="001C7333" w:rsidRPr="00AF3A46">
        <w:t xml:space="preserve"> </w:t>
      </w:r>
      <w:r w:rsidRPr="00AF3A46">
        <w:rPr>
          <w:bCs/>
        </w:rPr>
        <w:t>Bu değerler</w:t>
      </w:r>
      <w:r w:rsidR="001C7333" w:rsidRPr="00AF3A46">
        <w:rPr>
          <w:bCs/>
        </w:rPr>
        <w:t xml:space="preserve"> çerçevesinde kooperatifçiliğin</w:t>
      </w:r>
      <w:r w:rsidR="00E53A15">
        <w:rPr>
          <w:bCs/>
        </w:rPr>
        <w:t xml:space="preserve"> genel kabul görmüş</w:t>
      </w:r>
      <w:r w:rsidR="001C7333" w:rsidRPr="00AF3A46">
        <w:rPr>
          <w:bCs/>
        </w:rPr>
        <w:t xml:space="preserve"> </w:t>
      </w:r>
      <w:r w:rsidR="00C752A4">
        <w:rPr>
          <w:bCs/>
        </w:rPr>
        <w:t>yedi</w:t>
      </w:r>
      <w:r w:rsidRPr="00AF3A46">
        <w:rPr>
          <w:bCs/>
        </w:rPr>
        <w:t xml:space="preserve"> ilke</w:t>
      </w:r>
      <w:r w:rsidR="001C7333" w:rsidRPr="00AF3A46">
        <w:rPr>
          <w:bCs/>
        </w:rPr>
        <w:t xml:space="preserve">si bulunmaktadır. </w:t>
      </w:r>
    </w:p>
    <w:p w:rsidR="001C7333" w:rsidRPr="0037310A" w:rsidRDefault="0058337F" w:rsidP="0037310A">
      <w:pPr>
        <w:pStyle w:val="NumaralParag"/>
        <w:rPr>
          <w:u w:val="single"/>
        </w:rPr>
      </w:pPr>
      <w:r w:rsidRPr="0037310A">
        <w:rPr>
          <w:u w:val="single"/>
        </w:rPr>
        <w:t>G</w:t>
      </w:r>
      <w:r w:rsidR="001C7333" w:rsidRPr="0037310A">
        <w:rPr>
          <w:u w:val="single"/>
        </w:rPr>
        <w:t>önüllü ve herkese açık ortaklık</w:t>
      </w:r>
      <w:r w:rsidR="004D5B39">
        <w:rPr>
          <w:u w:val="single"/>
        </w:rPr>
        <w:t>:</w:t>
      </w:r>
    </w:p>
    <w:p w:rsidR="001C7333" w:rsidRPr="00AF3A46" w:rsidRDefault="0058337F" w:rsidP="0037310A">
      <w:pPr>
        <w:pStyle w:val="NumaralParag"/>
        <w:numPr>
          <w:ilvl w:val="0"/>
          <w:numId w:val="0"/>
        </w:numPr>
        <w:ind w:left="720"/>
      </w:pPr>
      <w:r w:rsidRPr="00AF3A46">
        <w:t>Kooperatifler, cinsel, sosyal, ırksal, siyasal ve dinsel</w:t>
      </w:r>
      <w:r w:rsidR="001C7333" w:rsidRPr="00AF3A46">
        <w:t xml:space="preserve"> </w:t>
      </w:r>
      <w:r w:rsidRPr="00AF3A46">
        <w:t>ayırımcılık olmaksızın, hizmetlerinden yararlanabilecek ve ortaklığın sorumluluklarını kabule</w:t>
      </w:r>
      <w:r w:rsidR="001C7333" w:rsidRPr="00AF3A46">
        <w:t xml:space="preserve"> </w:t>
      </w:r>
      <w:r w:rsidRPr="00AF3A46">
        <w:t>razı olan herkese açık gönüllü kuruluşlardır.</w:t>
      </w:r>
    </w:p>
    <w:p w:rsidR="001C7333" w:rsidRPr="0037310A" w:rsidRDefault="0058337F" w:rsidP="0037310A">
      <w:pPr>
        <w:pStyle w:val="NumaralParag"/>
        <w:rPr>
          <w:u w:val="single"/>
        </w:rPr>
      </w:pPr>
      <w:r w:rsidRPr="0037310A">
        <w:rPr>
          <w:u w:val="single"/>
        </w:rPr>
        <w:t xml:space="preserve">Ortaklar tarafından gerçekleştirilen demokratik </w:t>
      </w:r>
      <w:r w:rsidR="007955F8" w:rsidRPr="0037310A">
        <w:rPr>
          <w:u w:val="single"/>
        </w:rPr>
        <w:t>yönetim</w:t>
      </w:r>
      <w:r w:rsidR="004D5B39">
        <w:rPr>
          <w:u w:val="single"/>
        </w:rPr>
        <w:t>:</w:t>
      </w:r>
    </w:p>
    <w:p w:rsidR="0058337F" w:rsidRPr="0037310A" w:rsidRDefault="0058337F" w:rsidP="0037310A">
      <w:pPr>
        <w:pStyle w:val="NumaralParag"/>
        <w:numPr>
          <w:ilvl w:val="0"/>
          <w:numId w:val="0"/>
        </w:numPr>
        <w:ind w:left="720"/>
      </w:pPr>
      <w:r w:rsidRPr="0037310A">
        <w:t>Kooperatifler, politika</w:t>
      </w:r>
      <w:r w:rsidR="001C7333" w:rsidRPr="0037310A">
        <w:t xml:space="preserve"> </w:t>
      </w:r>
      <w:r w:rsidRPr="0037310A">
        <w:t xml:space="preserve">oluşturma ve karar alma süreçlerine katılan ortaklarca </w:t>
      </w:r>
      <w:r w:rsidR="007955F8" w:rsidRPr="0037310A">
        <w:t xml:space="preserve">yönetilen ve </w:t>
      </w:r>
      <w:r w:rsidRPr="0037310A">
        <w:t xml:space="preserve">denetlenen demokratik </w:t>
      </w:r>
      <w:r w:rsidR="001C7333" w:rsidRPr="0037310A">
        <w:t>k</w:t>
      </w:r>
      <w:r w:rsidRPr="0037310A">
        <w:t>uruluşlardır.</w:t>
      </w:r>
      <w:r w:rsidR="001C7333" w:rsidRPr="0037310A">
        <w:t xml:space="preserve"> </w:t>
      </w:r>
      <w:r w:rsidRPr="0037310A">
        <w:t>Seçilmiş temsilci olarak hizmet edenler, ortaklara karşı sorumludur. Birim kooperatif</w:t>
      </w:r>
      <w:r w:rsidR="001C7333" w:rsidRPr="0037310A">
        <w:t xml:space="preserve"> </w:t>
      </w:r>
      <w:r w:rsidRPr="0037310A">
        <w:t>kuruluşlarında ortaklar eşit oy hakkına sahiptir (her ortağa bir oy hakkı). Diğer düzeydeki</w:t>
      </w:r>
      <w:r w:rsidR="001C7333" w:rsidRPr="0037310A">
        <w:t xml:space="preserve"> </w:t>
      </w:r>
      <w:r w:rsidRPr="0037310A">
        <w:t>kooperatif kuruluşlarında ise oy hakkı demokratik bir yaklaşımla düzenlenir.</w:t>
      </w:r>
    </w:p>
    <w:p w:rsidR="001C7333" w:rsidRPr="00E60507" w:rsidRDefault="004D5B39" w:rsidP="0037310A">
      <w:pPr>
        <w:pStyle w:val="NumaralParag"/>
        <w:rPr>
          <w:u w:val="single"/>
        </w:rPr>
      </w:pPr>
      <w:r>
        <w:rPr>
          <w:u w:val="single"/>
        </w:rPr>
        <w:t>Ortakların ekonomik katılımı:</w:t>
      </w:r>
    </w:p>
    <w:p w:rsidR="0058337F" w:rsidRPr="0037310A" w:rsidRDefault="0058337F" w:rsidP="0037310A">
      <w:pPr>
        <w:pStyle w:val="NumaralParag"/>
        <w:numPr>
          <w:ilvl w:val="0"/>
          <w:numId w:val="0"/>
        </w:numPr>
        <w:ind w:left="720"/>
      </w:pPr>
      <w:r w:rsidRPr="0037310A">
        <w:t>Ortaklar, kooperatiflerinin sermayesine adil bir şekilde</w:t>
      </w:r>
      <w:r w:rsidR="001C7333" w:rsidRPr="0037310A">
        <w:t xml:space="preserve"> </w:t>
      </w:r>
      <w:r w:rsidRPr="0037310A">
        <w:t>katkıda bulunur ve bunu demokratik olarak yönetirler. Bu sermayenin en azından bir kısmı</w:t>
      </w:r>
      <w:r w:rsidR="001C7333" w:rsidRPr="0037310A">
        <w:t xml:space="preserve"> </w:t>
      </w:r>
      <w:r w:rsidRPr="0037310A">
        <w:t>genellikle kooperatifin ortak mülkiyetidir. Çoğunlukla ortaklar, üyeliğin bir koşulu olarak</w:t>
      </w:r>
      <w:r w:rsidR="001C7333" w:rsidRPr="0037310A">
        <w:t xml:space="preserve"> </w:t>
      </w:r>
      <w:r w:rsidRPr="0037310A">
        <w:t>taahhüt edildiği üzere (var ise) sermaye üzerinden kısıtlı miktarda gelir elde ederler. Ortaklar</w:t>
      </w:r>
      <w:r w:rsidR="001C7333" w:rsidRPr="0037310A">
        <w:t xml:space="preserve"> </w:t>
      </w:r>
      <w:r w:rsidRPr="0037310A">
        <w:t>gelir fazlasını, muhtemelen “en azından bir kısmı taksim olunamaz kaynaklar” oluşturma</w:t>
      </w:r>
      <w:r w:rsidR="001C7333" w:rsidRPr="0037310A">
        <w:t xml:space="preserve"> </w:t>
      </w:r>
      <w:r w:rsidRPr="0037310A">
        <w:t>yoluyla kooperatiflerini geliştirme, kooperatifle yapmış oldukları işlemlerle orantılı olarak</w:t>
      </w:r>
      <w:r w:rsidR="001C7333" w:rsidRPr="0037310A">
        <w:t xml:space="preserve"> </w:t>
      </w:r>
      <w:r w:rsidRPr="0037310A">
        <w:t>ortaklarına kâr sağlama ve ortaklarca onaylanan diğer faaliyetlere destek olma gibi amaçların</w:t>
      </w:r>
      <w:r w:rsidR="001C7333" w:rsidRPr="0037310A">
        <w:t xml:space="preserve"> </w:t>
      </w:r>
      <w:r w:rsidRPr="0037310A">
        <w:t>biri ya da tamamı için ayırırlar.</w:t>
      </w:r>
    </w:p>
    <w:p w:rsidR="001C7333" w:rsidRPr="004D5B39" w:rsidRDefault="0058337F" w:rsidP="0037310A">
      <w:pPr>
        <w:pStyle w:val="NumaralParag"/>
        <w:rPr>
          <w:u w:val="single"/>
        </w:rPr>
      </w:pPr>
      <w:r w:rsidRPr="004D5B39">
        <w:rPr>
          <w:u w:val="single"/>
        </w:rPr>
        <w:t>Özerklik ve bağımsızlık</w:t>
      </w:r>
      <w:r w:rsidR="004D5B39">
        <w:rPr>
          <w:u w:val="single"/>
        </w:rPr>
        <w:t>:</w:t>
      </w:r>
      <w:r w:rsidRPr="004D5B39">
        <w:rPr>
          <w:u w:val="single"/>
        </w:rPr>
        <w:t xml:space="preserve"> </w:t>
      </w:r>
    </w:p>
    <w:p w:rsidR="0058337F" w:rsidRPr="0037310A" w:rsidRDefault="0058337F" w:rsidP="0037310A">
      <w:pPr>
        <w:pStyle w:val="NumaralParag"/>
        <w:numPr>
          <w:ilvl w:val="0"/>
          <w:numId w:val="0"/>
        </w:numPr>
        <w:ind w:left="720"/>
      </w:pPr>
      <w:r w:rsidRPr="0037310A">
        <w:t>Kooperatifler</w:t>
      </w:r>
      <w:r w:rsidR="00F240C4">
        <w:t>,</w:t>
      </w:r>
      <w:r w:rsidRPr="0037310A">
        <w:t xml:space="preserve"> özerk, kendi kendine yeten ve ortaklarınca</w:t>
      </w:r>
      <w:r w:rsidR="001C7333" w:rsidRPr="0037310A">
        <w:t xml:space="preserve"> </w:t>
      </w:r>
      <w:r w:rsidRPr="0037310A">
        <w:t>yönetilen kuruluşlardır. Kooperatifler, hükümetler dâhil olmak üzere diğer kuruluşlarla bir</w:t>
      </w:r>
      <w:r w:rsidR="001C7333" w:rsidRPr="0037310A">
        <w:t xml:space="preserve"> </w:t>
      </w:r>
      <w:r w:rsidRPr="0037310A">
        <w:t>anlaşmaya girmeleri ya da dış kaynaklar yoluyla sermayelerini artırmaları durumunda, bunu</w:t>
      </w:r>
      <w:r w:rsidR="001C7333" w:rsidRPr="0037310A">
        <w:t xml:space="preserve"> </w:t>
      </w:r>
      <w:r w:rsidRPr="0037310A">
        <w:t>kooperatiflerin özerkliğini sürdürecek ve ortaklarının demokratik yönetimini koruyacak</w:t>
      </w:r>
      <w:r w:rsidR="001C7333" w:rsidRPr="0037310A">
        <w:t xml:space="preserve"> </w:t>
      </w:r>
      <w:r w:rsidRPr="0037310A">
        <w:t>şekilde gerçekleştirirler.</w:t>
      </w:r>
    </w:p>
    <w:p w:rsidR="001C7333" w:rsidRPr="004D5B39" w:rsidRDefault="0058337F" w:rsidP="0037310A">
      <w:pPr>
        <w:pStyle w:val="NumaralParag"/>
        <w:rPr>
          <w:u w:val="single"/>
        </w:rPr>
      </w:pPr>
      <w:r w:rsidRPr="004D5B39">
        <w:rPr>
          <w:u w:val="single"/>
        </w:rPr>
        <w:t>Eğ</w:t>
      </w:r>
      <w:r w:rsidR="001C7333" w:rsidRPr="004D5B39">
        <w:rPr>
          <w:u w:val="single"/>
        </w:rPr>
        <w:t>itim, öğrenim ve bilgilendirme:</w:t>
      </w:r>
    </w:p>
    <w:p w:rsidR="0058337F" w:rsidRPr="0037310A" w:rsidRDefault="00F240C4" w:rsidP="0037310A">
      <w:pPr>
        <w:pStyle w:val="NumaralParag"/>
        <w:numPr>
          <w:ilvl w:val="0"/>
          <w:numId w:val="0"/>
        </w:numPr>
        <w:ind w:left="720"/>
      </w:pPr>
      <w:r>
        <w:t>Kooperatifler,</w:t>
      </w:r>
      <w:r w:rsidR="0058337F" w:rsidRPr="0037310A">
        <w:t xml:space="preserve"> ortaklarına, seçilmiş temsilcilerine,</w:t>
      </w:r>
      <w:r w:rsidR="001C7333" w:rsidRPr="0037310A">
        <w:t xml:space="preserve"> </w:t>
      </w:r>
      <w:r w:rsidR="0058337F" w:rsidRPr="0037310A">
        <w:t>yöneticilerine ve çalışanlarına kooperatiflerinin gelişimine etkin bir şekilde katkıda</w:t>
      </w:r>
      <w:r w:rsidR="001C7333" w:rsidRPr="0037310A">
        <w:t xml:space="preserve"> </w:t>
      </w:r>
      <w:r w:rsidR="0058337F" w:rsidRPr="0037310A">
        <w:t>bulunabilmeleri için eğitim ve öğretim imkânı sağlar. Kooperatifler genel kamuoyunu-özellikle de gençleri ve kamuoyunu oluşturanları- işbirliğinin şekli ve yararları konusunda</w:t>
      </w:r>
      <w:r w:rsidR="001C7333" w:rsidRPr="0037310A">
        <w:t xml:space="preserve"> </w:t>
      </w:r>
      <w:r w:rsidR="0058337F" w:rsidRPr="0037310A">
        <w:t>bilgilendirirler.</w:t>
      </w:r>
    </w:p>
    <w:p w:rsidR="001C7333" w:rsidRPr="004D5B39" w:rsidRDefault="0058337F" w:rsidP="0037310A">
      <w:pPr>
        <w:pStyle w:val="NumaralParag"/>
        <w:rPr>
          <w:u w:val="single"/>
        </w:rPr>
      </w:pPr>
      <w:r w:rsidRPr="004D5B39">
        <w:rPr>
          <w:u w:val="single"/>
        </w:rPr>
        <w:t>Ko</w:t>
      </w:r>
      <w:r w:rsidR="001C7333" w:rsidRPr="004D5B39">
        <w:rPr>
          <w:u w:val="single"/>
        </w:rPr>
        <w:t>operatifler arasında işbirliği</w:t>
      </w:r>
      <w:r w:rsidR="004D5B39">
        <w:rPr>
          <w:u w:val="single"/>
        </w:rPr>
        <w:t>:</w:t>
      </w:r>
    </w:p>
    <w:p w:rsidR="0058337F" w:rsidRPr="0037310A" w:rsidRDefault="00F240C4" w:rsidP="0037310A">
      <w:pPr>
        <w:pStyle w:val="NumaralParag"/>
        <w:numPr>
          <w:ilvl w:val="0"/>
          <w:numId w:val="0"/>
        </w:numPr>
        <w:ind w:left="720"/>
      </w:pPr>
      <w:r>
        <w:t>Kooperatifler,</w:t>
      </w:r>
      <w:r w:rsidR="0058337F" w:rsidRPr="0037310A">
        <w:t xml:space="preserve"> yerel, ulusal, bölgesel ve uluslararası</w:t>
      </w:r>
      <w:r w:rsidR="001C7333" w:rsidRPr="0037310A">
        <w:t xml:space="preserve"> </w:t>
      </w:r>
      <w:r w:rsidR="0058337F" w:rsidRPr="0037310A">
        <w:t>oluşumlarla birlikte çalışarak ortaklarına daha etkin bir şekilde hizmet eder ve kooperatifçilik</w:t>
      </w:r>
      <w:r w:rsidR="001C7333" w:rsidRPr="0037310A">
        <w:t xml:space="preserve"> </w:t>
      </w:r>
      <w:r w:rsidR="0058337F" w:rsidRPr="0037310A">
        <w:t>hareketini güçlendirir.</w:t>
      </w:r>
    </w:p>
    <w:p w:rsidR="001C7333" w:rsidRPr="004D5B39" w:rsidRDefault="001C7333" w:rsidP="0037310A">
      <w:pPr>
        <w:pStyle w:val="NumaralParag"/>
        <w:rPr>
          <w:u w:val="single"/>
        </w:rPr>
      </w:pPr>
      <w:r w:rsidRPr="004D5B39">
        <w:rPr>
          <w:u w:val="single"/>
        </w:rPr>
        <w:t>Topluma karşı sorumlu olma</w:t>
      </w:r>
      <w:r w:rsidR="004D5B39">
        <w:rPr>
          <w:u w:val="single"/>
        </w:rPr>
        <w:t>:</w:t>
      </w:r>
    </w:p>
    <w:p w:rsidR="0058337F" w:rsidRPr="0037310A" w:rsidRDefault="0058337F" w:rsidP="0037310A">
      <w:pPr>
        <w:pStyle w:val="ListeParagraf"/>
      </w:pPr>
      <w:r w:rsidRPr="0037310A">
        <w:t>Kooperatifler, ortaklarınca onaylanan politikalar</w:t>
      </w:r>
      <w:r w:rsidR="001C7333" w:rsidRPr="0037310A">
        <w:t xml:space="preserve"> </w:t>
      </w:r>
      <w:r w:rsidRPr="0037310A">
        <w:t>aracılığıyla toplumlarının sürdürülebilir kalkınması için çalışırlar.</w:t>
      </w:r>
    </w:p>
    <w:p w:rsidR="0034626B" w:rsidRPr="00AF3A46" w:rsidRDefault="007C7DCB" w:rsidP="005A2895">
      <w:pPr>
        <w:pStyle w:val="Balk4"/>
        <w:ind w:left="0" w:firstLine="0"/>
      </w:pPr>
      <w:bookmarkStart w:id="15" w:name="_Toc427057920"/>
      <w:r w:rsidRPr="00AF3A46">
        <w:t>Kooperatifçili</w:t>
      </w:r>
      <w:r>
        <w:t xml:space="preserve">ğin </w:t>
      </w:r>
      <w:r w:rsidR="0034626B" w:rsidRPr="00AF3A46">
        <w:t>Türkiye’de Gelişimi</w:t>
      </w:r>
      <w:bookmarkEnd w:id="15"/>
    </w:p>
    <w:p w:rsidR="0032187B" w:rsidRPr="00AF3A46" w:rsidRDefault="0032187B" w:rsidP="0037310A">
      <w:r w:rsidRPr="00AF3A46">
        <w:t xml:space="preserve">Türk Kooperatifçilik hareketinin Mithat Paşa’nın kurduğu </w:t>
      </w:r>
      <w:r w:rsidRPr="00F240C4">
        <w:rPr>
          <w:b/>
          <w:i/>
        </w:rPr>
        <w:t>“Memleket Sandıkları”</w:t>
      </w:r>
      <w:r w:rsidRPr="00AF3A46">
        <w:t xml:space="preserve"> ile başladığı kabul edilmektedir. Osmanlı İmparatorluğunun Rumeli topraklarında bulunan Şehirköy (Pirot) kasabasında 1863 yılı Kasım ayında kurulan “Memleket Sandıkları” </w:t>
      </w:r>
      <w:r w:rsidR="00036015">
        <w:t xml:space="preserve">Türk </w:t>
      </w:r>
      <w:r w:rsidR="00F240C4">
        <w:t>K</w:t>
      </w:r>
      <w:r w:rsidR="00F240C4" w:rsidRPr="00AF3A46">
        <w:t>ooperatifçiliği</w:t>
      </w:r>
      <w:r w:rsidR="00F240C4">
        <w:t xml:space="preserve"> </w:t>
      </w:r>
      <w:r w:rsidR="00F240C4" w:rsidRPr="00AF3A46">
        <w:t>’</w:t>
      </w:r>
      <w:r w:rsidR="00F240C4">
        <w:t>nin</w:t>
      </w:r>
      <w:r w:rsidRPr="00AF3A46">
        <w:t xml:space="preserve"> ilk uygulamasıdır. Uygulamanın olumlu sonuçlar vermesinin ardından 1867 yılında çıkarılan </w:t>
      </w:r>
      <w:r w:rsidRPr="00F240C4">
        <w:rPr>
          <w:b/>
          <w:i/>
        </w:rPr>
        <w:t>“Memleket Sandıkları Nizamnamesi”</w:t>
      </w:r>
      <w:r w:rsidRPr="00AF3A46">
        <w:t xml:space="preserve"> ile bir devlet politikası olarak Memleket Sandıkları tüm ülkeye yayılmıştır. Memleket Sandıkları önce Menafi Sandıklarına sonra</w:t>
      </w:r>
      <w:r w:rsidR="00F240C4">
        <w:t>sında ise</w:t>
      </w:r>
      <w:r w:rsidR="00F240C4" w:rsidRPr="00AF3A46">
        <w:t xml:space="preserve"> </w:t>
      </w:r>
      <w:r w:rsidRPr="00AF3A46">
        <w:t>tüm sermayesiyle Ziraat Bankasına dönüşmüştür.</w:t>
      </w:r>
    </w:p>
    <w:p w:rsidR="0032187B" w:rsidRPr="00AF3A46" w:rsidRDefault="0017245A" w:rsidP="0037310A">
      <w:r w:rsidRPr="00AF3A46">
        <w:t>Birinci Dünya Savaşı</w:t>
      </w:r>
      <w:r>
        <w:t>nın ardından</w:t>
      </w:r>
      <w:r w:rsidRPr="00AF3A46">
        <w:t xml:space="preserve"> </w:t>
      </w:r>
      <w:r w:rsidR="0032187B" w:rsidRPr="00AF3A46">
        <w:t>Osmanlı İmparatorluğu</w:t>
      </w:r>
      <w:r>
        <w:t xml:space="preserve">’nun ortadan kalkması </w:t>
      </w:r>
      <w:r w:rsidR="0032187B" w:rsidRPr="00AF3A46">
        <w:t>ve</w:t>
      </w:r>
      <w:r>
        <w:t xml:space="preserve"> akabinde</w:t>
      </w:r>
      <w:r w:rsidR="0032187B" w:rsidRPr="00AF3A46">
        <w:t xml:space="preserve"> Kurtuluş Savaşıyla ekonomik olarak yoksun düşmüş milletin, kurulacak yeni bir devlette dayanışma ve ortaklık ilişkilerinin önemini bilen Mustafa Kemal ATATÜRK</w:t>
      </w:r>
      <w:r>
        <w:t xml:space="preserve"> tarafından</w:t>
      </w:r>
      <w:r w:rsidR="0032187B" w:rsidRPr="00AF3A46">
        <w:t xml:space="preserve">, Cumhuriyet ilan edilmeden önce </w:t>
      </w:r>
      <w:r w:rsidRPr="0017245A">
        <w:rPr>
          <w:b/>
        </w:rPr>
        <w:t>“</w:t>
      </w:r>
      <w:r w:rsidR="0032187B" w:rsidRPr="0017245A">
        <w:rPr>
          <w:b/>
          <w:i/>
        </w:rPr>
        <w:t>Kooperatif Şirketler Kanunu</w:t>
      </w:r>
      <w:r>
        <w:rPr>
          <w:b/>
          <w:i/>
        </w:rPr>
        <w:t>”</w:t>
      </w:r>
      <w:r w:rsidR="0032187B" w:rsidRPr="00AF3A46">
        <w:t xml:space="preserve"> tasarısı hazırlat</w:t>
      </w:r>
      <w:r>
        <w:t>ıl</w:t>
      </w:r>
      <w:r w:rsidR="0032187B" w:rsidRPr="00AF3A46">
        <w:t>mıştır</w:t>
      </w:r>
      <w:r w:rsidR="00607078" w:rsidRPr="00AF3A46">
        <w:t xml:space="preserve"> (GTB</w:t>
      </w:r>
      <w:r w:rsidR="00422947">
        <w:t>-2014</w:t>
      </w:r>
      <w:r w:rsidR="00607078" w:rsidRPr="00AF3A46">
        <w:t>)</w:t>
      </w:r>
      <w:r w:rsidR="0032187B" w:rsidRPr="00AF3A46">
        <w:t xml:space="preserve">. </w:t>
      </w:r>
      <w:r w:rsidR="00C700E6" w:rsidRPr="00AF3A46">
        <w:t xml:space="preserve">). </w:t>
      </w:r>
      <w:r w:rsidR="00C700E6" w:rsidRPr="00C700E6">
        <w:t>Bu tasarı yasalaşmasa da, Sakarya Meydan Savaşı esnasında kabul edilen “Ereğli Havzai Fahmiye Maden Amelesinin Hukukuna Müteallik Kanun ”un dördüncü maddesinde “ihtiyat ve teavün sandıkları” ifadesi kullanılarak kooperatif teşkiline imkân tanındığı görülmektedir (HAZAR, N. 1990). Ardından kooperatiflere yönelik özel düzenlemeler olarak</w:t>
      </w:r>
      <w:r w:rsidR="00C700E6" w:rsidRPr="00AF3A46">
        <w:t xml:space="preserve"> </w:t>
      </w:r>
      <w:r w:rsidR="0032187B" w:rsidRPr="00AF3A46">
        <w:t xml:space="preserve">1923 yılında </w:t>
      </w:r>
      <w:r w:rsidR="0032187B" w:rsidRPr="0017245A">
        <w:rPr>
          <w:b/>
          <w:i/>
        </w:rPr>
        <w:t>“İstihsal, Alım ve Satım Ortaklık Kooperatifleri Nizamnamesi”</w:t>
      </w:r>
      <w:r w:rsidR="0032187B" w:rsidRPr="00AF3A46">
        <w:t xml:space="preserve"> sonra</w:t>
      </w:r>
      <w:r>
        <w:t xml:space="preserve"> da</w:t>
      </w:r>
      <w:r w:rsidR="0032187B" w:rsidRPr="00AF3A46">
        <w:t xml:space="preserve"> 1929 yılında </w:t>
      </w:r>
      <w:r w:rsidRPr="0017245A">
        <w:rPr>
          <w:b/>
          <w:i/>
        </w:rPr>
        <w:t>“</w:t>
      </w:r>
      <w:r w:rsidR="0032187B" w:rsidRPr="0017245A">
        <w:rPr>
          <w:b/>
          <w:i/>
        </w:rPr>
        <w:t>Zirai Kredi Kooperatifleri Kanunu</w:t>
      </w:r>
      <w:r w:rsidRPr="0017245A">
        <w:rPr>
          <w:b/>
          <w:i/>
        </w:rPr>
        <w:t>”</w:t>
      </w:r>
      <w:r w:rsidR="0032187B" w:rsidRPr="00AF3A46">
        <w:t xml:space="preserve"> çıkarılmıştır. </w:t>
      </w:r>
    </w:p>
    <w:p w:rsidR="00803CAE" w:rsidRPr="00AF3A46" w:rsidRDefault="00422947" w:rsidP="0037310A">
      <w:r>
        <w:t>1929 dünya ekonomik b</w:t>
      </w:r>
      <w:r w:rsidR="0032187B" w:rsidRPr="00AF3A46">
        <w:t xml:space="preserve">uhranından </w:t>
      </w:r>
      <w:r w:rsidR="002340A0">
        <w:t>Ülkemiz</w:t>
      </w:r>
      <w:r w:rsidR="0032187B" w:rsidRPr="00AF3A46">
        <w:t xml:space="preserve"> ekonomisi</w:t>
      </w:r>
      <w:r w:rsidR="00036015">
        <w:t xml:space="preserve"> de etkilenmiştir. Ekonominin tarım ağırlıklı olması ve </w:t>
      </w:r>
      <w:r w:rsidR="0032187B" w:rsidRPr="00AF3A46">
        <w:t xml:space="preserve">tarım sektörünün </w:t>
      </w:r>
      <w:r w:rsidR="00DA5155">
        <w:t xml:space="preserve">krizden </w:t>
      </w:r>
      <w:r w:rsidR="0032187B" w:rsidRPr="00AF3A46">
        <w:t xml:space="preserve">etkilenmiş olması nedeniyle </w:t>
      </w:r>
      <w:r w:rsidR="00DA5155">
        <w:t xml:space="preserve">çiftçilere finansman sağlama </w:t>
      </w:r>
      <w:r w:rsidR="0032187B" w:rsidRPr="00AF3A46">
        <w:t>ve tarım ürünleri</w:t>
      </w:r>
      <w:r w:rsidR="0017245A">
        <w:t>ni</w:t>
      </w:r>
      <w:r w:rsidR="0032187B" w:rsidRPr="00AF3A46">
        <w:t xml:space="preserve"> pazarlama konularında çalışmalar başlatılmıştır. Bunun sonucu olarak 1935 yılında 2834 sayılı </w:t>
      </w:r>
      <w:r w:rsidR="0017245A" w:rsidRPr="0017245A">
        <w:rPr>
          <w:b/>
          <w:i/>
        </w:rPr>
        <w:t>“</w:t>
      </w:r>
      <w:r w:rsidR="0032187B" w:rsidRPr="0017245A">
        <w:rPr>
          <w:b/>
          <w:i/>
        </w:rPr>
        <w:t>Tarım Satış Kooperatifleri ve Birlikleri Hakkında Kanun</w:t>
      </w:r>
      <w:r w:rsidR="0017245A" w:rsidRPr="0017245A">
        <w:rPr>
          <w:b/>
          <w:i/>
        </w:rPr>
        <w:t>”</w:t>
      </w:r>
      <w:r w:rsidR="0032187B" w:rsidRPr="00AF3A46">
        <w:t xml:space="preserve"> ve 2836 sayılı </w:t>
      </w:r>
      <w:r w:rsidR="0017245A" w:rsidRPr="0017245A">
        <w:rPr>
          <w:b/>
          <w:i/>
        </w:rPr>
        <w:t>“</w:t>
      </w:r>
      <w:r w:rsidR="0032187B" w:rsidRPr="0017245A">
        <w:rPr>
          <w:b/>
          <w:i/>
        </w:rPr>
        <w:t>Tarım Kredi Kooperatifleri Kanunu</w:t>
      </w:r>
      <w:r w:rsidR="0017245A" w:rsidRPr="0017245A">
        <w:rPr>
          <w:b/>
          <w:i/>
        </w:rPr>
        <w:t>”</w:t>
      </w:r>
      <w:r w:rsidR="0032187B" w:rsidRPr="00AF3A46">
        <w:t xml:space="preserve"> çıkarılmıştır. Kooperatifler Kanununun çıkarılmasına kadar (1969) geçen sürede kooperatifçilik </w:t>
      </w:r>
      <w:r w:rsidR="0032187B" w:rsidRPr="00AF3A46">
        <w:rPr>
          <w:iCs/>
        </w:rPr>
        <w:t xml:space="preserve">Ticaret Kanunu </w:t>
      </w:r>
      <w:r w:rsidR="0032187B" w:rsidRPr="00AF3A46">
        <w:t>hükümlerine göre yönetilmiş</w:t>
      </w:r>
      <w:r w:rsidR="0017245A">
        <w:t>,</w:t>
      </w:r>
      <w:r w:rsidR="0032187B" w:rsidRPr="00AF3A46">
        <w:t xml:space="preserve"> tarım sektöründe ise özel kanunlarla kooperatifçilik faaliyetleri sürdürülmüştür. </w:t>
      </w:r>
    </w:p>
    <w:p w:rsidR="0032187B" w:rsidRPr="00AF3A46" w:rsidRDefault="0032187B" w:rsidP="0037310A">
      <w:r w:rsidRPr="00AF3A46">
        <w:t xml:space="preserve">Türkiye’de 1960’lı yıllara gelindiğinde başta işsizlik olmak üzere ekonomik ve sosyal sorunlar artmış, bunun sonucu olarak ekonomik ve sosyal alanda planlama dönemine geçilmiştir. Planlama döneminde kırsal alanda üretimi artırmak, kentlerde istihdam oluşturmak amacıyla birtakım politikalar geliştirilmiştir. </w:t>
      </w:r>
      <w:r w:rsidR="00843050" w:rsidRPr="00AF3A46">
        <w:rPr>
          <w:color w:val="000000"/>
        </w:rPr>
        <w:t>1956 yılında çıkarılan 6762 sayılı Türk Ticaret Kanunu’nda “Ticaret Şirketleri” ile ilgili kısmın sonunda (485-502. md.) kooperatiflerle ilgili düzenlemelere yer verilmiştir. Bununla birlikte 1960’tan sonra devletin kooperatifçiliğe ver</w:t>
      </w:r>
      <w:r w:rsidR="00843050" w:rsidRPr="00AF3A46">
        <w:rPr>
          <w:color w:val="000000"/>
        </w:rPr>
        <w:softHyphen/>
        <w:t>diği önem de artmaya başlamış, 1961 Anayasasına ilk defa kooperatifçilikle ilgili hükümler (51-52. md.) konulmuştur. Ayrıca 1963’ten sonra koopera</w:t>
      </w:r>
      <w:r w:rsidR="00843050" w:rsidRPr="00AF3A46">
        <w:rPr>
          <w:color w:val="000000"/>
        </w:rPr>
        <w:softHyphen/>
        <w:t xml:space="preserve">tifler kalkınma planı ve yıllık programlarda da yer almaya başlamıştır. </w:t>
      </w:r>
      <w:r w:rsidRPr="00AF3A46">
        <w:t xml:space="preserve">Bu gelişmelerin sonucu olarak 1969 yılında </w:t>
      </w:r>
      <w:r w:rsidRPr="001635AB">
        <w:rPr>
          <w:b/>
          <w:bCs/>
          <w:i/>
          <w:iCs/>
        </w:rPr>
        <w:t>“Kooperatifler Kanunu</w:t>
      </w:r>
      <w:r w:rsidRPr="001635AB">
        <w:rPr>
          <w:b/>
          <w:i/>
        </w:rPr>
        <w:t>”</w:t>
      </w:r>
      <w:r w:rsidRPr="00AF3A46">
        <w:t xml:space="preserve"> hayata geçirilmiştir</w:t>
      </w:r>
      <w:r w:rsidR="00607078" w:rsidRPr="00AF3A46">
        <w:t xml:space="preserve"> (GTB</w:t>
      </w:r>
      <w:r w:rsidR="00EC6C0B">
        <w:t>-2014</w:t>
      </w:r>
      <w:r w:rsidR="00607078" w:rsidRPr="00AF3A46">
        <w:t>)</w:t>
      </w:r>
      <w:r w:rsidRPr="00AF3A46">
        <w:t xml:space="preserve">. </w:t>
      </w:r>
    </w:p>
    <w:p w:rsidR="0032187B" w:rsidRPr="00AF3A46" w:rsidRDefault="0032187B" w:rsidP="0037310A">
      <w:r w:rsidRPr="00AF3A46">
        <w:t>Kooperatifler Kanununun yürürlüğe girmesiyle; tüketim</w:t>
      </w:r>
      <w:r w:rsidR="00DA5155">
        <w:t xml:space="preserve"> kooperatifleri</w:t>
      </w:r>
      <w:r w:rsidRPr="00AF3A46">
        <w:t xml:space="preserve">, kredi </w:t>
      </w:r>
      <w:r w:rsidR="00DA5155">
        <w:t xml:space="preserve">ve </w:t>
      </w:r>
      <w:r w:rsidRPr="00AF3A46">
        <w:t>kefalet</w:t>
      </w:r>
      <w:r w:rsidR="00DA5155">
        <w:t xml:space="preserve"> kooperatifleri</w:t>
      </w:r>
      <w:r w:rsidRPr="00AF3A46">
        <w:t>, tarım</w:t>
      </w:r>
      <w:r w:rsidR="00DA5155">
        <w:t xml:space="preserve">sal amaçlı kooperatifler </w:t>
      </w:r>
      <w:r w:rsidRPr="00AF3A46">
        <w:t>ve konut koope</w:t>
      </w:r>
      <w:r w:rsidR="001635AB">
        <w:t>ratifleri sayısal olarak artmış ve</w:t>
      </w:r>
      <w:r w:rsidRPr="00AF3A46">
        <w:t xml:space="preserve"> </w:t>
      </w:r>
      <w:r w:rsidR="001635AB" w:rsidRPr="00AF3A46">
        <w:t>yeni kooperatif türleri</w:t>
      </w:r>
      <w:r w:rsidR="001635AB">
        <w:t xml:space="preserve"> olarak;</w:t>
      </w:r>
      <w:r w:rsidR="001635AB" w:rsidRPr="00AF3A46">
        <w:t xml:space="preserve"> </w:t>
      </w:r>
      <w:r w:rsidRPr="00AF3A46">
        <w:t>üretim</w:t>
      </w:r>
      <w:r w:rsidR="00DA5155">
        <w:t xml:space="preserve"> kooperatifleri</w:t>
      </w:r>
      <w:r w:rsidRPr="00AF3A46">
        <w:t>, temin tevzi</w:t>
      </w:r>
      <w:r w:rsidR="00DA5155">
        <w:t xml:space="preserve"> kooperatifleri</w:t>
      </w:r>
      <w:r w:rsidRPr="00AF3A46">
        <w:t xml:space="preserve"> </w:t>
      </w:r>
      <w:r w:rsidR="001635AB">
        <w:t>ile</w:t>
      </w:r>
      <w:r w:rsidRPr="00AF3A46">
        <w:t xml:space="preserve"> ulaştırma sektöründe</w:t>
      </w:r>
      <w:r w:rsidR="001635AB">
        <w:t xml:space="preserve"> faaliyet gösteren kooperatifler</w:t>
      </w:r>
      <w:r w:rsidRPr="00AF3A46">
        <w:t xml:space="preserve"> kurulmuştur. Tarım kredi kooperatifleri, pancar ekicileri kooperatifleri ve tarım satış </w:t>
      </w:r>
      <w:r w:rsidR="00DA5155">
        <w:t xml:space="preserve">kooperatif ve </w:t>
      </w:r>
      <w:r w:rsidRPr="00AF3A46">
        <w:t xml:space="preserve">birlikleri yatırımlar yaparak sanayi tesisleri kurmuş ve faaliyetlerin çeşitlenmesi nedeniyle kooperatiflere bağlı ticari ortaklıklar ortaya çıkmıştır. </w:t>
      </w:r>
      <w:r w:rsidR="00DA5155">
        <w:t xml:space="preserve">Bu şekilde sağlanan ortaklık ve ticari ilişkiler günümüzde büyük işletmelere dönüşmüştür. </w:t>
      </w:r>
    </w:p>
    <w:p w:rsidR="0032187B" w:rsidRPr="00AF3A46" w:rsidRDefault="0032187B" w:rsidP="0037310A">
      <w:r w:rsidRPr="00AF3A46">
        <w:t>Dünyada son otuz yıl içerisinde, ekonomik ve sosyal yaşam ile kamu yönetimi anlayışın</w:t>
      </w:r>
      <w:r w:rsidR="001635AB">
        <w:t>daki değişimlerin sonucu olarak devletlerin</w:t>
      </w:r>
      <w:r w:rsidR="00B81FA9">
        <w:t>;</w:t>
      </w:r>
      <w:r w:rsidRPr="00AF3A46">
        <w:t xml:space="preserve"> ekonomik ve sosyal alanda rollerini azaltmaya, idari, politik ve ekonomik yapıları serbestleştirmeye ve yerelleştirmeye, planlı ekonomiden piyasa ekonomisine geçmeye ve farklı ekonomik sektörlerin gelişimini dengelemeye doğru yöne</w:t>
      </w:r>
      <w:r w:rsidR="00A36907">
        <w:t>ldikleri bir süreç yaşanmıştır.</w:t>
      </w:r>
    </w:p>
    <w:p w:rsidR="0032187B" w:rsidRPr="00AF3A46" w:rsidRDefault="0032187B" w:rsidP="0037310A">
      <w:r w:rsidRPr="00AF3A46">
        <w:t xml:space="preserve">Söz konusu gelişmeler toplumun ekonomik ve sosyal ihtiyaçlarına çözüm üretebilecek oluşumlara olan ihtiyacı ortaya çıkarmıştır. </w:t>
      </w:r>
      <w:r w:rsidR="00B263EB" w:rsidRPr="00AF3A46">
        <w:t>Kooperatifler</w:t>
      </w:r>
      <w:r w:rsidRPr="00AF3A46">
        <w:t xml:space="preserve"> gibi kendi kendine yardım eden ve kendi sorumluluklarını yüklen</w:t>
      </w:r>
      <w:r w:rsidR="00B263EB">
        <w:t>en ekonomik dayanışma örgütleri,</w:t>
      </w:r>
      <w:r w:rsidRPr="00AF3A46">
        <w:t xml:space="preserve"> </w:t>
      </w:r>
      <w:r w:rsidR="00B263EB">
        <w:t>g</w:t>
      </w:r>
      <w:r w:rsidR="00B263EB" w:rsidRPr="00AF3A46">
        <w:t>elişmiş birçok ülkede</w:t>
      </w:r>
      <w:r w:rsidR="00B263EB" w:rsidRPr="00B263EB">
        <w:t xml:space="preserve"> </w:t>
      </w:r>
      <w:r w:rsidR="00B263EB" w:rsidRPr="00AF3A46">
        <w:t xml:space="preserve">ortaya çıkan bu boşluğu </w:t>
      </w:r>
      <w:r w:rsidRPr="00AF3A46">
        <w:t xml:space="preserve">büyük ölçüde doldurmuştur. Bu açıdan, son dönemlerde uluslararası kuruluşlar ve bölgesel entegrasyonlar tarafından </w:t>
      </w:r>
      <w:r w:rsidRPr="00D2413E">
        <w:rPr>
          <w:b/>
          <w:i/>
        </w:rPr>
        <w:t>“</w:t>
      </w:r>
      <w:r w:rsidR="00D2413E" w:rsidRPr="00D2413E">
        <w:rPr>
          <w:b/>
          <w:i/>
        </w:rPr>
        <w:t>Devletlerin Kooperatiflere Olan Yaklaşımları</w:t>
      </w:r>
      <w:r w:rsidRPr="00D2413E">
        <w:rPr>
          <w:b/>
          <w:i/>
        </w:rPr>
        <w:t>”</w:t>
      </w:r>
      <w:r w:rsidRPr="00AF3A46">
        <w:t xml:space="preserve"> konusunda yapılan çalışmalar da hız ve önem kazanmıştır. </w:t>
      </w:r>
    </w:p>
    <w:p w:rsidR="0032187B" w:rsidRPr="00AF3A46" w:rsidRDefault="0032187B" w:rsidP="0037310A">
      <w:r w:rsidRPr="00AF3A46">
        <w:t xml:space="preserve">Dünyada yaşanan bu gelişmeler ve bu gelişmelerden ayrı olarak ülkemizde yaşanan ekonomik ve mali krizler, ekonomik ve sosyal sorunlara yeni bir yaklaşım olarak “Program Esaslı” çözüm önerilerini zorunlu kılmıştır. Ekonomik ve mali istikrarın sağlanması, sosyal refahın artırılması gibi temel hedefleri olan programlarla, ekonomide strateji temelli yaklaşım dönemi başlamıştır. Bu yaklaşım ve dünyadaki gelişmeler de dikkate alınarak ülkemizde kooperatifçiliğin ideal yönde geliştirilmesi gerekliliği üzerinde durulmuş ve kooperatifçilikte yeni bir planlama süreci başlatılmıştır. Nitekim Dokuzuncu Kalkınma Planı ve Orta Vadeli Plan gibi üst politika belgelerinde ortaya konan hedefler de gözetilerek </w:t>
      </w:r>
      <w:r w:rsidRPr="00D2413E">
        <w:rPr>
          <w:b/>
          <w:i/>
        </w:rPr>
        <w:t>“Kooperatifçilik Stratejisi ve Eylem Planı”</w:t>
      </w:r>
      <w:r w:rsidRPr="00AF3A46">
        <w:t xml:space="preserve"> </w:t>
      </w:r>
      <w:r w:rsidR="00DA5155">
        <w:t xml:space="preserve">uygulamaya konulmuştur. </w:t>
      </w:r>
      <w:r w:rsidRPr="00AF3A46">
        <w:t xml:space="preserve"> </w:t>
      </w:r>
    </w:p>
    <w:p w:rsidR="0032187B" w:rsidRPr="00AF3A46" w:rsidRDefault="0032187B" w:rsidP="0037310A">
      <w:r w:rsidRPr="00AF3A46">
        <w:t>Türkiye Kooperatifçilik Stratejisi ve Eylem Planı</w:t>
      </w:r>
      <w:r w:rsidR="00DA5155">
        <w:t xml:space="preserve"> (TÜKOSEP)</w:t>
      </w:r>
      <w:r w:rsidRPr="00AF3A46">
        <w:t>, kamu yönetiminin yanı sıra sektörün tüm paydaşlarının içinde yer aldığı geniş katılımlı çalışmaların ortak ürünüdür. Stratejik Plan’da ülke kooperatifçiliğinin yapısal özellikleri dikkate alınarak “2012 Uluslararası Kooperatifler Yılı Bildirgesinde” yer alan B</w:t>
      </w:r>
      <w:r w:rsidR="00607078" w:rsidRPr="00AF3A46">
        <w:t xml:space="preserve">irleşmiş </w:t>
      </w:r>
      <w:r w:rsidRPr="00AF3A46">
        <w:t>M</w:t>
      </w:r>
      <w:r w:rsidR="00607078" w:rsidRPr="00AF3A46">
        <w:t>illetler (BM)</w:t>
      </w:r>
      <w:r w:rsidRPr="00AF3A46">
        <w:t xml:space="preserve"> 2012 yılı hedefleriyle örtüşen vizyon ve amaçlar ortaya konmuştur</w:t>
      </w:r>
      <w:r w:rsidR="007E13D6">
        <w:t xml:space="preserve"> (GTB</w:t>
      </w:r>
      <w:r w:rsidR="00EC6C0B">
        <w:t>-2014</w:t>
      </w:r>
      <w:r w:rsidR="00DA5155">
        <w:t>)</w:t>
      </w:r>
      <w:r w:rsidRPr="00AF3A46">
        <w:t xml:space="preserve">. </w:t>
      </w:r>
    </w:p>
    <w:p w:rsidR="009C3F83" w:rsidRPr="00AF3A46" w:rsidRDefault="0032187B" w:rsidP="0037310A">
      <w:r w:rsidRPr="00AF3A46">
        <w:t>Stratejik hedeflerin bir takvim süresi içerisinde gerçekleştirilmesi için görevli ve sorumlu kurum ve kuruluşları belirleyen “Eylem Planı” da 17 Ekim 2012 tarihinde Stratejik Belge’yle eş zamanlı olarak uygulamaya kon</w:t>
      </w:r>
      <w:r w:rsidR="00554BF5">
        <w:t>ul</w:t>
      </w:r>
      <w:r w:rsidRPr="00AF3A46">
        <w:t>muştur. Böylece kooperatifçilikte somut hedefleri olan bir “Stratejik Plan” ve plana uygun hazırlanmış bir “Eylem Planı” esaslarına göre yönetilen dönem</w:t>
      </w:r>
      <w:r w:rsidR="00DA5155">
        <w:t xml:space="preserve"> başlamıştır. </w:t>
      </w:r>
      <w:r w:rsidRPr="00AF3A46">
        <w:t xml:space="preserve"> </w:t>
      </w:r>
    </w:p>
    <w:p w:rsidR="009C3F83" w:rsidRPr="007E13D6" w:rsidRDefault="00554BF5" w:rsidP="0037310A">
      <w:r w:rsidRPr="007E13D6">
        <w:t>Türkiye Kooperatifçilik Stratejisi ve Eylem Planı ile</w:t>
      </w:r>
      <w:r>
        <w:t>;</w:t>
      </w:r>
      <w:r w:rsidRPr="007E13D6">
        <w:t xml:space="preserve"> </w:t>
      </w:r>
      <w:r w:rsidR="00796211" w:rsidRPr="007E13D6">
        <w:t>kooperatifçilik ilkeleri</w:t>
      </w:r>
      <w:r w:rsidR="00796211">
        <w:t xml:space="preserve"> çerçevesinde</w:t>
      </w:r>
      <w:r w:rsidR="00796211" w:rsidRPr="007E13D6">
        <w:t xml:space="preserve">, </w:t>
      </w:r>
      <w:r>
        <w:t>k</w:t>
      </w:r>
      <w:r w:rsidR="009C3F83" w:rsidRPr="007E13D6">
        <w:t>ooperatifçiliğin başta imaj olmak üzere yapısal sorunlarına</w:t>
      </w:r>
      <w:r w:rsidR="00796211">
        <w:t xml:space="preserve"> çözüm önerileri getirilip</w:t>
      </w:r>
      <w:r w:rsidR="009C3F83" w:rsidRPr="007E13D6">
        <w:t>, kooperatif işletmelerin önemini</w:t>
      </w:r>
      <w:r w:rsidR="00796211">
        <w:t>n de kavran</w:t>
      </w:r>
      <w:r w:rsidR="009C3F83" w:rsidRPr="007E13D6">
        <w:t xml:space="preserve">arak faaliyetlerin sürekliliğini sağlayacak anlayış ve vizyon sağlanmıştır. Bu gelişmeler, kooperatifçilik için </w:t>
      </w:r>
      <w:r w:rsidR="009C3F83" w:rsidRPr="007E13D6">
        <w:rPr>
          <w:iCs/>
        </w:rPr>
        <w:t xml:space="preserve">yeni ve reform </w:t>
      </w:r>
      <w:r w:rsidR="009C3F83" w:rsidRPr="007E13D6">
        <w:t>niteliğindedir.</w:t>
      </w:r>
      <w:r w:rsidR="00E9719A" w:rsidRPr="007E13D6">
        <w:t xml:space="preserve"> Bu döneme uyum sağlayan birçok kooperatif üst kuruluşu “Strateji Belgesi” yayınlamışlardır. </w:t>
      </w:r>
    </w:p>
    <w:p w:rsidR="0032187B" w:rsidRDefault="0032187B" w:rsidP="0037310A">
      <w:r w:rsidRPr="00AF3A46">
        <w:t xml:space="preserve">Bu dönemde; sayısal büyümeden ziyade, stratejik hedeflere yönelik gelişmelerden bahsetmek mümkün olacaktır. Nitekim kooperatif türlerinin çeşitlendirilmesine yönelik eylem planı çerçevesinde yeni kooperatif türleri için Gümrük ve Ticaret Bakanlığı Kooperatifçilik Genel Müdürlüğü tarafından örnek anasözleşmeler hazırlanarak yürürlüğe konulmuştur. </w:t>
      </w:r>
    </w:p>
    <w:p w:rsidR="0032187B" w:rsidRPr="00986EF1" w:rsidRDefault="0032187B" w:rsidP="005A2895">
      <w:pPr>
        <w:pStyle w:val="Balk3"/>
        <w:ind w:left="426" w:hanging="426"/>
        <w:rPr>
          <w:sz w:val="32"/>
          <w:szCs w:val="32"/>
        </w:rPr>
      </w:pPr>
      <w:bookmarkStart w:id="16" w:name="_Toc422316170"/>
      <w:bookmarkStart w:id="17" w:name="_Toc422316480"/>
      <w:r w:rsidRPr="00882134">
        <w:t xml:space="preserve"> </w:t>
      </w:r>
      <w:bookmarkStart w:id="18" w:name="_Toc427057921"/>
      <w:r w:rsidR="008D6787" w:rsidRPr="00986EF1">
        <w:rPr>
          <w:sz w:val="32"/>
          <w:szCs w:val="32"/>
        </w:rPr>
        <w:t xml:space="preserve">Türk </w:t>
      </w:r>
      <w:r w:rsidRPr="00986EF1">
        <w:rPr>
          <w:sz w:val="32"/>
          <w:szCs w:val="32"/>
        </w:rPr>
        <w:t>K</w:t>
      </w:r>
      <w:r w:rsidR="00A264EF" w:rsidRPr="00986EF1">
        <w:rPr>
          <w:sz w:val="32"/>
          <w:szCs w:val="32"/>
        </w:rPr>
        <w:t xml:space="preserve">ooperatifçilik </w:t>
      </w:r>
      <w:r w:rsidRPr="00986EF1">
        <w:rPr>
          <w:sz w:val="32"/>
          <w:szCs w:val="32"/>
        </w:rPr>
        <w:t>M</w:t>
      </w:r>
      <w:r w:rsidR="00A264EF" w:rsidRPr="00986EF1">
        <w:rPr>
          <w:sz w:val="32"/>
          <w:szCs w:val="32"/>
        </w:rPr>
        <w:t>evzuatı</w:t>
      </w:r>
      <w:bookmarkEnd w:id="18"/>
      <w:r w:rsidR="00A264EF" w:rsidRPr="00986EF1">
        <w:rPr>
          <w:sz w:val="32"/>
          <w:szCs w:val="32"/>
        </w:rPr>
        <w:t xml:space="preserve"> </w:t>
      </w:r>
      <w:bookmarkEnd w:id="16"/>
      <w:bookmarkEnd w:id="17"/>
    </w:p>
    <w:p w:rsidR="00C700E6" w:rsidRPr="00EC50E2" w:rsidRDefault="0032187B" w:rsidP="00C700E6">
      <w:r w:rsidRPr="00EC50E2">
        <w:t xml:space="preserve">Devletlerde en önemli hukuki düzenleme anayasalardır. T.C. Anayasanın 171’inci maddesi </w:t>
      </w:r>
      <w:r w:rsidRPr="001B2C63">
        <w:rPr>
          <w:b/>
          <w:i/>
        </w:rPr>
        <w:t>“Devlet, milli ekonominin yararlarını dikkate alarak, öncelikle üretimin artırılmasını tüketicinin korunmasını amaçlayan kooperatifçiliğin gelişmesini sağlayacak tedbirleri alır.“</w:t>
      </w:r>
      <w:r w:rsidRPr="00EC50E2">
        <w:t xml:space="preserve"> hükmüyle, kooperatifçiliği koruma altına almış ve gelişmesi kon</w:t>
      </w:r>
      <w:r w:rsidR="00C700E6">
        <w:t>usunda devlete görev vermiştir.</w:t>
      </w:r>
    </w:p>
    <w:p w:rsidR="00C700E6" w:rsidRPr="00C700E6" w:rsidRDefault="00C700E6" w:rsidP="00C700E6">
      <w:r w:rsidRPr="00C700E6">
        <w:t>Tarihimizde kooperatifçilik alanında ilk yasal düzenleme</w:t>
      </w:r>
      <w:r>
        <w:t>,</w:t>
      </w:r>
      <w:r w:rsidRPr="00C700E6">
        <w:t xml:space="preserve"> 1867 yılında Mithat Paşa tarafından bizzat hazırla</w:t>
      </w:r>
      <w:r>
        <w:t>na</w:t>
      </w:r>
      <w:r w:rsidRPr="00C700E6">
        <w:t xml:space="preserve">rak Babıâli’ye sunulan </w:t>
      </w:r>
      <w:r w:rsidRPr="00C700E6">
        <w:rPr>
          <w:b/>
          <w:i/>
        </w:rPr>
        <w:t>“Memleket Sandıklarının Suret-i Tertibi ve Sermayesinin İdaresi ve Menafi ve Temerttüatının Sarfı Hakkında Layiha”</w:t>
      </w:r>
      <w:r>
        <w:rPr>
          <w:b/>
          <w:i/>
        </w:rPr>
        <w:t xml:space="preserve"> </w:t>
      </w:r>
      <w:r w:rsidRPr="00C700E6">
        <w:t xml:space="preserve">sıdır (Memleket Sandıkları Nizamnamesi). Ardından, 28/12/1920 tarihinde TBMM’de görüşülen ve kısmen kabul edildiği halde savaş nedeniyle yasalaşma süreci tamamlanamayan </w:t>
      </w:r>
      <w:r w:rsidRPr="00C700E6">
        <w:rPr>
          <w:b/>
          <w:i/>
        </w:rPr>
        <w:t>“Kooperatif Şirketler Kanun Layihası”</w:t>
      </w:r>
      <w:r w:rsidRPr="00C700E6">
        <w:t xml:space="preserve">yla kooperatifçilik tekrar gündeme gelmiştir. Sakarya Meydan Savaşı sürerken kabul edilen </w:t>
      </w:r>
      <w:r w:rsidRPr="00C700E6">
        <w:rPr>
          <w:b/>
          <w:i/>
        </w:rPr>
        <w:t>“Ereğli Havzai Fahmiye Maden Amelesinin Hukukuna Müteallik Kanun”</w:t>
      </w:r>
      <w:r w:rsidRPr="00C700E6">
        <w:t xml:space="preserve"> ile kooperatiflerin kuruluşuna imkân tanınmıştır (HAZAR, 1990).</w:t>
      </w:r>
    </w:p>
    <w:p w:rsidR="00C700E6" w:rsidRPr="008D6CCC" w:rsidRDefault="00C700E6" w:rsidP="00C700E6">
      <w:r w:rsidRPr="00C700E6">
        <w:t>Osmanlı’da davaların kanunlara dayalı olarak görülmemesi nedeniyle uygulamada görülen keyfi davranışların önlenmesi amacıyla Fransa Ticaret Kanunu’ndan tercüme edilerek hazırlanan 1850 tarihli Ticareti Berriye Kanunu’na (KABOĞLU, 1989) 1924 yılında eklenen fıkrada ise “İşbu 15’inci maddede mezkûr üç şirketten maada kooperatif, yani ortaklık şirketleri de ticaret şirketlerindendir” denilerek “kooperatif” kelimesi artık bir hukuk terimi haline gelmiştir (TUNÇAĞIL H. 2013). 29/05/1926 tarih ve 865 sayılı Ticaret Kanunu’nda da kooperatiflere ait bir bölüme yer verilmiş ve tanım maddesine de yer verilerek kooperatifler bir şirket türü olarak sayılmıştır.</w:t>
      </w:r>
    </w:p>
    <w:p w:rsidR="00EC50E2" w:rsidRPr="00EC50E2" w:rsidRDefault="0032187B" w:rsidP="0037310A">
      <w:r w:rsidRPr="00EC50E2">
        <w:t xml:space="preserve">Cumhuriyet döneminde </w:t>
      </w:r>
      <w:r w:rsidR="00497260">
        <w:t xml:space="preserve">ise </w:t>
      </w:r>
      <w:r w:rsidRPr="00EC50E2">
        <w:t xml:space="preserve">sırasıyla 1923 tarihli İstihsal Alım ve Satım Ortaklık Kooperatifleri Nizamnamesi, 1925 tarihli İtibari Zirai Birlikleri Kanunu, 1929 tarihli Zirai Kredi Kooperatifleri Kanunu, 1935 tarihli 2834 sayılı Tarım Satış Kooperatifleri ve Birlikleri Kanunu ile 2836 sayılı Tarım Kredi Kooperatifleri Kanunu yürürlüğe girmiştir. </w:t>
      </w:r>
      <w:r w:rsidR="00497260" w:rsidRPr="00497260">
        <w:t>Tüm kooperatifleri kapsayan ve kuruluş, işleyiş ve denetimlerine ilişkin özel hükümler içeren 1163 sayılı Kooperatifler Kanunu ise 1969 yılında yasalaşmıştır.</w:t>
      </w:r>
    </w:p>
    <w:p w:rsidR="00EC50E2" w:rsidRPr="00EC50E2" w:rsidRDefault="00EC50E2" w:rsidP="0037310A">
      <w:r w:rsidRPr="00EC50E2">
        <w:t xml:space="preserve">Kooperatifçilik faaliyetleri halen temelde 1163 sayılı Kooperatifler Kanunuyla birlikte 1581 sayılı Tarım Kredi Kooperatifleri ve Birlikleri Kanunu ve 4572 sayılı Tarım Satış Kooperatif ve Birlikleri Kanunu hükümlerine göre yürütülmektedir. </w:t>
      </w:r>
    </w:p>
    <w:p w:rsidR="00045E3A" w:rsidRPr="00D57F50" w:rsidRDefault="0032187B" w:rsidP="00D57F50">
      <w:pPr>
        <w:pStyle w:val="Balk4"/>
      </w:pPr>
      <w:bookmarkStart w:id="19" w:name="_Toc422316171"/>
      <w:bookmarkStart w:id="20" w:name="_Toc422316481"/>
      <w:bookmarkStart w:id="21" w:name="_Toc427057922"/>
      <w:r w:rsidRPr="00D57F50">
        <w:t>K</w:t>
      </w:r>
      <w:r w:rsidR="009F7605" w:rsidRPr="00D57F50">
        <w:t>anunlar</w:t>
      </w:r>
      <w:bookmarkStart w:id="22" w:name="_Toc422316172"/>
      <w:bookmarkStart w:id="23" w:name="_Toc422316482"/>
      <w:bookmarkEnd w:id="19"/>
      <w:bookmarkEnd w:id="20"/>
      <w:bookmarkEnd w:id="21"/>
    </w:p>
    <w:p w:rsidR="0032187B" w:rsidRPr="00045E3A" w:rsidRDefault="002340A0" w:rsidP="002340A0">
      <w:pPr>
        <w:pStyle w:val="Balk5"/>
        <w:numPr>
          <w:ilvl w:val="0"/>
          <w:numId w:val="0"/>
        </w:numPr>
      </w:pPr>
      <w:bookmarkStart w:id="24" w:name="_Toc427057923"/>
      <w:r>
        <w:t>1.2.1.1.</w:t>
      </w:r>
      <w:r w:rsidR="00F909C9" w:rsidRPr="00045E3A">
        <w:t xml:space="preserve">1163 Sayılı </w:t>
      </w:r>
      <w:r w:rsidR="0032187B" w:rsidRPr="00045E3A">
        <w:t>Kooperatifler Kanunu</w:t>
      </w:r>
      <w:bookmarkEnd w:id="22"/>
      <w:bookmarkEnd w:id="23"/>
      <w:bookmarkEnd w:id="24"/>
      <w:r w:rsidR="0032187B" w:rsidRPr="00045E3A">
        <w:t xml:space="preserve"> </w:t>
      </w:r>
    </w:p>
    <w:p w:rsidR="0032187B" w:rsidRPr="00AF3A46" w:rsidRDefault="00F909C9" w:rsidP="0037310A">
      <w:r>
        <w:t>1163 sayılı Kooperatifler Kanunu, k</w:t>
      </w:r>
      <w:r w:rsidR="0032187B" w:rsidRPr="00AF3A46">
        <w:t xml:space="preserve">ooperatifçilik alanını düzenleyen temel kanundur. Birçok kooperatifin kurulup gelişmesini sağlayan </w:t>
      </w:r>
      <w:r>
        <w:t>K</w:t>
      </w:r>
      <w:r w:rsidR="0032187B" w:rsidRPr="00AF3A46">
        <w:t>anun 24</w:t>
      </w:r>
      <w:r w:rsidR="00304F92">
        <w:t>/4/</w:t>
      </w:r>
      <w:r w:rsidR="0032187B" w:rsidRPr="00AF3A46">
        <w:t>1969 tarihinde yürürlüğe girmiştir. Kooperatifler Kanunu’nun 98’inci maddesine göre, kanunda aksine açıklama bulunmayan konularda Türk Ticaret Kanunu’ndaki</w:t>
      </w:r>
      <w:r w:rsidR="00304F92">
        <w:t xml:space="preserve"> (TTK)</w:t>
      </w:r>
      <w:r w:rsidR="0032187B" w:rsidRPr="00AF3A46">
        <w:t xml:space="preserve"> anonim şirketlere ilişkin hükümler</w:t>
      </w:r>
      <w:r w:rsidR="00497260">
        <w:t>i</w:t>
      </w:r>
      <w:r w:rsidR="0032187B" w:rsidRPr="00AF3A46">
        <w:t xml:space="preserve"> kooperatifler hakkında da uygulanmaktadır. Yürürlüğe girdiği 1969 yılından 2014 yılı sonuna kadar 1163 sayılı Kooperatifler Kanunun birçok maddesi; </w:t>
      </w:r>
    </w:p>
    <w:p w:rsidR="0032187B" w:rsidRPr="00AF3A46" w:rsidRDefault="0032187B" w:rsidP="0037310A">
      <w:r w:rsidRPr="00AF3A46">
        <w:t xml:space="preserve">- 1496 sayılı Kanun, </w:t>
      </w:r>
    </w:p>
    <w:p w:rsidR="0032187B" w:rsidRPr="00AF3A46" w:rsidRDefault="0032187B" w:rsidP="0037310A">
      <w:r w:rsidRPr="00AF3A46">
        <w:t xml:space="preserve">- 2475 sayılı Kanun, </w:t>
      </w:r>
    </w:p>
    <w:p w:rsidR="0032187B" w:rsidRPr="00AF3A46" w:rsidRDefault="0032187B" w:rsidP="0037310A">
      <w:r w:rsidRPr="00AF3A46">
        <w:t xml:space="preserve">- 3381 sayılı Kanun, </w:t>
      </w:r>
    </w:p>
    <w:p w:rsidR="0032187B" w:rsidRPr="00AF3A46" w:rsidRDefault="0032187B" w:rsidP="0037310A">
      <w:r w:rsidRPr="00AF3A46">
        <w:t xml:space="preserve">- 3476 sayılı Kanun, </w:t>
      </w:r>
    </w:p>
    <w:p w:rsidR="0032187B" w:rsidRPr="00AF3A46" w:rsidRDefault="0032187B" w:rsidP="0037310A">
      <w:r w:rsidRPr="00AF3A46">
        <w:t xml:space="preserve">- 4629 sayılı Kanun, </w:t>
      </w:r>
    </w:p>
    <w:p w:rsidR="0032187B" w:rsidRPr="00AF3A46" w:rsidRDefault="0032187B" w:rsidP="0037310A">
      <w:r w:rsidRPr="00AF3A46">
        <w:t xml:space="preserve">- 5146 sayılı Kanun, </w:t>
      </w:r>
    </w:p>
    <w:p w:rsidR="0032187B" w:rsidRPr="00AF3A46" w:rsidRDefault="0032187B" w:rsidP="0037310A">
      <w:r w:rsidRPr="00AF3A46">
        <w:t xml:space="preserve">- 5728 sayılı Kanun, </w:t>
      </w:r>
    </w:p>
    <w:p w:rsidR="0032187B" w:rsidRPr="00AF3A46" w:rsidRDefault="0032187B" w:rsidP="0037310A">
      <w:r w:rsidRPr="00AF3A46">
        <w:t xml:space="preserve">- 5983 sayılı Kanun, </w:t>
      </w:r>
    </w:p>
    <w:p w:rsidR="0032187B" w:rsidRPr="00AF3A46" w:rsidRDefault="0032187B" w:rsidP="0037310A">
      <w:r w:rsidRPr="00AF3A46">
        <w:t xml:space="preserve">- 6172 sayılı Kanun, </w:t>
      </w:r>
    </w:p>
    <w:p w:rsidR="0032187B" w:rsidRPr="00AF3A46" w:rsidRDefault="0032187B" w:rsidP="0037310A">
      <w:r w:rsidRPr="00AF3A46">
        <w:t>- 6215 sayılı Kanun ve</w:t>
      </w:r>
    </w:p>
    <w:p w:rsidR="0032187B" w:rsidRPr="00AF3A46" w:rsidRDefault="0032187B" w:rsidP="0037310A">
      <w:r w:rsidRPr="00AF3A46">
        <w:t>- 6525 sayılı Kanunla</w:t>
      </w:r>
    </w:p>
    <w:p w:rsidR="0032187B" w:rsidRPr="00AF3A46" w:rsidRDefault="0032187B" w:rsidP="0037310A">
      <w:r w:rsidRPr="00AF3A46">
        <w:t xml:space="preserve">değişikliğe uğramıştır. </w:t>
      </w:r>
    </w:p>
    <w:p w:rsidR="0032187B" w:rsidRPr="00D57F50" w:rsidRDefault="00422947" w:rsidP="001B2C63">
      <w:pPr>
        <w:pStyle w:val="Balk5"/>
        <w:ind w:left="993" w:hanging="993"/>
      </w:pPr>
      <w:bookmarkStart w:id="25" w:name="_Toc422316173"/>
      <w:bookmarkStart w:id="26" w:name="_Toc422316483"/>
      <w:r>
        <w:t xml:space="preserve"> </w:t>
      </w:r>
      <w:bookmarkStart w:id="27" w:name="_Toc427057924"/>
      <w:r w:rsidR="006B6F28">
        <w:t>4572 S</w:t>
      </w:r>
      <w:r w:rsidR="006B6F28" w:rsidRPr="00AF3A46">
        <w:t xml:space="preserve">ayılı </w:t>
      </w:r>
      <w:r w:rsidR="0032187B" w:rsidRPr="00D57F50">
        <w:t>Tarım Satış Kooperatif ve Birlikleri Hakkında Kanun</w:t>
      </w:r>
      <w:bookmarkEnd w:id="25"/>
      <w:bookmarkEnd w:id="26"/>
      <w:bookmarkEnd w:id="27"/>
    </w:p>
    <w:p w:rsidR="0032187B" w:rsidRPr="00AF3A46" w:rsidRDefault="0032187B" w:rsidP="0037310A">
      <w:r w:rsidRPr="00AF3A46">
        <w:t xml:space="preserve">Tarım </w:t>
      </w:r>
      <w:r w:rsidR="00422947">
        <w:t>s</w:t>
      </w:r>
      <w:r w:rsidRPr="00AF3A46">
        <w:t xml:space="preserve">atış </w:t>
      </w:r>
      <w:r w:rsidR="00422947">
        <w:t>k</w:t>
      </w:r>
      <w:r w:rsidRPr="00AF3A46">
        <w:t xml:space="preserve">ooperatif ve </w:t>
      </w:r>
      <w:r w:rsidR="00422947">
        <w:t>b</w:t>
      </w:r>
      <w:r w:rsidRPr="00AF3A46">
        <w:t>irliklerinin ilk yasal düzenlemesi 21</w:t>
      </w:r>
      <w:r w:rsidR="00422947">
        <w:t>/</w:t>
      </w:r>
      <w:r w:rsidRPr="00AF3A46">
        <w:t>10</w:t>
      </w:r>
      <w:r w:rsidR="00422947">
        <w:t>/</w:t>
      </w:r>
      <w:r w:rsidRPr="00AF3A46">
        <w:t>1935 tarihli ve 2834 sayılı Tarım Satış Kooperatif ve Birlikleri Hakkında Kanun olup, 1984 tarihli 238 sayılı Kanun Hükmünde Kararname (KHK) ve 3186 sayılı Kanun</w:t>
      </w:r>
      <w:r w:rsidR="00422947">
        <w:t xml:space="preserve">u ile </w:t>
      </w:r>
      <w:r w:rsidRPr="00AF3A46">
        <w:t>değiştirilmiş, 4572 sayılı Tarım Satış Kooperatif ve Birlikleri Kanun</w:t>
      </w:r>
      <w:r w:rsidR="00422947">
        <w:t>u</w:t>
      </w:r>
      <w:r w:rsidR="00362172">
        <w:t xml:space="preserve"> ile </w:t>
      </w:r>
      <w:r w:rsidRPr="00AF3A46">
        <w:t xml:space="preserve">tamamen yürürlükten kaldırılmıştır. Halen yürürlükte olan 4572 Sayılı Kanun; </w:t>
      </w:r>
    </w:p>
    <w:p w:rsidR="0032187B" w:rsidRPr="00AF3A46" w:rsidRDefault="0032187B" w:rsidP="0037310A">
      <w:r w:rsidRPr="00AF3A46">
        <w:t xml:space="preserve">- 4962 sayılı Kanun, </w:t>
      </w:r>
    </w:p>
    <w:p w:rsidR="0032187B" w:rsidRPr="00AF3A46" w:rsidRDefault="0032187B" w:rsidP="0037310A">
      <w:r w:rsidRPr="00AF3A46">
        <w:t xml:space="preserve">- 5234 sayılı Kanun, </w:t>
      </w:r>
    </w:p>
    <w:p w:rsidR="0032187B" w:rsidRPr="00AF3A46" w:rsidRDefault="0032187B" w:rsidP="0037310A">
      <w:r w:rsidRPr="00AF3A46">
        <w:t xml:space="preserve">- 5290 sayılı Kanun, </w:t>
      </w:r>
    </w:p>
    <w:p w:rsidR="0032187B" w:rsidRPr="00AF3A46" w:rsidRDefault="0032187B" w:rsidP="0037310A">
      <w:r w:rsidRPr="00AF3A46">
        <w:t xml:space="preserve">- 6455 sayılı Kanun ve </w:t>
      </w:r>
    </w:p>
    <w:p w:rsidR="0032187B" w:rsidRPr="00AF3A46" w:rsidRDefault="0032187B" w:rsidP="0037310A">
      <w:r w:rsidRPr="00AF3A46">
        <w:t xml:space="preserve">- 6456 sayılı Kanunla </w:t>
      </w:r>
    </w:p>
    <w:p w:rsidR="0032187B" w:rsidRPr="00AF3A46" w:rsidRDefault="0032187B" w:rsidP="0037310A">
      <w:r w:rsidRPr="00AF3A46">
        <w:t xml:space="preserve">olmak üzere </w:t>
      </w:r>
      <w:r w:rsidR="006B6F28">
        <w:t>beş</w:t>
      </w:r>
      <w:r w:rsidRPr="00AF3A46">
        <w:t xml:space="preserve"> kez değişikliğe uğramıştır. </w:t>
      </w:r>
    </w:p>
    <w:p w:rsidR="0032187B" w:rsidRPr="00AF3A46" w:rsidRDefault="006B6F28" w:rsidP="000711AE">
      <w:pPr>
        <w:pStyle w:val="Balk5"/>
        <w:tabs>
          <w:tab w:val="left" w:pos="993"/>
          <w:tab w:val="left" w:pos="1276"/>
        </w:tabs>
        <w:ind w:firstLine="0"/>
      </w:pPr>
      <w:bookmarkStart w:id="28" w:name="_Toc422316174"/>
      <w:bookmarkStart w:id="29" w:name="_Toc422316484"/>
      <w:bookmarkStart w:id="30" w:name="_Toc427057925"/>
      <w:r>
        <w:t>1581 S</w:t>
      </w:r>
      <w:r w:rsidRPr="00AF3A46">
        <w:t xml:space="preserve">ayılı </w:t>
      </w:r>
      <w:r w:rsidR="0032187B" w:rsidRPr="00AF3A46">
        <w:t>Tarım Kredi Kooperatifleri ve Birlikleri Kanunu</w:t>
      </w:r>
      <w:bookmarkEnd w:id="28"/>
      <w:bookmarkEnd w:id="29"/>
      <w:bookmarkEnd w:id="30"/>
    </w:p>
    <w:p w:rsidR="00786908" w:rsidRPr="00AF3A46" w:rsidRDefault="0032187B" w:rsidP="00786908">
      <w:r w:rsidRPr="00AF3A46">
        <w:t xml:space="preserve">Tarım kredi kooperatiflerinin </w:t>
      </w:r>
      <w:r w:rsidR="007164F0">
        <w:t xml:space="preserve">ilk yasal düzenlemesi </w:t>
      </w:r>
      <w:r w:rsidR="007164F0" w:rsidRPr="00AF3A46">
        <w:rPr>
          <w:color w:val="000000"/>
        </w:rPr>
        <w:t xml:space="preserve">1929 tarihli Zirai </w:t>
      </w:r>
      <w:r w:rsidR="007164F0">
        <w:t>Kredi Kooperatifle</w:t>
      </w:r>
      <w:r w:rsidR="00786908">
        <w:t>ri Kanunudur. Ancak 1935 tarih ve</w:t>
      </w:r>
      <w:r w:rsidR="007164F0">
        <w:t xml:space="preserve"> 2836 say</w:t>
      </w:r>
      <w:r w:rsidR="00786908">
        <w:t>ılı Tarım Kredi Kooperatifleri K</w:t>
      </w:r>
      <w:r w:rsidR="007164F0">
        <w:t xml:space="preserve">anunu kapsamlı olarak tarım kredi kooperatiflerinin </w:t>
      </w:r>
      <w:r w:rsidRPr="00AF3A46">
        <w:t>kuruluş ve işleyişlerin</w:t>
      </w:r>
      <w:r w:rsidR="007164F0">
        <w:t xml:space="preserve">i belirlemiştir. </w:t>
      </w:r>
      <w:r w:rsidR="00786908">
        <w:t>Daha sonra b</w:t>
      </w:r>
      <w:r w:rsidR="00786908" w:rsidRPr="005471A0">
        <w:t>u kanun</w:t>
      </w:r>
      <w:r w:rsidR="00786908">
        <w:t xml:space="preserve">, </w:t>
      </w:r>
      <w:r w:rsidR="00786908" w:rsidRPr="00AF3A46">
        <w:t xml:space="preserve">1972 tarihli 1581 sayılı Tarım Kredi Kooperatifleri ve Birlikleri Kanunu </w:t>
      </w:r>
      <w:r w:rsidR="00786908">
        <w:t xml:space="preserve">ile yürürlükten kaldırılmıştır. Halen yürürlükte olan </w:t>
      </w:r>
      <w:r w:rsidR="00786908" w:rsidRPr="00AF3A46">
        <w:t xml:space="preserve">1581 sayılı Tarım Kredi Kooperatifleri ve Birlikleri Kanunu; </w:t>
      </w:r>
    </w:p>
    <w:p w:rsidR="0032187B" w:rsidRPr="00AF3A46" w:rsidRDefault="0032187B" w:rsidP="0037310A">
      <w:r w:rsidRPr="00AF3A46">
        <w:t xml:space="preserve">- 1984 tarihli 237 sayılı KHK, </w:t>
      </w:r>
    </w:p>
    <w:p w:rsidR="0032187B" w:rsidRPr="00AF3A46" w:rsidRDefault="0032187B" w:rsidP="0037310A">
      <w:r w:rsidRPr="00AF3A46">
        <w:t xml:space="preserve">- 1988 tarihli 336 sayılı KHK, </w:t>
      </w:r>
    </w:p>
    <w:p w:rsidR="0032187B" w:rsidRPr="00AF3A46" w:rsidRDefault="0032187B" w:rsidP="0037310A">
      <w:r w:rsidRPr="00AF3A46">
        <w:t xml:space="preserve">- 1995 tarihli 553 sayılı KHK, </w:t>
      </w:r>
    </w:p>
    <w:p w:rsidR="0032187B" w:rsidRPr="00AF3A46" w:rsidRDefault="0032187B" w:rsidP="0037310A">
      <w:r w:rsidRPr="00AF3A46">
        <w:t xml:space="preserve">- 1981 tarihli 2460 sayılı Kanun, </w:t>
      </w:r>
    </w:p>
    <w:p w:rsidR="0032187B" w:rsidRPr="00AF3A46" w:rsidRDefault="0032187B" w:rsidP="0037310A">
      <w:r w:rsidRPr="00AF3A46">
        <w:t xml:space="preserve">- 1985 tarihli 3223 sayılı Kanun ve </w:t>
      </w:r>
    </w:p>
    <w:p w:rsidR="0032187B" w:rsidRPr="00AF3A46" w:rsidRDefault="0032187B" w:rsidP="0037310A">
      <w:r w:rsidRPr="00AF3A46">
        <w:t>- 2005 tarihli 5330 sayılı Kanunla</w:t>
      </w:r>
    </w:p>
    <w:p w:rsidR="0032187B" w:rsidRDefault="0032187B" w:rsidP="0037310A">
      <w:r w:rsidRPr="00AF3A46">
        <w:t>olmak üzere 6 defa değişikliğe uğramıştır.</w:t>
      </w:r>
    </w:p>
    <w:p w:rsidR="0032187B" w:rsidRPr="00AF3A46" w:rsidRDefault="0047071A" w:rsidP="00D57F50">
      <w:pPr>
        <w:pStyle w:val="Balk4"/>
      </w:pPr>
      <w:bookmarkStart w:id="31" w:name="_Toc422316175"/>
      <w:bookmarkStart w:id="32" w:name="_Toc422316485"/>
      <w:r>
        <w:t xml:space="preserve"> </w:t>
      </w:r>
      <w:bookmarkStart w:id="33" w:name="_Toc427057926"/>
      <w:r w:rsidR="0032187B" w:rsidRPr="00AF3A46">
        <w:t>A</w:t>
      </w:r>
      <w:r w:rsidR="00FF57D4" w:rsidRPr="00AF3A46">
        <w:t>nasözleşmeler</w:t>
      </w:r>
      <w:bookmarkEnd w:id="33"/>
      <w:r w:rsidR="00FF57D4" w:rsidRPr="00AF3A46">
        <w:t xml:space="preserve"> </w:t>
      </w:r>
      <w:bookmarkEnd w:id="31"/>
      <w:bookmarkEnd w:id="32"/>
      <w:r w:rsidR="0032187B" w:rsidRPr="00AF3A46">
        <w:t xml:space="preserve"> </w:t>
      </w:r>
    </w:p>
    <w:p w:rsidR="0032187B" w:rsidRPr="00AF3A46" w:rsidRDefault="0032187B" w:rsidP="0037310A">
      <w:r w:rsidRPr="00AF3A46">
        <w:t>Kooperatifler, yapıları itibariyle çok sayıda kimsenin belirli bir ekonomik amaç etrafında bir araya gelmek suretiyle faaliyet gösterdikleri güvene dayalı kuruluşlardır. Bu nedenle kooperatif çatısı altında yürütülen faaliyetlerde kamu yararı bulunmaktadır. Buradan hareketle de, kooperatif ortaklarının menfaatlerinin ve tasarruflarının korunması amacıyla mevzuat düzenlemeleri önemlidir.</w:t>
      </w:r>
    </w:p>
    <w:p w:rsidR="0032187B" w:rsidRPr="00AF3A46" w:rsidRDefault="0032187B" w:rsidP="0037310A">
      <w:r w:rsidRPr="00AF3A46">
        <w:t xml:space="preserve">Anasözleşme, kooperatif tüzel kişisi ile ortaklar arasında veya ortakların kendi aralarındaki ilişkileri düzenleyen temel sözleşmedir. 1163 sayılı Kooperatifler Kanununun 88’inci maddesinde Gümrük ve Ticaret Bakanlığına kooperatifler, kooperatif birlikleri, kooperatif merkez birlikleri ve Türkiye Milli Kooperatifler Birliği için örnek anasözleşmeler hazırlama görevi verilmiştir. </w:t>
      </w:r>
      <w:r w:rsidR="007164F0">
        <w:t xml:space="preserve">Bununla birlikte Gıda Tarım ve Hayvancılık Bakanlığı ile Çevre ve Şehircilik Bakanlığı’nın kendi görev alanında bulunan kooperatiflerle ilgili olarak </w:t>
      </w:r>
      <w:r w:rsidR="003D70B2">
        <w:t xml:space="preserve">örnek </w:t>
      </w:r>
      <w:r w:rsidR="007164F0">
        <w:t xml:space="preserve">anasözleşme hazırlama görevleri bulunmaktadır. </w:t>
      </w:r>
    </w:p>
    <w:p w:rsidR="0032187B" w:rsidRPr="00AF3A46" w:rsidRDefault="0032187B" w:rsidP="0037310A">
      <w:r w:rsidRPr="00AF3A46">
        <w:t xml:space="preserve">Anasözleşmelerde kooperatiflerin organları, bu organların görev, yetki ve sorumlulukları ile diğer faaliyetlerinin yapılma süreçleri de yer almaktadır. Ayrıca anasözleşmelerde kuruluş, işleyiş ve tasfiye işlemlerine ilişkin esaslar da bulunmaktadır. Bu yönüyle anasözleşmeler, kooperatif mevzuatında ikincil düzenleme niteliği taşımaktadır. </w:t>
      </w:r>
    </w:p>
    <w:p w:rsidR="0032187B" w:rsidRPr="00AF3A46" w:rsidRDefault="0032187B" w:rsidP="0037310A">
      <w:r w:rsidRPr="00AF3A46">
        <w:t xml:space="preserve">Ortaklık hak ve yükümlülüklerine ilişkin esasların örnek anasözleşmelerde düzenlenmesi; kooperatifler, ortakları ve bunlarla menfaat ilişkisi bulunan kesimler açısından bir aleniyet ve belirlilik sağlamaktadır. Bu yolla aynı zamanda, ortaklık ilişkisinden doğabilecek sorunların kamu düzenini ve kamu yararını zedelemesinin önüne geçilmesi de amaçlanmaktadır. </w:t>
      </w:r>
    </w:p>
    <w:p w:rsidR="0032187B" w:rsidRPr="00AF3A46" w:rsidRDefault="0032187B" w:rsidP="0037310A">
      <w:r w:rsidRPr="00AF3A46">
        <w:t xml:space="preserve">Tarım satış kooperatif ve birliklerinin kuruluşunu sağlayan 4572 sayılı Tarım Satış Kooperatif ve Birlikleri Hakkında Kanunda da örnek anasözleşmelere özel bir önem verilmiş, uygulanacak hukuk kuralları içindeki hiyerarşisi özel olarak tanımlanmıştır. 4572 sayılı Kanunun 8’inci maddesinin 2’nci fıkrasında tarım satış kooperatifleri ve birliklerin tabi oldukları mevzuat ve bu mevzuatın öncelik sırası düzenlenmiştir.  Buna göre, tarım satış kooperatifleri ve birlikleri hakkında sırasıyla,  4572 sayılı Kanun, </w:t>
      </w:r>
      <w:r w:rsidR="00F07334">
        <w:t>anasözleşmeler (</w:t>
      </w:r>
      <w:r w:rsidRPr="00AF3A46">
        <w:t>4572 sayılı Kanunda açıkça örnek anasözleşmelerde düzenleneceği belirtilen hususlarda</w:t>
      </w:r>
      <w:r w:rsidR="00F07334">
        <w:t>)</w:t>
      </w:r>
      <w:r w:rsidRPr="00AF3A46">
        <w:t>, 1163 sayılı Kooperatifler Kanunu ve Türk Ticaret Kanununun anonim şirketlere ilişkin hükümlerinin uygulanacağı belirtilerek, anasözleşmelerin uygulamadaki önceliği vurgulanmıştır.</w:t>
      </w:r>
    </w:p>
    <w:p w:rsidR="0032187B" w:rsidRPr="00AF3A46" w:rsidRDefault="0032187B" w:rsidP="0037310A">
      <w:r w:rsidRPr="00AF3A46">
        <w:t xml:space="preserve">Kooperatiflerin ve üst örgütlerinin kuruluş ve anasözleşme değişikliği taleplerini incelemek, bunlara izin vermek, örnek anasözleşmeler hazırlamak ve günün ihtiyaçlarına göre revize etmek gibi görevler 1163 sayılı Kooperatifler Kanunu ile </w:t>
      </w:r>
      <w:r w:rsidR="007C1044">
        <w:t xml:space="preserve">ilgili Bakanlıklara </w:t>
      </w:r>
      <w:r w:rsidRPr="00AF3A46">
        <w:t xml:space="preserve">verilmiştir. Bu görevler çerçevesinde </w:t>
      </w:r>
      <w:r w:rsidR="007C1044">
        <w:t xml:space="preserve">Gümrük ve Ticaret Bakanlığı </w:t>
      </w:r>
      <w:r w:rsidRPr="00AF3A46">
        <w:t>Kooperatifçilik Genel Müdürlüğü 2014 yılında; Bilimsel Araştırma ve Geliştirme, Hizmet, Çocuk Bakım Hizmetleri ve Gayrimenkul İşletme Kooperatifleri örnek anasözleşmelerini hazırlamış ve yayımlamıştır.</w:t>
      </w:r>
    </w:p>
    <w:p w:rsidR="0032187B" w:rsidRDefault="0032187B" w:rsidP="0037310A">
      <w:r w:rsidRPr="00AF3A46">
        <w:rPr>
          <w:bCs/>
        </w:rPr>
        <w:t xml:space="preserve">Ayrıca; </w:t>
      </w:r>
      <w:r w:rsidRPr="00AF3A46">
        <w:t>Tarım Satış Kooperatifi ve Tarım Satış Kooperatifleri Birliği Örnek Anasözleşmelerine İntibak Usul Ve Esaslarının Belirlenmesine Dair Tebliğ 08/04/2014 tarihli ve 28966 sayılı Resmi Gazetede, yayımlanmış ve yürürlüğe konulmuştur.</w:t>
      </w:r>
    </w:p>
    <w:p w:rsidR="0032187B" w:rsidRPr="00986EF1" w:rsidRDefault="007472FE" w:rsidP="005A2895">
      <w:pPr>
        <w:pStyle w:val="Balk3"/>
        <w:ind w:left="0" w:firstLine="0"/>
        <w:rPr>
          <w:sz w:val="32"/>
          <w:szCs w:val="32"/>
        </w:rPr>
      </w:pPr>
      <w:bookmarkStart w:id="34" w:name="_Toc422316176"/>
      <w:bookmarkStart w:id="35" w:name="_Toc422316486"/>
      <w:bookmarkStart w:id="36" w:name="_Toc427057927"/>
      <w:r w:rsidRPr="00986EF1">
        <w:rPr>
          <w:sz w:val="32"/>
          <w:szCs w:val="32"/>
        </w:rPr>
        <w:t xml:space="preserve">Kooperatifler İçin </w:t>
      </w:r>
      <w:r w:rsidR="00FF57D4" w:rsidRPr="00986EF1">
        <w:rPr>
          <w:sz w:val="32"/>
          <w:szCs w:val="32"/>
        </w:rPr>
        <w:t xml:space="preserve">Vergi </w:t>
      </w:r>
      <w:r w:rsidR="0032187B" w:rsidRPr="00986EF1">
        <w:rPr>
          <w:sz w:val="32"/>
          <w:szCs w:val="32"/>
        </w:rPr>
        <w:t>D</w:t>
      </w:r>
      <w:r w:rsidR="00FF57D4" w:rsidRPr="00986EF1">
        <w:rPr>
          <w:sz w:val="32"/>
          <w:szCs w:val="32"/>
        </w:rPr>
        <w:t>üzenlemeleri</w:t>
      </w:r>
      <w:bookmarkEnd w:id="34"/>
      <w:bookmarkEnd w:id="35"/>
      <w:bookmarkEnd w:id="36"/>
      <w:r w:rsidRPr="00986EF1">
        <w:rPr>
          <w:sz w:val="32"/>
          <w:szCs w:val="32"/>
        </w:rPr>
        <w:t xml:space="preserve"> </w:t>
      </w:r>
      <w:r w:rsidR="009E3573" w:rsidRPr="00986EF1">
        <w:rPr>
          <w:sz w:val="32"/>
          <w:szCs w:val="32"/>
        </w:rPr>
        <w:t xml:space="preserve"> </w:t>
      </w:r>
    </w:p>
    <w:p w:rsidR="00EA41CE" w:rsidRPr="00AF3A46" w:rsidRDefault="0032187B" w:rsidP="0037310A">
      <w:r w:rsidRPr="00AF3A46">
        <w:t>Son yıllarda uygulanan ekonomik programların en önemli başlığını mali istikrar oluşturmaktadır. Mali istikrarın sağlanmasında bütçe harcamalarının ve gelirlerinin önemli olduğu muhakkaktır. Uygulanan ekonomik ve mali programlarda; kamu finansman sorununun çözülebilmesi için, ekonomik ve mali politikaların birbirleriyle uyumlu bir şekilde hazırlanıp uygulamaya konulması ve iç borçlanma yerine vergi gelirleri ile finansmanını sağlayacak tedbirlerin alınması gerektiğine yer verilmiştir. Bunun sağlanabilmesi için ekonomik faaliyetlerin kayıt altına alınması gerekmektedir. Faaliyette bulundukları alanlarda önemli rol üstlenen kooperatiflerin izlenmesi ve kayıt altına alınması da hem ortaklarına hesap verebilmeleri hem de kayıtlı ekonomik yapının oluşturulması açıs</w:t>
      </w:r>
      <w:r w:rsidR="005A2895">
        <w:t xml:space="preserve">ından büyük önem taşımaktadır. </w:t>
      </w:r>
    </w:p>
    <w:p w:rsidR="0032187B" w:rsidRDefault="0032187B" w:rsidP="0037310A">
      <w:r w:rsidRPr="00AF3A46">
        <w:t xml:space="preserve">Anayasanın 73’üncü maddesinde, </w:t>
      </w:r>
      <w:r w:rsidRPr="005A2895">
        <w:rPr>
          <w:b/>
          <w:i/>
        </w:rPr>
        <w:t>“Herkes kamu giderlerini karşılamak üzere, mali gücüne göre vergi ödemekle yükümlüdür”</w:t>
      </w:r>
      <w:r w:rsidRPr="00AF3A46">
        <w:t xml:space="preserve"> hükmü yer almaktadır. Buna göre kooperatifler de kanunlarla belirtilen miktar ve oranlarda gelirlerine göre vergi vermekle yükümlüdür. Ancak kooperatifler sosyal amaçları da gözeterek toplumsal kalkınmaya hizmet eden kuruluşlar olduğundan</w:t>
      </w:r>
      <w:r w:rsidR="005A2895">
        <w:t>,</w:t>
      </w:r>
      <w:r w:rsidRPr="00AF3A46">
        <w:t xml:space="preserve"> vergi düzenlemelerinde </w:t>
      </w:r>
      <w:r w:rsidR="00D35C36" w:rsidRPr="00AF3A46">
        <w:t xml:space="preserve">kooperatiflere yönelik </w:t>
      </w:r>
      <w:r w:rsidRPr="00AF3A46">
        <w:t xml:space="preserve">bir takım muafiyet ve istisnalar bulunmaktadır. </w:t>
      </w:r>
    </w:p>
    <w:p w:rsidR="0032187B" w:rsidRPr="00B56231" w:rsidRDefault="00362172" w:rsidP="00D57F50">
      <w:pPr>
        <w:pStyle w:val="Balk4"/>
        <w:rPr>
          <w:lang w:eastAsia="tr-TR"/>
        </w:rPr>
      </w:pPr>
      <w:bookmarkStart w:id="37" w:name="_Toc422316177"/>
      <w:bookmarkStart w:id="38" w:name="_Toc422316487"/>
      <w:bookmarkStart w:id="39" w:name="_Toc427057928"/>
      <w:r>
        <w:rPr>
          <w:rFonts w:eastAsia="Times New Roman"/>
        </w:rPr>
        <w:t>5520 S</w:t>
      </w:r>
      <w:r w:rsidRPr="00AF3A46">
        <w:rPr>
          <w:rFonts w:eastAsia="Times New Roman"/>
        </w:rPr>
        <w:t xml:space="preserve">ayılı </w:t>
      </w:r>
      <w:r w:rsidR="0032187B" w:rsidRPr="00B56231">
        <w:rPr>
          <w:lang w:eastAsia="tr-TR"/>
        </w:rPr>
        <w:t>Kurumlar Vergisi</w:t>
      </w:r>
      <w:bookmarkEnd w:id="37"/>
      <w:bookmarkEnd w:id="38"/>
      <w:r>
        <w:rPr>
          <w:lang w:eastAsia="tr-TR"/>
        </w:rPr>
        <w:t xml:space="preserve"> Kanunu</w:t>
      </w:r>
      <w:bookmarkEnd w:id="39"/>
      <w:r w:rsidR="005A2895">
        <w:rPr>
          <w:lang w:eastAsia="tr-TR"/>
        </w:rPr>
        <w:t xml:space="preserve"> (KVK)</w:t>
      </w:r>
    </w:p>
    <w:p w:rsidR="0032187B" w:rsidRPr="00AF3A46" w:rsidRDefault="0032187B" w:rsidP="0037310A">
      <w:pPr>
        <w:rPr>
          <w:rFonts w:eastAsia="Times New Roman"/>
        </w:rPr>
      </w:pPr>
      <w:r w:rsidRPr="00AF3A46">
        <w:rPr>
          <w:rFonts w:eastAsia="Times New Roman"/>
          <w:lang w:eastAsia="tr-TR"/>
        </w:rPr>
        <w:t xml:space="preserve">Kooperatifler, amaçları kâr olan ticaret şirketleriyle diğer ticari kuruluşlardan farklı olarak sosyal yönleri ağır basan bir yapıda olmalarına rağmen, kurumlar vergisinin konusuna giren gelir unsurlarını (kazanç ve iratları) elde edebilecekleri varsayımına dayalı olarak prensipte kurumlar vergisi mükellefi kabul edilmişlerdir. </w:t>
      </w:r>
      <w:r w:rsidRPr="00AF3A46">
        <w:rPr>
          <w:rFonts w:eastAsia="Times New Roman"/>
        </w:rPr>
        <w:t xml:space="preserve">5520 </w:t>
      </w:r>
      <w:r w:rsidR="005A2895" w:rsidRPr="00AF3A46">
        <w:rPr>
          <w:rFonts w:eastAsia="Times New Roman"/>
        </w:rPr>
        <w:t>sayılı</w:t>
      </w:r>
      <w:r w:rsidR="005A2895">
        <w:rPr>
          <w:rFonts w:eastAsia="Times New Roman"/>
        </w:rPr>
        <w:t xml:space="preserve"> KVK’nın</w:t>
      </w:r>
      <w:r w:rsidRPr="00AF3A46">
        <w:rPr>
          <w:rFonts w:eastAsia="Times New Roman"/>
        </w:rPr>
        <w:t xml:space="preserve"> 2’nci maddesinde hangi türde olursa olsun kooperatifler kurumlar vergisi mükellefi olarak kabul edilmektedir. </w:t>
      </w:r>
    </w:p>
    <w:p w:rsidR="0032187B" w:rsidRPr="00AF3A46" w:rsidRDefault="0032187B" w:rsidP="0037310A">
      <w:pPr>
        <w:rPr>
          <w:rFonts w:eastAsia="Calibri"/>
        </w:rPr>
      </w:pPr>
      <w:r w:rsidRPr="00AF3A46">
        <w:rPr>
          <w:rFonts w:eastAsia="Times New Roman"/>
        </w:rPr>
        <w:t>Kar amacı güden diğer sermaye şirketlerinden farklılıklarından dolayı kooperatiflere; gerek 5520 sayılı Kurumlar Vergisi Kanununda, gerekse</w:t>
      </w:r>
      <w:r w:rsidRPr="00AF3A46">
        <w:rPr>
          <w:rFonts w:eastAsia="Calibri"/>
        </w:rPr>
        <w:t xml:space="preserve"> de kendi özel kanunlarında belli muafiyet ve istisnalardan yararlanmaları yönünde ayrıcalık sağlanmıştır. Bu çerçevede; </w:t>
      </w:r>
      <w:r w:rsidRPr="00AF3A46">
        <w:rPr>
          <w:rFonts w:eastAsia="Times New Roman"/>
        </w:rPr>
        <w:t>5520 sayılı KVK’nın 4’ncü maddesinde kurumlar vergisinden muaf olan kurumlara yer verilmiştir. Söz konusu maddenin 1</w:t>
      </w:r>
      <w:r w:rsidR="00E245F5">
        <w:rPr>
          <w:rFonts w:eastAsia="Times New Roman"/>
        </w:rPr>
        <w:t>’</w:t>
      </w:r>
      <w:r w:rsidRPr="00AF3A46">
        <w:rPr>
          <w:rFonts w:eastAsia="Times New Roman"/>
        </w:rPr>
        <w:t xml:space="preserve">inci fıkrası (k) bendinde kooperatiflerle ilgili düzenleme de yer almıştır. Buna göre; </w:t>
      </w:r>
      <w:r w:rsidRPr="00AF3A46">
        <w:rPr>
          <w:rFonts w:eastAsia="Calibri"/>
        </w:rPr>
        <w:t xml:space="preserve">tüketim ve taşımacılık kooperatifleri hariç olmak üzere, ana sözleşmelerinde sermaye üzerinden kazanç dağıtılmaması, yönetim kurulu başkan ve üyelerine kazanç üzerinden pay verilmemesi, yedek akçelerin ortaklara dağıtılmaması ve sadece ortaklarla iş görülmesine ilişkin hükümler bulunmaktadır. Bu hükümlere fiilen uyan kooperatifler ile yapı ruhsatı ile arsa tapusu kooperatif tüzel kişiliği adına tescil edilmiş olan yapı kooperatifleri kurumlar vergisinden muaf tutulmuştur. Yapı kooperatiflerinin kendilerine ait arsalarını kat karşılığı vererek her bir hisse için bir iş yeri veya konut elde etmeleri ortak dışı işlem sayılmaz. </w:t>
      </w:r>
    </w:p>
    <w:p w:rsidR="0032187B" w:rsidRPr="00AF3A46" w:rsidRDefault="0032187B" w:rsidP="0037310A">
      <w:pPr>
        <w:rPr>
          <w:rFonts w:eastAsia="Calibri"/>
        </w:rPr>
      </w:pPr>
      <w:r w:rsidRPr="00AF3A46">
        <w:rPr>
          <w:rFonts w:eastAsia="Calibri"/>
        </w:rPr>
        <w:t>Taşımacılık kooperatifleri ve tüketim kooperatifleri ise muafiyet şartlarını taşıyıp taşımadıklarına bakılmaksızın kurumlar vergisi mükellefi olup kurumlar vergisi beyannamesi verme</w:t>
      </w:r>
      <w:r w:rsidR="00152F82">
        <w:rPr>
          <w:rFonts w:eastAsia="Calibri"/>
        </w:rPr>
        <w:t xml:space="preserve">ktedirler. </w:t>
      </w:r>
      <w:r w:rsidRPr="00AF3A46">
        <w:rPr>
          <w:rFonts w:eastAsia="Calibri"/>
        </w:rPr>
        <w:t xml:space="preserve">Kurumlar vergisi muafiyetinden yararlanamayan taşımacılık kooperatifleri, sadece ortakların yönetim gideri karşılığı olarak ödedikleri paralardan harcanmayarak ortaklara iade edilen kısımlar için tüketim kooperatifleri ise diğer </w:t>
      </w:r>
      <w:r w:rsidR="00152F82">
        <w:rPr>
          <w:rFonts w:eastAsia="Calibri"/>
        </w:rPr>
        <w:t xml:space="preserve">tüm </w:t>
      </w:r>
      <w:r w:rsidRPr="00AF3A46">
        <w:rPr>
          <w:rFonts w:eastAsia="Calibri"/>
        </w:rPr>
        <w:t>risturn istisnasından yararlan</w:t>
      </w:r>
      <w:r w:rsidR="00152F82">
        <w:rPr>
          <w:rFonts w:eastAsia="Calibri"/>
        </w:rPr>
        <w:t xml:space="preserve">maktadırlar. </w:t>
      </w:r>
    </w:p>
    <w:p w:rsidR="0032187B" w:rsidRPr="00AF3A46" w:rsidRDefault="0032187B" w:rsidP="0037310A">
      <w:pPr>
        <w:rPr>
          <w:rFonts w:eastAsia="Calibri"/>
        </w:rPr>
      </w:pPr>
      <w:r w:rsidRPr="00AF3A46">
        <w:rPr>
          <w:rFonts w:eastAsia="Calibri"/>
        </w:rPr>
        <w:t>5520 sayılı K</w:t>
      </w:r>
      <w:r w:rsidRPr="00AF3A46">
        <w:rPr>
          <w:rFonts w:eastAsia="Times New Roman"/>
        </w:rPr>
        <w:t xml:space="preserve">urumlar Vergisi Kanununda sağlanan muafiyet şartları arasında kooperatifin üst kuruluşa girme şartı bulunmamaktadır. </w:t>
      </w:r>
      <w:r w:rsidRPr="00AF3A46">
        <w:rPr>
          <w:rFonts w:eastAsia="Calibri"/>
        </w:rPr>
        <w:t>5520 sayılı K</w:t>
      </w:r>
      <w:r w:rsidRPr="00AF3A46">
        <w:rPr>
          <w:rFonts w:eastAsia="Times New Roman"/>
        </w:rPr>
        <w:t xml:space="preserve">urumlar Vergisi Kanununun </w:t>
      </w:r>
      <w:r w:rsidRPr="00AF3A46">
        <w:rPr>
          <w:rFonts w:eastAsia="Calibri"/>
        </w:rPr>
        <w:t>4</w:t>
      </w:r>
      <w:r w:rsidR="00E245F5">
        <w:rPr>
          <w:rFonts w:eastAsia="Calibri"/>
        </w:rPr>
        <w:t>’</w:t>
      </w:r>
      <w:r w:rsidRPr="00AF3A46">
        <w:rPr>
          <w:rFonts w:eastAsia="Calibri"/>
        </w:rPr>
        <w:t>üncü maddesi birinci fıkrası (k) bendindeki şartları taşıyan kooperatifler, üst kuruluşa ortak olmasalar dahi kurumlar vergisi muafiyetinden yararlanabil</w:t>
      </w:r>
      <w:r w:rsidR="00152F82">
        <w:rPr>
          <w:rFonts w:eastAsia="Calibri"/>
        </w:rPr>
        <w:t>mekte</w:t>
      </w:r>
      <w:r w:rsidRPr="00AF3A46">
        <w:rPr>
          <w:rFonts w:eastAsia="Calibri"/>
        </w:rPr>
        <w:t>dir. Kooperatiflerin kurumlar vergisi muafiyetinden yararlanmaları için üst kuruluşa ortak olma şartının aranmaması, üst kuruluşlara ortak olmanın vergisel açıdan bir getirisi olmadığı anlamına gelmemektedir. Üst kuruluşlara ortak olmak, Kooperatifler Kanununun 93</w:t>
      </w:r>
      <w:r w:rsidR="00E245F5">
        <w:rPr>
          <w:rFonts w:eastAsia="Calibri"/>
        </w:rPr>
        <w:t>’</w:t>
      </w:r>
      <w:r w:rsidRPr="00AF3A46">
        <w:rPr>
          <w:rFonts w:eastAsia="Calibri"/>
        </w:rPr>
        <w:t xml:space="preserve">üncü maddesinde yer alan diğer bazı vergi, harç ve resimlerde muafiyetten yararlanılabilmesini sağlamaktadır. Kurumlar vergisinden muaf olan kooperatifler kurumlar vergisi beyannamesi </w:t>
      </w:r>
      <w:r w:rsidR="00152F82">
        <w:rPr>
          <w:rFonts w:eastAsia="Calibri"/>
        </w:rPr>
        <w:t xml:space="preserve">düzenlemezler/vermezler. </w:t>
      </w:r>
    </w:p>
    <w:p w:rsidR="0032187B" w:rsidRPr="00AF3A46" w:rsidRDefault="0032187B" w:rsidP="0037310A">
      <w:pPr>
        <w:rPr>
          <w:rFonts w:eastAsia="Calibri"/>
        </w:rPr>
      </w:pPr>
      <w:r w:rsidRPr="00AF3A46">
        <w:rPr>
          <w:rFonts w:eastAsia="Calibri"/>
        </w:rPr>
        <w:t>Kurumlar vergisinden muaf olan bir kooperatif için kurumlar vergisinden istisna olan kazançların bir önemi yoktur. Ancak kurumlar vergisi muafiyeti bulunmayan kooperatifler için tanınan çeşitli istisnalar kooperatifler açısından vergisel bir kolaylık olmaktadır. Kooperatiflere sağlanan vergisel avantajlardan bir diğeri de kurumlar vergisi istisnalarıdır. Muafiyet şartlarından herhangi birinin ihlal edilmesi durumunda kooperatif, kurumlar ver</w:t>
      </w:r>
      <w:r w:rsidR="00152F82">
        <w:rPr>
          <w:rFonts w:eastAsia="Calibri"/>
        </w:rPr>
        <w:t>gisi mükellefi olmaktadır</w:t>
      </w:r>
      <w:r w:rsidRPr="00AF3A46">
        <w:rPr>
          <w:rFonts w:eastAsia="Calibri"/>
        </w:rPr>
        <w:t>. Ancak bu durumda risturn istisnası devreye gir</w:t>
      </w:r>
      <w:r w:rsidR="00152F82">
        <w:rPr>
          <w:rFonts w:eastAsia="Calibri"/>
        </w:rPr>
        <w:t>mekte ve</w:t>
      </w:r>
      <w:r w:rsidRPr="00AF3A46">
        <w:rPr>
          <w:rFonts w:eastAsia="Calibri"/>
        </w:rPr>
        <w:t xml:space="preserve"> ortaklar için hesaplanacak olan risturnlar kurumlar vergisi kapsamı dışında tutul</w:t>
      </w:r>
      <w:r w:rsidR="00152F82">
        <w:rPr>
          <w:rFonts w:eastAsia="Calibri"/>
        </w:rPr>
        <w:t xml:space="preserve">maktadır. </w:t>
      </w:r>
    </w:p>
    <w:p w:rsidR="0032187B" w:rsidRPr="00AF3A46" w:rsidRDefault="0032187B" w:rsidP="0037310A">
      <w:r w:rsidRPr="00AF3A46">
        <w:t>Risturn istisnası 5520 sayılı KVK’nın 5</w:t>
      </w:r>
      <w:r w:rsidR="006F5896">
        <w:t>’</w:t>
      </w:r>
      <w:r w:rsidRPr="00AF3A46">
        <w:t>inci maddesinin 1</w:t>
      </w:r>
      <w:r w:rsidR="006F5896">
        <w:t>’</w:t>
      </w:r>
      <w:r w:rsidRPr="00AF3A46">
        <w:t>inci fıkrasının (i) bendinde düzenlenmiştir. Kooperatiflerin ortakları için hesapladıkları risturnlar, kurumlar vergisinden istisna tutulmuştur. Ancak, bu risturnlara da bazı sınırlamalar getirilmiş ve risturn istisnasından üretim, tüketim ve kredi kooperatiflerinin yararlanacağı belirtilmiştir. Bu tür kooperatifler</w:t>
      </w:r>
      <w:r w:rsidR="005F5EB0">
        <w:t>de hesaplanan risturnlar</w:t>
      </w:r>
      <w:r w:rsidRPr="00AF3A46">
        <w:t>, kurumlar vergisi beyannamesinde indirimler arasında göster</w:t>
      </w:r>
      <w:r w:rsidR="005F5EB0">
        <w:t>il</w:t>
      </w:r>
      <w:r w:rsidR="00152F82">
        <w:t>mekte</w:t>
      </w:r>
      <w:r w:rsidR="005F5EB0">
        <w:t>,</w:t>
      </w:r>
      <w:r w:rsidR="00152F82">
        <w:t xml:space="preserve"> </w:t>
      </w:r>
      <w:r w:rsidRPr="00AF3A46">
        <w:t>dolayısıyla bu risturnlar için vergi öde</w:t>
      </w:r>
      <w:r w:rsidR="00152F82">
        <w:t xml:space="preserve">nmemektedir. </w:t>
      </w:r>
      <w:r w:rsidRPr="00AF3A46">
        <w:t>Bu üç tür kooperatifin dışında kalan kooperatiflerin beyannamelerinde bu şekilde hesaplanan risturnlarda indirim yapmaları söz konusu değildir. Kurumlar vergisine göre;</w:t>
      </w:r>
    </w:p>
    <w:p w:rsidR="0032187B" w:rsidRPr="00AF3A46" w:rsidRDefault="0032187B" w:rsidP="003F06B1">
      <w:pPr>
        <w:pStyle w:val="ListeParagraf"/>
        <w:numPr>
          <w:ilvl w:val="0"/>
          <w:numId w:val="7"/>
        </w:numPr>
        <w:ind w:hanging="218"/>
        <w:rPr>
          <w:rFonts w:eastAsia="Calibri"/>
        </w:rPr>
      </w:pPr>
      <w:r w:rsidRPr="00AF3A46">
        <w:rPr>
          <w:rFonts w:eastAsia="Calibri"/>
        </w:rPr>
        <w:t xml:space="preserve">Tüm kooperatifler için geçerli olmak üzere ortaklarının idare gideri karşılığı olarak yapmış oldukları ödemelerden harcanmayarak iade edilen kısımlar ile idare giderlerini karşılamak üzere ortaklardan alınan aidatlardan harcanmayarak ortaklara iade edilen kısımlar, </w:t>
      </w:r>
    </w:p>
    <w:p w:rsidR="0032187B" w:rsidRPr="00AF3A46" w:rsidRDefault="0032187B" w:rsidP="003F06B1">
      <w:pPr>
        <w:pStyle w:val="ListeParagraf"/>
        <w:numPr>
          <w:ilvl w:val="0"/>
          <w:numId w:val="7"/>
        </w:numPr>
        <w:ind w:hanging="218"/>
        <w:rPr>
          <w:rFonts w:eastAsia="Times New Roman"/>
        </w:rPr>
      </w:pPr>
      <w:r w:rsidRPr="00AF3A46">
        <w:rPr>
          <w:rFonts w:eastAsia="Calibri"/>
        </w:rPr>
        <w:t xml:space="preserve">Tüketim kooperatiflerinde, ortakların kişisel ve ailevî gıda ve giyecek ihtiyaçlarını karşılamak için satın aldıkları malların değerine </w:t>
      </w:r>
      <w:r w:rsidRPr="00AF3A46">
        <w:rPr>
          <w:rFonts w:eastAsia="Times New Roman"/>
        </w:rPr>
        <w:t>göre,</w:t>
      </w:r>
    </w:p>
    <w:p w:rsidR="0032187B" w:rsidRPr="00AF3A46" w:rsidRDefault="0032187B" w:rsidP="003F06B1">
      <w:pPr>
        <w:pStyle w:val="ListeParagraf"/>
        <w:numPr>
          <w:ilvl w:val="0"/>
          <w:numId w:val="7"/>
        </w:numPr>
        <w:ind w:hanging="218"/>
        <w:rPr>
          <w:rFonts w:eastAsia="Times New Roman"/>
        </w:rPr>
      </w:pPr>
      <w:r w:rsidRPr="00AF3A46">
        <w:rPr>
          <w:rFonts w:eastAsia="Calibri"/>
        </w:rPr>
        <w:t xml:space="preserve">Üretim kooperatiflerinde, ortakların üreterek kooperatife sattıkları veya kooperatiften üretim faaliyetinde kullanmak üzere satın aldıkları malların değerine </w:t>
      </w:r>
      <w:r w:rsidRPr="00AF3A46">
        <w:rPr>
          <w:rFonts w:eastAsia="Times New Roman"/>
        </w:rPr>
        <w:t>göre,</w:t>
      </w:r>
    </w:p>
    <w:p w:rsidR="005F5EB0" w:rsidRDefault="0032187B" w:rsidP="003F06B1">
      <w:pPr>
        <w:pStyle w:val="ListeParagraf"/>
        <w:numPr>
          <w:ilvl w:val="0"/>
          <w:numId w:val="7"/>
        </w:numPr>
        <w:ind w:hanging="218"/>
        <w:rPr>
          <w:rFonts w:eastAsia="Times New Roman"/>
        </w:rPr>
      </w:pPr>
      <w:r w:rsidRPr="00AF3A46">
        <w:rPr>
          <w:rFonts w:eastAsia="Times New Roman"/>
        </w:rPr>
        <w:t xml:space="preserve">Kredi kooperatiflerinde; ortakların kullandıkları kredilere göre, </w:t>
      </w:r>
    </w:p>
    <w:p w:rsidR="0032187B" w:rsidRPr="005F5EB0" w:rsidRDefault="0032187B" w:rsidP="005F5EB0">
      <w:pPr>
        <w:rPr>
          <w:rFonts w:eastAsia="Times New Roman"/>
        </w:rPr>
      </w:pPr>
      <w:r w:rsidRPr="005F5EB0">
        <w:rPr>
          <w:rFonts w:eastAsia="Times New Roman"/>
        </w:rPr>
        <w:t xml:space="preserve">hesaplanan risturnlar, kurumlar vergisinden istisna sayılmaktadır. </w:t>
      </w:r>
    </w:p>
    <w:p w:rsidR="0032187B" w:rsidRDefault="00152F82" w:rsidP="0037310A">
      <w:pPr>
        <w:rPr>
          <w:rFonts w:eastAsia="Calibri"/>
        </w:rPr>
      </w:pPr>
      <w:r>
        <w:rPr>
          <w:rFonts w:eastAsia="Calibri"/>
        </w:rPr>
        <w:t>R</w:t>
      </w:r>
      <w:r w:rsidR="0032187B" w:rsidRPr="00AF3A46">
        <w:rPr>
          <w:rFonts w:eastAsia="Calibri"/>
        </w:rPr>
        <w:t>isturnların ortaklara dağıtımı, kâr dağıtımı sayılmaz. Risturnun nakden veya aynı değerde mal ile ödenmesi istisnanın uygulanmasına engel değildir. Ortaklardan başka kimselerle yapılan işlemlerden doğan kazançlar ile ortaklarla ortaklık statüsü dışında yapılan işlemlerden doğan kazançlar hakkında risturnlara ilişkin istisna hükmü uygulanmaz. Bunların genel kazançtan ayrılmasında, ortaklarla yapılan iş hacminin genel iş hacmine olan oranı esas alınır.</w:t>
      </w:r>
    </w:p>
    <w:p w:rsidR="0032187B" w:rsidRPr="00B56231" w:rsidRDefault="0000663F" w:rsidP="00D57F50">
      <w:pPr>
        <w:pStyle w:val="Balk4"/>
      </w:pPr>
      <w:bookmarkStart w:id="40" w:name="_Toc422316178"/>
      <w:bookmarkStart w:id="41" w:name="_Toc422316488"/>
      <w:bookmarkStart w:id="42" w:name="_Toc427057929"/>
      <w:r w:rsidRPr="00AF3A46">
        <w:rPr>
          <w:rFonts w:eastAsia="Calibri"/>
        </w:rPr>
        <w:t xml:space="preserve">3065 sayılı </w:t>
      </w:r>
      <w:r w:rsidR="0032187B" w:rsidRPr="00B56231">
        <w:t>Katma Değer Vergisi</w:t>
      </w:r>
      <w:bookmarkEnd w:id="40"/>
      <w:bookmarkEnd w:id="41"/>
      <w:bookmarkEnd w:id="42"/>
      <w:r>
        <w:t xml:space="preserve"> </w:t>
      </w:r>
      <w:r>
        <w:rPr>
          <w:lang w:eastAsia="tr-TR"/>
        </w:rPr>
        <w:t>Kanunu</w:t>
      </w:r>
      <w:r w:rsidR="0032187B" w:rsidRPr="00B56231">
        <w:t xml:space="preserve"> </w:t>
      </w:r>
    </w:p>
    <w:p w:rsidR="0000663F" w:rsidRDefault="00B14919" w:rsidP="0037310A">
      <w:pPr>
        <w:rPr>
          <w:rFonts w:eastAsia="Times New Roman"/>
          <w:lang w:eastAsia="tr-TR"/>
        </w:rPr>
      </w:pPr>
      <w:r>
        <w:rPr>
          <w:rFonts w:eastAsia="Calibri"/>
        </w:rPr>
        <w:t>Katma Değer V</w:t>
      </w:r>
      <w:r w:rsidR="006B0B2F" w:rsidRPr="00AF3A46">
        <w:rPr>
          <w:rFonts w:eastAsia="Calibri"/>
        </w:rPr>
        <w:t>ergisi (KDV)</w:t>
      </w:r>
      <w:r>
        <w:rPr>
          <w:rFonts w:eastAsia="Calibri"/>
        </w:rPr>
        <w:t>,</w:t>
      </w:r>
      <w:r w:rsidR="006B0B2F" w:rsidRPr="00AF3A46">
        <w:rPr>
          <w:rFonts w:eastAsia="Calibri"/>
        </w:rPr>
        <w:t xml:space="preserve"> genel tüketim vergilerinin en geli</w:t>
      </w:r>
      <w:r w:rsidR="0000663F">
        <w:rPr>
          <w:rFonts w:eastAsia="Calibri"/>
        </w:rPr>
        <w:t>şmiş şekli olup ekonomideki üret</w:t>
      </w:r>
      <w:r w:rsidR="006B0B2F" w:rsidRPr="00AF3A46">
        <w:rPr>
          <w:rFonts w:eastAsia="Calibri"/>
        </w:rPr>
        <w:t>im zincirinin tüm aşamalarında alınmaktadır. KDV, Türkiye’de ticari, sınai, zirai ve mesleki faaliyetler çerçevesinde yapılan mal teslimleri, hizmet ifaları ile her türlü mal ve hizmet ithalatını kapsar. KDV esas itibariyle, yurt içinde üretilen mal ve hizmetler ile Türkiye’ye ithal yolu ile getirilen mal ve hizmetlere ilişkin işlemlere uygulanmaktadır.</w:t>
      </w:r>
      <w:r w:rsidR="00D86944" w:rsidRPr="00AF3A46">
        <w:rPr>
          <w:rFonts w:eastAsia="Calibri"/>
        </w:rPr>
        <w:t xml:space="preserve"> 3065 sayılı Katma Değer Vergisi Kanununda, KDV oranı vergiye tabi her bir işlem için %10 olarak yer almıştır. Bakanlar Kurulu bu oranı, dört katına kadar artırmaya, %1'e kadar indirmeye, bu oranlar </w:t>
      </w:r>
      <w:r w:rsidR="00A12977" w:rsidRPr="00AF3A46">
        <w:rPr>
          <w:rFonts w:eastAsia="Calibri"/>
        </w:rPr>
        <w:t>dâhilinde</w:t>
      </w:r>
      <w:r w:rsidR="00D86944" w:rsidRPr="00AF3A46">
        <w:rPr>
          <w:rFonts w:eastAsia="Calibri"/>
        </w:rPr>
        <w:t xml:space="preserve"> muhtelif mal ve hizmetler ile bazı malların perakende safhası için farklı vergi oranları tespit etmeye yetkilidir.</w:t>
      </w:r>
      <w:r w:rsidR="00A03895" w:rsidRPr="00AF3A46">
        <w:rPr>
          <w:rFonts w:eastAsia="Times New Roman"/>
          <w:lang w:eastAsia="tr-TR"/>
        </w:rPr>
        <w:t xml:space="preserve"> KDV mükellefi, verginin konusuna giren işlemleri yapan </w:t>
      </w:r>
      <w:r w:rsidR="004B18CA" w:rsidRPr="00AF3A46">
        <w:rPr>
          <w:rFonts w:eastAsia="Times New Roman"/>
          <w:lang w:eastAsia="tr-TR"/>
        </w:rPr>
        <w:t>gerçek ve tüzel kişilerdir. KDV</w:t>
      </w:r>
      <w:r w:rsidR="00A03895" w:rsidRPr="00AF3A46">
        <w:rPr>
          <w:rFonts w:eastAsia="Times New Roman"/>
          <w:lang w:eastAsia="tr-TR"/>
        </w:rPr>
        <w:t xml:space="preserve"> mükellefleri (satıcı), vergiyi mal ve hizmetin satış bedeli ile birlikte alıcıdan tahsil edip vergi d</w:t>
      </w:r>
      <w:r w:rsidR="0000663F">
        <w:rPr>
          <w:rFonts w:eastAsia="Times New Roman"/>
          <w:lang w:eastAsia="tr-TR"/>
        </w:rPr>
        <w:t>airesine yatırmakla görevlidir.</w:t>
      </w:r>
    </w:p>
    <w:p w:rsidR="0032348B" w:rsidRDefault="00AE6564" w:rsidP="0037310A">
      <w:pPr>
        <w:rPr>
          <w:rFonts w:eastAsia="Calibri"/>
        </w:rPr>
      </w:pPr>
      <w:r w:rsidRPr="00AF3A46">
        <w:rPr>
          <w:rFonts w:eastAsia="Calibri"/>
        </w:rPr>
        <w:t>Kooperatifle</w:t>
      </w:r>
      <w:r w:rsidR="004B18CA" w:rsidRPr="00AF3A46">
        <w:rPr>
          <w:rFonts w:eastAsia="Calibri"/>
        </w:rPr>
        <w:t>r ve üst kuruluşları</w:t>
      </w:r>
      <w:r w:rsidRPr="00AF3A46">
        <w:rPr>
          <w:rFonts w:eastAsia="Calibri"/>
        </w:rPr>
        <w:t>;</w:t>
      </w:r>
      <w:r w:rsidR="004B18CA" w:rsidRPr="00AF3A46">
        <w:rPr>
          <w:rFonts w:eastAsia="Calibri"/>
        </w:rPr>
        <w:t xml:space="preserve"> T</w:t>
      </w:r>
      <w:r w:rsidRPr="00AF3A46">
        <w:rPr>
          <w:rFonts w:eastAsia="Calibri"/>
        </w:rPr>
        <w:t xml:space="preserve">ürkiye’de ticari, sınai ve zirai faaliyetleri çerçevesinde yapacakları mal ve hizmet teslimleri ve mal ve hizmet </w:t>
      </w:r>
      <w:r w:rsidR="004B18CA" w:rsidRPr="00AF3A46">
        <w:rPr>
          <w:rFonts w:eastAsia="Calibri"/>
        </w:rPr>
        <w:t>ithalatı</w:t>
      </w:r>
      <w:r w:rsidRPr="00AF3A46">
        <w:rPr>
          <w:rFonts w:eastAsia="Calibri"/>
        </w:rPr>
        <w:t xml:space="preserve"> dolayısıyla vergi sorumlusu olarak</w:t>
      </w:r>
      <w:r w:rsidR="004B18CA" w:rsidRPr="00AF3A46">
        <w:rPr>
          <w:rFonts w:eastAsia="Calibri"/>
        </w:rPr>
        <w:t>,</w:t>
      </w:r>
      <w:r w:rsidRPr="00AF3A46">
        <w:rPr>
          <w:rFonts w:eastAsia="Calibri"/>
        </w:rPr>
        <w:t xml:space="preserve"> </w:t>
      </w:r>
      <w:r w:rsidR="004B18CA" w:rsidRPr="00AF3A46">
        <w:rPr>
          <w:rFonts w:eastAsia="Calibri"/>
        </w:rPr>
        <w:t xml:space="preserve">KDV Kanunu kapsamında, </w:t>
      </w:r>
      <w:r w:rsidRPr="00AF3A46">
        <w:rPr>
          <w:rFonts w:eastAsia="Calibri"/>
        </w:rPr>
        <w:t>KDV’nin ödenmesinden sorumlu tutulmuşlardır. Ortak dışı kimselerle yapacağı mal teslimi ve hizmet ifası KDV</w:t>
      </w:r>
      <w:r w:rsidR="003E4BBD">
        <w:rPr>
          <w:rFonts w:eastAsia="Calibri"/>
        </w:rPr>
        <w:t xml:space="preserve">’ne konu olmaktadır. </w:t>
      </w:r>
      <w:r w:rsidRPr="00AF3A46">
        <w:rPr>
          <w:rFonts w:eastAsia="Calibri"/>
        </w:rPr>
        <w:t xml:space="preserve">Ancak, kuruluş amaçları doğrultusunda, ortaklarının müşterek menfaatlerini sağlamak amacıyla ortaklara yapılan mal teslimi ve hizmet ifalarının KDV’nin konusuna girip girmediği tartışmalıdır. </w:t>
      </w:r>
      <w:r w:rsidR="008E50D7" w:rsidRPr="00AF3A46">
        <w:rPr>
          <w:rFonts w:eastAsia="Calibri"/>
        </w:rPr>
        <w:t xml:space="preserve">Kooperatifler KDV Kanunu’nda bazı genel nitelikteki istisnalardan yararlandığı gibi yalnızca kooperatiflere özgü bir takım istisnalar da bulunmaktadır. </w:t>
      </w:r>
    </w:p>
    <w:p w:rsidR="0032348B" w:rsidRDefault="0032348B" w:rsidP="0037310A">
      <w:pPr>
        <w:rPr>
          <w:rFonts w:eastAsia="Calibri"/>
        </w:rPr>
      </w:pPr>
    </w:p>
    <w:p w:rsidR="004B18CA" w:rsidRDefault="008E50D7" w:rsidP="0037310A">
      <w:pPr>
        <w:rPr>
          <w:rFonts w:eastAsia="Calibri"/>
        </w:rPr>
      </w:pPr>
      <w:r w:rsidRPr="00AF3A46">
        <w:rPr>
          <w:rFonts w:eastAsia="Calibri"/>
        </w:rPr>
        <w:t>Kooperatiflerin yarar</w:t>
      </w:r>
      <w:r w:rsidR="004B18CA" w:rsidRPr="00AF3A46">
        <w:rPr>
          <w:rFonts w:eastAsia="Calibri"/>
        </w:rPr>
        <w:t>lanabile</w:t>
      </w:r>
      <w:r w:rsidR="0000663F">
        <w:rPr>
          <w:rFonts w:eastAsia="Calibri"/>
        </w:rPr>
        <w:t>cekleri KDV istisnaları;</w:t>
      </w:r>
    </w:p>
    <w:p w:rsidR="000D030C" w:rsidRPr="00AF3A46" w:rsidRDefault="000D030C" w:rsidP="0037310A">
      <w:pPr>
        <w:rPr>
          <w:rFonts w:eastAsia="Calibri"/>
        </w:rPr>
      </w:pPr>
    </w:p>
    <w:p w:rsidR="004B18CA" w:rsidRPr="00AF3A46" w:rsidRDefault="004B18CA" w:rsidP="007F7CFE">
      <w:pPr>
        <w:pStyle w:val="ListeParagraf"/>
        <w:numPr>
          <w:ilvl w:val="0"/>
          <w:numId w:val="8"/>
        </w:numPr>
        <w:rPr>
          <w:rFonts w:eastAsia="Times New Roman"/>
          <w:lang w:eastAsia="tr-TR"/>
        </w:rPr>
      </w:pPr>
      <w:r w:rsidRPr="00AF3A46">
        <w:rPr>
          <w:rFonts w:eastAsia="Calibri"/>
        </w:rPr>
        <w:t>T</w:t>
      </w:r>
      <w:r w:rsidR="008E50D7" w:rsidRPr="00AF3A46">
        <w:rPr>
          <w:rFonts w:eastAsia="Times New Roman"/>
          <w:lang w:eastAsia="tr-TR"/>
        </w:rPr>
        <w:t xml:space="preserve">arımsal amaçlı kooperatiflerin tarımı yaymak, ıslah ve teşvik etmek amacıyla yaptıkları teslim ve hizmetler, </w:t>
      </w:r>
    </w:p>
    <w:p w:rsidR="004B18CA" w:rsidRPr="00AF3A46" w:rsidRDefault="004B18CA" w:rsidP="007F7CFE">
      <w:pPr>
        <w:pStyle w:val="ListeParagraf"/>
        <w:numPr>
          <w:ilvl w:val="0"/>
          <w:numId w:val="8"/>
        </w:numPr>
        <w:rPr>
          <w:rFonts w:eastAsia="Times New Roman"/>
          <w:lang w:eastAsia="tr-TR"/>
        </w:rPr>
      </w:pPr>
      <w:r w:rsidRPr="00AF3A46">
        <w:rPr>
          <w:rFonts w:eastAsia="Times New Roman"/>
          <w:lang w:eastAsia="tr-TR"/>
        </w:rPr>
        <w:t>T</w:t>
      </w:r>
      <w:r w:rsidR="008E50D7" w:rsidRPr="00AF3A46">
        <w:rPr>
          <w:rFonts w:eastAsia="Times New Roman"/>
          <w:lang w:eastAsia="tr-TR"/>
        </w:rPr>
        <w:t>arımsal amaçlı kooperatiflere bedelsiz olarak yapılan her türlü mal teslimi ve hizmet ifaları,</w:t>
      </w:r>
      <w:r w:rsidRPr="00AF3A46">
        <w:rPr>
          <w:rFonts w:eastAsia="Times New Roman"/>
          <w:lang w:eastAsia="tr-TR"/>
        </w:rPr>
        <w:t xml:space="preserve"> </w:t>
      </w:r>
    </w:p>
    <w:p w:rsidR="004B18CA" w:rsidRPr="00AF3A46" w:rsidRDefault="004B18CA" w:rsidP="007F7CFE">
      <w:pPr>
        <w:pStyle w:val="ListeParagraf"/>
        <w:numPr>
          <w:ilvl w:val="0"/>
          <w:numId w:val="8"/>
        </w:numPr>
        <w:rPr>
          <w:rFonts w:eastAsia="Times New Roman"/>
          <w:lang w:eastAsia="tr-TR"/>
        </w:rPr>
      </w:pPr>
      <w:r w:rsidRPr="00AF3A46">
        <w:rPr>
          <w:rFonts w:eastAsia="Times New Roman"/>
          <w:lang w:eastAsia="tr-TR"/>
        </w:rPr>
        <w:t>T</w:t>
      </w:r>
      <w:r w:rsidR="008E50D7" w:rsidRPr="00AF3A46">
        <w:rPr>
          <w:rFonts w:eastAsia="Times New Roman"/>
          <w:lang w:eastAsia="tr-TR"/>
        </w:rPr>
        <w:t>arımsal amaçlı kooperatiflerce yapılan arazi ıslahına ait hizmetler,</w:t>
      </w:r>
      <w:r w:rsidRPr="00AF3A46">
        <w:rPr>
          <w:rFonts w:eastAsia="Times New Roman"/>
          <w:lang w:eastAsia="tr-TR"/>
        </w:rPr>
        <w:t xml:space="preserve"> </w:t>
      </w:r>
    </w:p>
    <w:p w:rsidR="004B18CA" w:rsidRPr="00AF3A46" w:rsidRDefault="0032187B" w:rsidP="007F7CFE">
      <w:pPr>
        <w:pStyle w:val="ListeParagraf"/>
        <w:numPr>
          <w:ilvl w:val="0"/>
          <w:numId w:val="8"/>
        </w:numPr>
      </w:pPr>
      <w:r w:rsidRPr="00AF3A46">
        <w:t>Organize sanayi bölgeleri ile küçük</w:t>
      </w:r>
      <w:r w:rsidR="004B18CA" w:rsidRPr="00AF3A46">
        <w:t xml:space="preserve"> sanayi sitelerinin kurulması </w:t>
      </w:r>
      <w:r w:rsidR="00B14919">
        <w:t>ve</w:t>
      </w:r>
    </w:p>
    <w:p w:rsidR="0032348B" w:rsidRDefault="004B18CA" w:rsidP="007F7CFE">
      <w:pPr>
        <w:pStyle w:val="ListeParagraf"/>
        <w:numPr>
          <w:ilvl w:val="0"/>
          <w:numId w:val="8"/>
        </w:numPr>
      </w:pPr>
      <w:r w:rsidRPr="00B14919">
        <w:t>K</w:t>
      </w:r>
      <w:r w:rsidR="0032187B" w:rsidRPr="00B14919">
        <w:t xml:space="preserve">onut yapı kooperatiflerine ilişkin </w:t>
      </w:r>
      <w:r w:rsidRPr="00B14919">
        <w:t xml:space="preserve">bazı </w:t>
      </w:r>
      <w:r w:rsidR="0032187B" w:rsidRPr="00B14919">
        <w:t>istisna</w:t>
      </w:r>
      <w:r w:rsidRPr="00B14919">
        <w:t>lar</w:t>
      </w:r>
      <w:r w:rsidR="0032348B">
        <w:t>,</w:t>
      </w:r>
    </w:p>
    <w:p w:rsidR="00B56231" w:rsidRDefault="00B14919" w:rsidP="00CD0624">
      <w:pPr>
        <w:ind w:left="360" w:hanging="360"/>
      </w:pPr>
      <w:r w:rsidRPr="00B14919">
        <w:t xml:space="preserve"> şeklinde sıralanabilir.</w:t>
      </w:r>
    </w:p>
    <w:p w:rsidR="000D030C" w:rsidRDefault="000D030C" w:rsidP="0032348B">
      <w:pPr>
        <w:ind w:left="360"/>
      </w:pPr>
    </w:p>
    <w:p w:rsidR="00EA41CE" w:rsidRPr="00660B03" w:rsidRDefault="0032187B" w:rsidP="00D57F50">
      <w:pPr>
        <w:pStyle w:val="Balk4"/>
      </w:pPr>
      <w:bookmarkStart w:id="43" w:name="_Toc422316179"/>
      <w:bookmarkStart w:id="44" w:name="_Toc422316489"/>
      <w:bookmarkStart w:id="45" w:name="_Toc427057930"/>
      <w:r w:rsidRPr="00660B03">
        <w:t>Gelir Vergisi</w:t>
      </w:r>
      <w:bookmarkEnd w:id="43"/>
      <w:bookmarkEnd w:id="44"/>
      <w:r w:rsidRPr="00660B03">
        <w:t xml:space="preserve"> </w:t>
      </w:r>
      <w:r w:rsidR="00AC6F4D" w:rsidRPr="00660B03">
        <w:t>Mevzuatı</w:t>
      </w:r>
      <w:bookmarkEnd w:id="45"/>
    </w:p>
    <w:p w:rsidR="000D030C" w:rsidRDefault="00660B03" w:rsidP="0037310A">
      <w:pPr>
        <w:rPr>
          <w:rFonts w:eastAsia="Times New Roman"/>
        </w:rPr>
      </w:pPr>
      <w:r>
        <w:t>Tüzel</w:t>
      </w:r>
      <w:r w:rsidR="0032187B" w:rsidRPr="00AF3A46">
        <w:t xml:space="preserve"> kişi</w:t>
      </w:r>
      <w:r>
        <w:t>liğe sahip ol</w:t>
      </w:r>
      <w:r w:rsidR="00AC6F4D">
        <w:t xml:space="preserve">an </w:t>
      </w:r>
      <w:r w:rsidRPr="00AF3A46">
        <w:t>Kooperatifler</w:t>
      </w:r>
      <w:r>
        <w:t xml:space="preserve">, </w:t>
      </w:r>
      <w:r w:rsidR="00AC6F4D">
        <w:t>gelir v</w:t>
      </w:r>
      <w:r w:rsidR="0032187B" w:rsidRPr="00AF3A46">
        <w:t xml:space="preserve">ergisi </w:t>
      </w:r>
      <w:r w:rsidR="00AC6F4D">
        <w:t>mevzuatı</w:t>
      </w:r>
      <w:r w:rsidR="002F0845">
        <w:t xml:space="preserve"> </w:t>
      </w:r>
      <w:r w:rsidR="0032187B" w:rsidRPr="00AF3A46">
        <w:t xml:space="preserve">açısından vergi sorumlusudurlar. Kooperatiflerin ortakları ile yaptıkları işlemlerden doğan gelir gider farklarının (kârların) ortaklara dağıtılması Gelir Vergisi açısından kazanç sayılmamaktadır. </w:t>
      </w:r>
      <w:r w:rsidR="00E15E97" w:rsidRPr="00AF3A46">
        <w:rPr>
          <w:rFonts w:eastAsia="Calibri"/>
        </w:rPr>
        <w:t xml:space="preserve">1163 sayılı Kooperatifler Kanununun 56’ncı maddesi, </w:t>
      </w:r>
      <w:r w:rsidR="00E15E97" w:rsidRPr="00AF3A46">
        <w:rPr>
          <w:rFonts w:eastAsia="Times New Roman"/>
        </w:rPr>
        <w:t xml:space="preserve">yönetim kurulu üyelerine genel kurulca belirlenen aylık ücret, huzur hakkı, risturn ve yolluk dışında hiç bir ad altında başkaca ödeme yapılmayacağına amirdir. </w:t>
      </w:r>
      <w:r w:rsidR="001E6E24">
        <w:rPr>
          <w:rFonts w:eastAsia="Times New Roman"/>
        </w:rPr>
        <w:t>Y</w:t>
      </w:r>
      <w:r w:rsidR="00E15E97" w:rsidRPr="00AF3A46">
        <w:rPr>
          <w:rFonts w:eastAsia="Times New Roman"/>
        </w:rPr>
        <w:t xml:space="preserve">önetim kurulu başkan ve üyelerine söz konusu maddede sayılan ödemeler haricinde </w:t>
      </w:r>
      <w:r w:rsidR="001E6E24">
        <w:rPr>
          <w:rFonts w:eastAsia="Times New Roman"/>
        </w:rPr>
        <w:t xml:space="preserve">yapılacak </w:t>
      </w:r>
      <w:r w:rsidR="00E15E97" w:rsidRPr="00AF3A46">
        <w:rPr>
          <w:rFonts w:eastAsia="Times New Roman"/>
        </w:rPr>
        <w:t>başka ödemeler ücret olarak değerlendiril</w:t>
      </w:r>
      <w:r w:rsidR="001E6E24">
        <w:rPr>
          <w:rFonts w:eastAsia="Times New Roman"/>
        </w:rPr>
        <w:t xml:space="preserve">mekte </w:t>
      </w:r>
      <w:r>
        <w:rPr>
          <w:rFonts w:eastAsia="Times New Roman"/>
        </w:rPr>
        <w:t>ve bu ödemeler</w:t>
      </w:r>
      <w:r w:rsidR="00E15E97" w:rsidRPr="00AF3A46">
        <w:rPr>
          <w:rFonts w:eastAsia="Times New Roman"/>
        </w:rPr>
        <w:t xml:space="preserve"> gelir vergisine tabi ol</w:t>
      </w:r>
      <w:r w:rsidR="001E6E24">
        <w:rPr>
          <w:rFonts w:eastAsia="Times New Roman"/>
        </w:rPr>
        <w:t xml:space="preserve">maktadır. </w:t>
      </w:r>
      <w:r w:rsidR="00E15E97" w:rsidRPr="00AF3A46">
        <w:rPr>
          <w:rFonts w:eastAsia="Times New Roman"/>
        </w:rPr>
        <w:t xml:space="preserve"> Yönetim kurulu başkan ve üyelerine kazanç üzerinden hisse verilmesi durumunda yapılan ödemelerden de, ortak içi işlem olup olmadığına bakılmaksızın gelir vergisi kesintisi yapıl</w:t>
      </w:r>
      <w:r w:rsidR="002F0845">
        <w:rPr>
          <w:rFonts w:eastAsia="Times New Roman"/>
        </w:rPr>
        <w:t xml:space="preserve">maktadır. </w:t>
      </w:r>
    </w:p>
    <w:p w:rsidR="00E9171E" w:rsidRPr="00AF3A46" w:rsidRDefault="00E15E97" w:rsidP="0037310A">
      <w:r w:rsidRPr="00AF3A46">
        <w:rPr>
          <w:rFonts w:eastAsia="Times New Roman"/>
        </w:rPr>
        <w:t xml:space="preserve"> </w:t>
      </w:r>
      <w:r w:rsidR="0032187B" w:rsidRPr="00AF3A46">
        <w:t xml:space="preserve">Kooperatifler genel olarak; </w:t>
      </w:r>
    </w:p>
    <w:p w:rsidR="0032187B" w:rsidRPr="00AF3A46" w:rsidRDefault="00DE03A8" w:rsidP="007F7CFE">
      <w:pPr>
        <w:pStyle w:val="ListeParagraf"/>
        <w:numPr>
          <w:ilvl w:val="0"/>
          <w:numId w:val="9"/>
        </w:numPr>
      </w:pPr>
      <w:r w:rsidRPr="00AF3A46">
        <w:t>Hizmet karşılığı çalışana (p</w:t>
      </w:r>
      <w:r w:rsidR="0032187B" w:rsidRPr="00AF3A46">
        <w:t>ersonele</w:t>
      </w:r>
      <w:r w:rsidRPr="00AF3A46">
        <w:t>)</w:t>
      </w:r>
      <w:r w:rsidR="0032187B" w:rsidRPr="00AF3A46">
        <w:t>, yönetim ve denetim kurulu üyelerine ödenen aylık ücret</w:t>
      </w:r>
      <w:r w:rsidRPr="00AF3A46">
        <w:t xml:space="preserve"> ve</w:t>
      </w:r>
      <w:r w:rsidR="0032187B" w:rsidRPr="00AF3A46">
        <w:t xml:space="preserve"> huzur hakkı ücreti, </w:t>
      </w:r>
    </w:p>
    <w:p w:rsidR="0032187B" w:rsidRPr="00AF3A46" w:rsidRDefault="0032187B" w:rsidP="007F7CFE">
      <w:pPr>
        <w:pStyle w:val="ListeParagraf"/>
        <w:numPr>
          <w:ilvl w:val="0"/>
          <w:numId w:val="9"/>
        </w:numPr>
      </w:pPr>
      <w:r w:rsidRPr="00AF3A46">
        <w:t>Muhasebeci</w:t>
      </w:r>
      <w:r w:rsidR="005133D5" w:rsidRPr="00AF3A46">
        <w:t xml:space="preserve">, </w:t>
      </w:r>
      <w:r w:rsidRPr="00AF3A46">
        <w:t>avukat</w:t>
      </w:r>
      <w:r w:rsidR="005133D5" w:rsidRPr="00AF3A46">
        <w:t xml:space="preserve"> ve diğer serbest meslek işler için </w:t>
      </w:r>
      <w:r w:rsidRPr="00AF3A46">
        <w:t xml:space="preserve">yapılan ödemeler, </w:t>
      </w:r>
    </w:p>
    <w:p w:rsidR="0032187B" w:rsidRPr="00AF3A46" w:rsidRDefault="0032187B" w:rsidP="007F7CFE">
      <w:pPr>
        <w:pStyle w:val="ListeParagraf"/>
        <w:numPr>
          <w:ilvl w:val="0"/>
          <w:numId w:val="9"/>
        </w:numPr>
      </w:pPr>
      <w:r w:rsidRPr="00AF3A46">
        <w:t>Birden fazla takvim yılına sirayet eden inşaat ve</w:t>
      </w:r>
      <w:r w:rsidR="00A20AEA">
        <w:t xml:space="preserve"> onarım isleri dolayısıyla bu iş</w:t>
      </w:r>
      <w:r w:rsidRPr="00AF3A46">
        <w:t>leri yapanlara ödenen istihkak bedelleri,</w:t>
      </w:r>
    </w:p>
    <w:p w:rsidR="00F64529" w:rsidRPr="00AF3A46" w:rsidRDefault="00F64529" w:rsidP="007F7CFE">
      <w:pPr>
        <w:pStyle w:val="ListeParagraf"/>
        <w:numPr>
          <w:ilvl w:val="0"/>
          <w:numId w:val="9"/>
        </w:numPr>
      </w:pPr>
      <w:r w:rsidRPr="00AF3A46">
        <w:t xml:space="preserve">Gerçek </w:t>
      </w:r>
      <w:r w:rsidRPr="00AF3A46">
        <w:rPr>
          <w:rFonts w:eastAsia="Calibri"/>
        </w:rPr>
        <w:t>kişi gelir vergisi mükelleflerinden kiralanan gayrimenkuller için yapılan k</w:t>
      </w:r>
      <w:r w:rsidR="00264474" w:rsidRPr="00AF3A46">
        <w:t>ira ödemeleri</w:t>
      </w:r>
      <w:r w:rsidRPr="00AF3A46">
        <w:t>,</w:t>
      </w:r>
      <w:r w:rsidR="00264474" w:rsidRPr="00AF3A46">
        <w:t xml:space="preserve"> </w:t>
      </w:r>
    </w:p>
    <w:p w:rsidR="0032187B" w:rsidRPr="00AF3A46" w:rsidRDefault="00F64529" w:rsidP="007F7CFE">
      <w:pPr>
        <w:pStyle w:val="ListeParagraf"/>
        <w:numPr>
          <w:ilvl w:val="0"/>
          <w:numId w:val="9"/>
        </w:numPr>
      </w:pPr>
      <w:r w:rsidRPr="00AF3A46">
        <w:t>K</w:t>
      </w:r>
      <w:r w:rsidR="00264474" w:rsidRPr="00AF3A46">
        <w:t>ira gelirleri,</w:t>
      </w:r>
    </w:p>
    <w:p w:rsidR="001B7ADF" w:rsidRPr="00AF3A46" w:rsidRDefault="001B7ADF" w:rsidP="007F7CFE">
      <w:pPr>
        <w:pStyle w:val="ListeParagraf"/>
        <w:numPr>
          <w:ilvl w:val="0"/>
          <w:numId w:val="9"/>
        </w:numPr>
      </w:pPr>
      <w:r w:rsidRPr="00AF3A46">
        <w:rPr>
          <w:rFonts w:eastAsia="Calibri"/>
        </w:rPr>
        <w:t>Tasfiye döneminde,  tas</w:t>
      </w:r>
      <w:r w:rsidR="00A20AEA">
        <w:rPr>
          <w:rFonts w:eastAsia="Calibri"/>
        </w:rPr>
        <w:t>fiye işlemleri sonucunda oluşan</w:t>
      </w:r>
      <w:r w:rsidRPr="00AF3A46">
        <w:rPr>
          <w:rFonts w:eastAsia="Calibri"/>
        </w:rPr>
        <w:t xml:space="preserve"> olumlu gelir-gider farkının ortaklara dağıtılması halinde yapılan ödemeler,</w:t>
      </w:r>
    </w:p>
    <w:p w:rsidR="0032187B" w:rsidRPr="00AF3A46" w:rsidRDefault="0032187B" w:rsidP="007F7CFE">
      <w:pPr>
        <w:pStyle w:val="ListeParagraf"/>
        <w:numPr>
          <w:ilvl w:val="0"/>
          <w:numId w:val="9"/>
        </w:numPr>
      </w:pPr>
      <w:r w:rsidRPr="00AF3A46">
        <w:t>Ortak dışı işlemlerden elde edilen olumlu gelir gider farkını sermaye payları oranında ortaklara dağıtılması halinde, dağıtılan paylar,</w:t>
      </w:r>
    </w:p>
    <w:p w:rsidR="0032187B" w:rsidRPr="00AF3A46" w:rsidRDefault="0032187B" w:rsidP="007F7CFE">
      <w:pPr>
        <w:pStyle w:val="ListeParagraf"/>
        <w:numPr>
          <w:ilvl w:val="0"/>
          <w:numId w:val="9"/>
        </w:numPr>
      </w:pPr>
      <w:r w:rsidRPr="00AF3A46">
        <w:t xml:space="preserve">Yönetim kurulu başkan ve üyelerine olumlu gelir gider farkından ödenen paylar, </w:t>
      </w:r>
    </w:p>
    <w:p w:rsidR="00A20AEA" w:rsidRDefault="0032187B" w:rsidP="007F7CFE">
      <w:pPr>
        <w:pStyle w:val="ListeParagraf"/>
        <w:numPr>
          <w:ilvl w:val="0"/>
          <w:numId w:val="9"/>
        </w:numPr>
      </w:pPr>
      <w:r w:rsidRPr="00AF3A46">
        <w:t>Çiftçilerden satın alınan zirai ürün ödemeleri</w:t>
      </w:r>
      <w:r w:rsidR="00A20AEA">
        <w:t>,</w:t>
      </w:r>
      <w:r w:rsidRPr="00AF3A46">
        <w:t xml:space="preserve"> </w:t>
      </w:r>
    </w:p>
    <w:p w:rsidR="0032187B" w:rsidRDefault="0032187B" w:rsidP="00A20AEA">
      <w:pPr>
        <w:ind w:left="360"/>
      </w:pPr>
      <w:r w:rsidRPr="00AF3A46">
        <w:t xml:space="preserve">gelir vergisine tabidir. </w:t>
      </w:r>
    </w:p>
    <w:p w:rsidR="00024DCA" w:rsidRPr="00986EF1" w:rsidRDefault="00024DCA" w:rsidP="00A20AEA">
      <w:pPr>
        <w:pStyle w:val="Balk3"/>
        <w:ind w:left="142" w:hanging="142"/>
        <w:rPr>
          <w:sz w:val="32"/>
          <w:szCs w:val="32"/>
        </w:rPr>
      </w:pPr>
      <w:bookmarkStart w:id="46" w:name="_Toc427057931"/>
      <w:r w:rsidRPr="00986EF1">
        <w:rPr>
          <w:sz w:val="32"/>
          <w:szCs w:val="32"/>
        </w:rPr>
        <w:t>Kooperatiflerin Sayı</w:t>
      </w:r>
      <w:r w:rsidR="00791133" w:rsidRPr="00986EF1">
        <w:rPr>
          <w:sz w:val="32"/>
          <w:szCs w:val="32"/>
        </w:rPr>
        <w:t xml:space="preserve">sal Özellikleri </w:t>
      </w:r>
      <w:r w:rsidRPr="00986EF1">
        <w:rPr>
          <w:sz w:val="32"/>
          <w:szCs w:val="32"/>
        </w:rPr>
        <w:t>ve Sınıflandırma</w:t>
      </w:r>
      <w:bookmarkEnd w:id="46"/>
    </w:p>
    <w:p w:rsidR="005D6115" w:rsidRPr="00B94CCE" w:rsidRDefault="005D6115" w:rsidP="00D57F50">
      <w:pPr>
        <w:pStyle w:val="Balk4"/>
      </w:pPr>
      <w:bookmarkStart w:id="47" w:name="_Toc422316181"/>
      <w:bookmarkStart w:id="48" w:name="_Toc422316491"/>
      <w:bookmarkStart w:id="49" w:name="_Toc427057932"/>
      <w:r w:rsidRPr="00B94CCE">
        <w:t>Kooperatifler</w:t>
      </w:r>
      <w:bookmarkEnd w:id="47"/>
      <w:bookmarkEnd w:id="48"/>
      <w:r>
        <w:t>in Sayısal Özellikleri</w:t>
      </w:r>
      <w:bookmarkEnd w:id="49"/>
      <w:r>
        <w:t xml:space="preserve"> </w:t>
      </w:r>
    </w:p>
    <w:p w:rsidR="00051A43" w:rsidRDefault="00B24129" w:rsidP="0037310A">
      <w:r>
        <w:t>E</w:t>
      </w:r>
      <w:r w:rsidRPr="00B24129">
        <w:t xml:space="preserve">konomik ve sosyal sorunlara çözüm modeli olarak ortaya çıkan kooperatifçilik, </w:t>
      </w:r>
      <w:r>
        <w:t xml:space="preserve">dünyada </w:t>
      </w:r>
      <w:r w:rsidR="00F56F61">
        <w:t xml:space="preserve">bir milyara </w:t>
      </w:r>
      <w:r w:rsidRPr="00B24129">
        <w:t xml:space="preserve">yakın sayıda </w:t>
      </w:r>
      <w:r>
        <w:t xml:space="preserve">insanın ilişkili olduğu </w:t>
      </w:r>
      <w:r w:rsidRPr="00B24129">
        <w:t xml:space="preserve">önemli bir işletmecilik </w:t>
      </w:r>
      <w:r>
        <w:t xml:space="preserve">boyutuna ulaşmıştır. </w:t>
      </w:r>
      <w:r w:rsidRPr="00B24129">
        <w:t xml:space="preserve"> </w:t>
      </w:r>
      <w:r>
        <w:t>Günümüzde ekonomik raporlar yazılırken veya işletmecilik modelinden bahsedilirken kooperatifler daha fazla konuşulur olmuştur. Kooperatifçiliğin gelişmesi kuşkusuz kooperatifler ve ortakları sayesinde gerçekleşmiştir. Dünyadaki gelişmelere paralel olarak Türkiye’de de kooperatifçilik sürekli gelişme göstermiş</w:t>
      </w:r>
      <w:r w:rsidR="002F0845">
        <w:t xml:space="preserve">, </w:t>
      </w:r>
      <w:r>
        <w:t>günümüzde 7 milyonu aş</w:t>
      </w:r>
      <w:r w:rsidR="00051A43">
        <w:t xml:space="preserve">an </w:t>
      </w:r>
      <w:r w:rsidR="00E723B1">
        <w:t>orta</w:t>
      </w:r>
      <w:r w:rsidR="002F0845">
        <w:t>k sayısı</w:t>
      </w:r>
      <w:r w:rsidR="00E723B1">
        <w:t xml:space="preserve"> </w:t>
      </w:r>
      <w:r w:rsidR="002F0845">
        <w:t xml:space="preserve">ve faaliyetleriyle </w:t>
      </w:r>
      <w:r w:rsidR="00E723B1">
        <w:t xml:space="preserve">ekonomik ve sosyal yönden önem taşıyan bir yapıya </w:t>
      </w:r>
      <w:r>
        <w:t xml:space="preserve">ulaşmıştır. </w:t>
      </w:r>
    </w:p>
    <w:p w:rsidR="00051A43" w:rsidRDefault="00B24129" w:rsidP="0037310A">
      <w:r w:rsidRPr="00B24129">
        <w:t xml:space="preserve">Kooperatiflerin </w:t>
      </w:r>
      <w:r>
        <w:t xml:space="preserve">sayısal büyüklüğü ve özellikleri kooperatifçiliğin </w:t>
      </w:r>
      <w:r w:rsidR="002F0845">
        <w:t xml:space="preserve">seviyesini göstermektedir. </w:t>
      </w:r>
      <w:r w:rsidR="00051A43">
        <w:t>Türkiye Resmi İstatistik Programında kooperatifçilik veri tabanı bulunmaması ve kooperatif veri yönetiminin tek elden yürütülmemesi nedeniyle</w:t>
      </w:r>
      <w:r w:rsidR="00E723B1">
        <w:t>,</w:t>
      </w:r>
      <w:r w:rsidR="00051A43">
        <w:t xml:space="preserve"> kooperatifçilik</w:t>
      </w:r>
      <w:r w:rsidR="00E723B1">
        <w:t>te veri</w:t>
      </w:r>
      <w:r w:rsidR="00051A43">
        <w:t xml:space="preserve"> temin</w:t>
      </w:r>
      <w:r w:rsidR="00A20AEA">
        <w:t>inde önemli</w:t>
      </w:r>
      <w:r w:rsidR="00051A43">
        <w:t xml:space="preserve"> zor</w:t>
      </w:r>
      <w:r w:rsidR="00A20AEA">
        <w:t>luklarla karşılaşılmakta</w:t>
      </w:r>
      <w:r w:rsidR="002F0845">
        <w:t xml:space="preserve"> ve temin edilen verilerin güvenirlik sorunu</w:t>
      </w:r>
      <w:r w:rsidR="00A20AEA">
        <w:t xml:space="preserve"> da</w:t>
      </w:r>
      <w:r w:rsidR="002F0845">
        <w:t xml:space="preserve"> bulunmaktadır.  </w:t>
      </w:r>
      <w:r w:rsidR="00051A43">
        <w:t xml:space="preserve"> </w:t>
      </w:r>
    </w:p>
    <w:p w:rsidR="008D6787" w:rsidRDefault="008D6787" w:rsidP="0037310A">
      <w:r>
        <w:t>Rapor yazım döneminde kooperatiflerden veri temini ve temin edilen verilerin güvenirliği en fazla karşılaşılan sorun olmuştur.  Öyle ki,  kooperatif sayısı ve kooperatif ortak sayısı gibi temel veriler üzerinde bile muhataplar arasında sıkça anlaşmazlıklara rastlanmış</w:t>
      </w:r>
      <w:r w:rsidR="005D6115">
        <w:t xml:space="preserve">tır. </w:t>
      </w:r>
      <w:r>
        <w:t>Kooperatiflerin hukuki durumları (tasfiye sürecinde olup olmadıkları veya gayri faal oldukları gibi) ve kooperatiflere ortak giriş çıkışlarının süreklilik göstermesi gibi nedenler</w:t>
      </w:r>
      <w:r w:rsidR="00776DCA">
        <w:t>in,</w:t>
      </w:r>
      <w:r>
        <w:t xml:space="preserve"> veri güvenirliğini güçleştirdiği muhataplarca ileri sürülmüştür. </w:t>
      </w:r>
    </w:p>
    <w:p w:rsidR="00965A65" w:rsidRDefault="008D6787" w:rsidP="0037310A">
      <w:pPr>
        <w:rPr>
          <w:lang w:eastAsia="tr-TR"/>
        </w:rPr>
      </w:pPr>
      <w:r>
        <w:t xml:space="preserve">Türkiye’de 2014 yılı sonu itibarıyla kayıtlı kooperatif sayısı </w:t>
      </w:r>
      <w:r w:rsidR="00A321AC">
        <w:rPr>
          <w:lang w:eastAsia="tr-TR"/>
        </w:rPr>
        <w:t>72.563</w:t>
      </w:r>
      <w:r>
        <w:rPr>
          <w:lang w:eastAsia="tr-TR"/>
        </w:rPr>
        <w:t xml:space="preserve"> ortak sayısı </w:t>
      </w:r>
      <w:r w:rsidRPr="00AF3A46">
        <w:rPr>
          <w:lang w:eastAsia="tr-TR"/>
        </w:rPr>
        <w:t>7.</w:t>
      </w:r>
      <w:r w:rsidR="00A321AC">
        <w:rPr>
          <w:lang w:eastAsia="tr-TR"/>
        </w:rPr>
        <w:t>373. 224</w:t>
      </w:r>
      <w:r>
        <w:rPr>
          <w:lang w:eastAsia="tr-TR"/>
        </w:rPr>
        <w:t xml:space="preserve"> olup, kooperatiflerin tamamı faal durumd</w:t>
      </w:r>
      <w:r w:rsidR="00BE0449">
        <w:rPr>
          <w:lang w:eastAsia="tr-TR"/>
        </w:rPr>
        <w:t>a değildir. Kooperatiflerin faaliyet durumları ve hukuki durumları (</w:t>
      </w:r>
      <w:r>
        <w:rPr>
          <w:lang w:eastAsia="tr-TR"/>
        </w:rPr>
        <w:t>tasfiye sürecinde olup/olmadıkları</w:t>
      </w:r>
      <w:r w:rsidR="00BE0449">
        <w:rPr>
          <w:lang w:eastAsia="tr-TR"/>
        </w:rPr>
        <w:t xml:space="preserve">) </w:t>
      </w:r>
      <w:r>
        <w:rPr>
          <w:lang w:eastAsia="tr-TR"/>
        </w:rPr>
        <w:t>kooperatif</w:t>
      </w:r>
      <w:r w:rsidR="00BE0449">
        <w:rPr>
          <w:lang w:eastAsia="tr-TR"/>
        </w:rPr>
        <w:t xml:space="preserve">lerin sayısal özelliklerinin değerlendirilmesi bakımından </w:t>
      </w:r>
      <w:r>
        <w:rPr>
          <w:lang w:eastAsia="tr-TR"/>
        </w:rPr>
        <w:t xml:space="preserve">önem taşımaktadır. </w:t>
      </w:r>
    </w:p>
    <w:p w:rsidR="008D6787" w:rsidRPr="006C1826" w:rsidRDefault="008D6787" w:rsidP="0037310A">
      <w:pPr>
        <w:rPr>
          <w:rFonts w:eastAsia="Calibri"/>
        </w:rPr>
      </w:pPr>
      <w:r w:rsidRPr="006C1826">
        <w:rPr>
          <w:lang w:eastAsia="tr-TR"/>
        </w:rPr>
        <w:t xml:space="preserve">Kooperatif sayılarındaki değişkenliğin nedenlerinden biri kooperatiflerin hukuki durumlarıdır. Hukuken varlığını sürdüren ancak faaliyette bulunmayan kooperatiflerin resen tasfiye edilmesine ilişkin </w:t>
      </w:r>
      <w:r w:rsidRPr="006C1826">
        <w:rPr>
          <w:rFonts w:eastAsia="Calibri"/>
        </w:rPr>
        <w:t>6102</w:t>
      </w:r>
      <w:r w:rsidR="002340A0">
        <w:rPr>
          <w:rFonts w:eastAsia="Calibri"/>
        </w:rPr>
        <w:t> sayılı Türk Ticaret Kanununun G</w:t>
      </w:r>
      <w:r w:rsidRPr="006C1826">
        <w:rPr>
          <w:rFonts w:eastAsia="Calibri"/>
        </w:rPr>
        <w:t xml:space="preserve">eçici 7’nci maddesi kapsamında yapılan </w:t>
      </w:r>
      <w:r w:rsidRPr="006C1826">
        <w:rPr>
          <w:lang w:eastAsia="tr-TR"/>
        </w:rPr>
        <w:t xml:space="preserve">uygulama önemli gelişme olarak görülmektedir. Kooperatifler Kanunu hükümlerine göre herhangi bir nedenle dağılmış olan kooperatifler ve sebebi ne olursa olsun aralıksız son beş yıla ait olağan genel kurul toplantıları yapılamayan kooperatifler için </w:t>
      </w:r>
      <w:r w:rsidRPr="006C1826">
        <w:rPr>
          <w:rFonts w:eastAsia="Calibri"/>
        </w:rPr>
        <w:t xml:space="preserve">6102 sayılı Türk Ticaret Kanununun </w:t>
      </w:r>
      <w:r w:rsidR="002340A0">
        <w:rPr>
          <w:rFonts w:eastAsia="Calibri"/>
        </w:rPr>
        <w:t>G</w:t>
      </w:r>
      <w:r w:rsidRPr="006C1826">
        <w:rPr>
          <w:rFonts w:eastAsia="Calibri"/>
        </w:rPr>
        <w:t xml:space="preserve">eçici 7’nci maddesi kapsamında kooperatiflerin resen tasfiyeleri gerçekleşmiş ve ticaret sicilinden kayıtları silinmiştir.  </w:t>
      </w:r>
    </w:p>
    <w:p w:rsidR="003E4BBD" w:rsidRDefault="008D6787" w:rsidP="0037310A">
      <w:pPr>
        <w:rPr>
          <w:lang w:eastAsia="tr-TR"/>
        </w:rPr>
      </w:pPr>
      <w:r>
        <w:rPr>
          <w:rFonts w:eastAsia="Calibri"/>
        </w:rPr>
        <w:t xml:space="preserve">Bu gelişme kooperatif sayıları bakımından önemli sonuçlar ortaya çıkarmıştır. Nitekim </w:t>
      </w:r>
      <w:r>
        <w:rPr>
          <w:lang w:eastAsia="tr-TR"/>
        </w:rPr>
        <w:t xml:space="preserve">Türkiye Odalar ve Borsalar Birliği’nin (TOBB)  verilerine göre 2014 yılı sonuna kadar TTK </w:t>
      </w:r>
      <w:r w:rsidR="002340A0">
        <w:rPr>
          <w:lang w:eastAsia="tr-TR"/>
        </w:rPr>
        <w:t>G</w:t>
      </w:r>
      <w:r w:rsidRPr="001A7F38">
        <w:rPr>
          <w:lang w:eastAsia="tr-TR"/>
        </w:rPr>
        <w:t>eçici 7’nci maddesi kapsamında 34.086 kooperati</w:t>
      </w:r>
      <w:r w:rsidR="002340A0">
        <w:rPr>
          <w:lang w:eastAsia="tr-TR"/>
        </w:rPr>
        <w:t>fin kaydı silinmiştir. TTK’nın G</w:t>
      </w:r>
      <w:r w:rsidRPr="001A7F38">
        <w:rPr>
          <w:lang w:eastAsia="tr-TR"/>
        </w:rPr>
        <w:t xml:space="preserve">eçici 7’nci maddesi uygulaması 1 Temmuz 2015 tarihine kadar devam edeceğinden kaydı silinen kooperatiflerin hangi türlerde olduğu ve hangi sayısal veri üzerinden yapıldığına ilişkin çalışmalar bu rapor kapsamında değerlendirilememiş bu nedenle kooperatif sayılarında GTB, GTH ve ÇŞB verileri esas alınmıştır.   </w:t>
      </w:r>
    </w:p>
    <w:p w:rsidR="008D6787" w:rsidRDefault="00F87E9F" w:rsidP="0037310A">
      <w:pPr>
        <w:rPr>
          <w:lang w:eastAsia="tr-TR"/>
        </w:rPr>
      </w:pPr>
      <w:r>
        <w:rPr>
          <w:lang w:eastAsia="tr-TR"/>
        </w:rPr>
        <w:t xml:space="preserve">Türkiye’de </w:t>
      </w:r>
      <w:r w:rsidR="008D6787">
        <w:rPr>
          <w:lang w:eastAsia="tr-TR"/>
        </w:rPr>
        <w:t>2014 yılında yeni kooperatifler</w:t>
      </w:r>
      <w:r>
        <w:rPr>
          <w:lang w:eastAsia="tr-TR"/>
        </w:rPr>
        <w:t xml:space="preserve"> </w:t>
      </w:r>
      <w:r w:rsidR="008D6787">
        <w:rPr>
          <w:lang w:eastAsia="tr-TR"/>
        </w:rPr>
        <w:t xml:space="preserve">de kurulmuştur. </w:t>
      </w:r>
      <w:r w:rsidR="005B6318">
        <w:rPr>
          <w:lang w:eastAsia="tr-TR"/>
        </w:rPr>
        <w:t>İlgili Bakanlıklarca</w:t>
      </w:r>
      <w:r w:rsidR="008D6787">
        <w:rPr>
          <w:lang w:eastAsia="tr-TR"/>
        </w:rPr>
        <w:t xml:space="preserve"> 2014 yılında </w:t>
      </w:r>
      <w:r w:rsidR="005B6318">
        <w:rPr>
          <w:lang w:eastAsia="tr-TR"/>
        </w:rPr>
        <w:t>844</w:t>
      </w:r>
      <w:r w:rsidR="008D6787">
        <w:rPr>
          <w:lang w:eastAsia="tr-TR"/>
        </w:rPr>
        <w:t xml:space="preserve"> kooperatif kuruluşuna izin verilmiştir. 2014 yılında kuruluşuna izin verilen kooperatiflerin, türlerine göre </w:t>
      </w:r>
      <w:r w:rsidR="002703D0">
        <w:rPr>
          <w:lang w:eastAsia="tr-TR"/>
        </w:rPr>
        <w:t>dağılımı Tablo-1</w:t>
      </w:r>
      <w:r w:rsidR="005B6318">
        <w:rPr>
          <w:lang w:eastAsia="tr-TR"/>
        </w:rPr>
        <w:t xml:space="preserve">’de </w:t>
      </w:r>
      <w:r w:rsidR="008D6787">
        <w:rPr>
          <w:lang w:eastAsia="tr-TR"/>
        </w:rPr>
        <w:t xml:space="preserve">özetlenmiştir.  </w:t>
      </w:r>
    </w:p>
    <w:p w:rsidR="00045E3A" w:rsidRPr="0038008A" w:rsidRDefault="00045E3A" w:rsidP="00513CD3">
      <w:pPr>
        <w:pStyle w:val="ResimYazs"/>
        <w:jc w:val="both"/>
        <w:rPr>
          <w:sz w:val="22"/>
          <w:szCs w:val="22"/>
        </w:rPr>
      </w:pPr>
      <w:bookmarkStart w:id="50" w:name="_Toc425787765"/>
      <w:bookmarkStart w:id="51" w:name="_Toc425846489"/>
      <w:bookmarkStart w:id="52" w:name="_Toc426537010"/>
      <w:r w:rsidRPr="0038008A">
        <w:rPr>
          <w:sz w:val="22"/>
          <w:szCs w:val="22"/>
        </w:rPr>
        <w:t xml:space="preserve">Tablo </w:t>
      </w:r>
      <w:r w:rsidR="005A57FA" w:rsidRPr="0038008A">
        <w:rPr>
          <w:sz w:val="22"/>
          <w:szCs w:val="22"/>
        </w:rPr>
        <w:fldChar w:fldCharType="begin"/>
      </w:r>
      <w:r w:rsidR="005A57FA" w:rsidRPr="0038008A">
        <w:rPr>
          <w:sz w:val="22"/>
          <w:szCs w:val="22"/>
        </w:rPr>
        <w:instrText xml:space="preserve"> SEQ Tablo \* ARABIC </w:instrText>
      </w:r>
      <w:r w:rsidR="005A57FA" w:rsidRPr="0038008A">
        <w:rPr>
          <w:sz w:val="22"/>
          <w:szCs w:val="22"/>
        </w:rPr>
        <w:fldChar w:fldCharType="separate"/>
      </w:r>
      <w:r w:rsidR="00FF6C96">
        <w:rPr>
          <w:noProof/>
          <w:sz w:val="22"/>
          <w:szCs w:val="22"/>
        </w:rPr>
        <w:t>1</w:t>
      </w:r>
      <w:r w:rsidR="005A57FA" w:rsidRPr="0038008A">
        <w:rPr>
          <w:noProof/>
          <w:sz w:val="22"/>
          <w:szCs w:val="22"/>
        </w:rPr>
        <w:fldChar w:fldCharType="end"/>
      </w:r>
      <w:r w:rsidRPr="0038008A">
        <w:rPr>
          <w:sz w:val="22"/>
          <w:szCs w:val="22"/>
        </w:rPr>
        <w:t xml:space="preserve">: </w:t>
      </w:r>
      <w:r w:rsidR="00E40452">
        <w:rPr>
          <w:b w:val="0"/>
          <w:sz w:val="22"/>
          <w:szCs w:val="22"/>
        </w:rPr>
        <w:t>2014 yılında</w:t>
      </w:r>
      <w:r w:rsidR="005B6318">
        <w:rPr>
          <w:b w:val="0"/>
          <w:sz w:val="22"/>
          <w:szCs w:val="22"/>
        </w:rPr>
        <w:t xml:space="preserve"> İlgili Bakanlıklarca</w:t>
      </w:r>
      <w:r w:rsidR="00E40452">
        <w:rPr>
          <w:b w:val="0"/>
          <w:sz w:val="22"/>
          <w:szCs w:val="22"/>
        </w:rPr>
        <w:t xml:space="preserve"> kuruluşuna izin verilen k</w:t>
      </w:r>
      <w:r w:rsidRPr="0038008A">
        <w:rPr>
          <w:b w:val="0"/>
          <w:sz w:val="22"/>
          <w:szCs w:val="22"/>
        </w:rPr>
        <w:t>ooperatifler</w:t>
      </w:r>
      <w:bookmarkEnd w:id="50"/>
      <w:bookmarkEnd w:id="51"/>
      <w:bookmarkEnd w:id="52"/>
      <w:r w:rsidR="005B6318">
        <w:rPr>
          <w:b w:val="0"/>
          <w:sz w:val="22"/>
          <w:szCs w:val="22"/>
        </w:rPr>
        <w:t>in dağılımı</w:t>
      </w:r>
    </w:p>
    <w:tbl>
      <w:tblPr>
        <w:tblStyle w:val="TabloKlavuzuAk1"/>
        <w:tblW w:w="9067" w:type="dxa"/>
        <w:tblLook w:val="04A0" w:firstRow="1" w:lastRow="0" w:firstColumn="1" w:lastColumn="0" w:noHBand="0" w:noVBand="1"/>
      </w:tblPr>
      <w:tblGrid>
        <w:gridCol w:w="4957"/>
        <w:gridCol w:w="2126"/>
        <w:gridCol w:w="1984"/>
      </w:tblGrid>
      <w:tr w:rsidR="00513CD3" w:rsidRPr="00513CD3" w:rsidTr="00513CD3">
        <w:trPr>
          <w:cantSplit/>
          <w:trHeight w:val="363"/>
          <w:tblHeader/>
        </w:trPr>
        <w:tc>
          <w:tcPr>
            <w:tcW w:w="4957" w:type="dxa"/>
            <w:shd w:val="clear" w:color="auto" w:fill="00B050"/>
            <w:vAlign w:val="center"/>
          </w:tcPr>
          <w:p w:rsidR="00513CD3" w:rsidRPr="00513CD3" w:rsidRDefault="00513CD3" w:rsidP="00236751">
            <w:pPr>
              <w:pStyle w:val="AralkYok3"/>
              <w:spacing w:before="120" w:after="120"/>
              <w:rPr>
                <w:rFonts w:eastAsia="Calibri"/>
                <w:b/>
                <w:sz w:val="22"/>
                <w:szCs w:val="22"/>
              </w:rPr>
            </w:pPr>
            <w:r w:rsidRPr="00513CD3">
              <w:rPr>
                <w:rFonts w:eastAsia="Calibri"/>
                <w:b/>
                <w:sz w:val="22"/>
                <w:szCs w:val="22"/>
              </w:rPr>
              <w:t>Kooperatif Türü</w:t>
            </w:r>
          </w:p>
        </w:tc>
        <w:tc>
          <w:tcPr>
            <w:tcW w:w="2126" w:type="dxa"/>
            <w:shd w:val="clear" w:color="auto" w:fill="00B050"/>
            <w:vAlign w:val="center"/>
          </w:tcPr>
          <w:p w:rsidR="00513CD3" w:rsidRPr="00513CD3" w:rsidRDefault="00513CD3" w:rsidP="00513CD3">
            <w:pPr>
              <w:pStyle w:val="AralkYok3"/>
              <w:spacing w:before="120" w:after="120"/>
              <w:jc w:val="center"/>
              <w:rPr>
                <w:rFonts w:eastAsia="Calibri"/>
                <w:b/>
                <w:sz w:val="22"/>
                <w:szCs w:val="22"/>
              </w:rPr>
            </w:pPr>
            <w:r w:rsidRPr="00513CD3">
              <w:rPr>
                <w:rFonts w:eastAsia="Calibri"/>
                <w:b/>
                <w:sz w:val="22"/>
                <w:szCs w:val="22"/>
              </w:rPr>
              <w:t>Kooperatif Sayısı</w:t>
            </w:r>
          </w:p>
        </w:tc>
        <w:tc>
          <w:tcPr>
            <w:tcW w:w="1984" w:type="dxa"/>
            <w:shd w:val="clear" w:color="auto" w:fill="00B050"/>
            <w:vAlign w:val="center"/>
          </w:tcPr>
          <w:p w:rsidR="00513CD3" w:rsidRPr="00513CD3" w:rsidRDefault="00513CD3" w:rsidP="00513CD3">
            <w:pPr>
              <w:pStyle w:val="AralkYok3"/>
              <w:spacing w:before="120" w:after="120"/>
              <w:jc w:val="center"/>
              <w:rPr>
                <w:rFonts w:eastAsia="Calibri"/>
                <w:b/>
                <w:sz w:val="22"/>
                <w:szCs w:val="22"/>
              </w:rPr>
            </w:pPr>
            <w:r w:rsidRPr="00513CD3">
              <w:rPr>
                <w:rFonts w:eastAsia="Calibri"/>
                <w:b/>
                <w:sz w:val="22"/>
                <w:szCs w:val="22"/>
              </w:rPr>
              <w:t>Ortak sayısı</w:t>
            </w:r>
          </w:p>
        </w:tc>
      </w:tr>
      <w:tr w:rsidR="008D6787" w:rsidRPr="00513CD3" w:rsidTr="00D261B4">
        <w:trPr>
          <w:cantSplit/>
          <w:trHeight w:val="279"/>
          <w:tblHeader/>
        </w:trPr>
        <w:tc>
          <w:tcPr>
            <w:tcW w:w="4957" w:type="dxa"/>
            <w:shd w:val="clear" w:color="auto" w:fill="auto"/>
          </w:tcPr>
          <w:p w:rsidR="008D6787" w:rsidRPr="00513CD3" w:rsidRDefault="008D6787" w:rsidP="004C501F">
            <w:pPr>
              <w:pStyle w:val="AralkYok3"/>
              <w:rPr>
                <w:rFonts w:eastAsia="Calibri"/>
                <w:sz w:val="22"/>
                <w:szCs w:val="22"/>
              </w:rPr>
            </w:pPr>
            <w:r w:rsidRPr="00513CD3">
              <w:rPr>
                <w:rFonts w:eastAsia="Calibri"/>
                <w:sz w:val="22"/>
                <w:szCs w:val="22"/>
              </w:rPr>
              <w:t>Karayolu Yolcu Taşıma Kooperatifi</w:t>
            </w:r>
          </w:p>
        </w:tc>
        <w:tc>
          <w:tcPr>
            <w:tcW w:w="2126"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86</w:t>
            </w:r>
          </w:p>
        </w:tc>
        <w:tc>
          <w:tcPr>
            <w:tcW w:w="1984"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780</w:t>
            </w:r>
          </w:p>
        </w:tc>
      </w:tr>
      <w:tr w:rsidR="008D6787" w:rsidRPr="00513CD3" w:rsidTr="00D261B4">
        <w:trPr>
          <w:cantSplit/>
          <w:trHeight w:val="127"/>
          <w:tblHeader/>
        </w:trPr>
        <w:tc>
          <w:tcPr>
            <w:tcW w:w="4957" w:type="dxa"/>
            <w:shd w:val="clear" w:color="auto" w:fill="auto"/>
          </w:tcPr>
          <w:p w:rsidR="008D6787" w:rsidRPr="00513CD3" w:rsidRDefault="008D6787" w:rsidP="004C501F">
            <w:pPr>
              <w:pStyle w:val="AralkYok3"/>
              <w:rPr>
                <w:rFonts w:eastAsia="Calibri"/>
                <w:sz w:val="22"/>
                <w:szCs w:val="22"/>
              </w:rPr>
            </w:pPr>
            <w:r w:rsidRPr="00513CD3">
              <w:rPr>
                <w:rFonts w:eastAsia="Calibri"/>
                <w:sz w:val="22"/>
                <w:szCs w:val="22"/>
              </w:rPr>
              <w:t xml:space="preserve">Motorlu Taşıma Kooperatifi </w:t>
            </w:r>
          </w:p>
        </w:tc>
        <w:tc>
          <w:tcPr>
            <w:tcW w:w="2126"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26</w:t>
            </w:r>
          </w:p>
        </w:tc>
        <w:tc>
          <w:tcPr>
            <w:tcW w:w="1984"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184</w:t>
            </w:r>
          </w:p>
        </w:tc>
      </w:tr>
      <w:tr w:rsidR="008D6787" w:rsidRPr="00513CD3" w:rsidTr="00D261B4">
        <w:trPr>
          <w:cantSplit/>
          <w:trHeight w:val="173"/>
          <w:tblHeader/>
        </w:trPr>
        <w:tc>
          <w:tcPr>
            <w:tcW w:w="4957" w:type="dxa"/>
            <w:shd w:val="clear" w:color="auto" w:fill="auto"/>
          </w:tcPr>
          <w:p w:rsidR="008D6787" w:rsidRPr="00513CD3" w:rsidRDefault="008D6787" w:rsidP="004C501F">
            <w:pPr>
              <w:pStyle w:val="AralkYok3"/>
              <w:rPr>
                <w:rFonts w:eastAsia="Calibri"/>
                <w:sz w:val="22"/>
                <w:szCs w:val="22"/>
              </w:rPr>
            </w:pPr>
            <w:r w:rsidRPr="00513CD3">
              <w:rPr>
                <w:rFonts w:eastAsia="Calibri"/>
                <w:sz w:val="22"/>
                <w:szCs w:val="22"/>
              </w:rPr>
              <w:t>İşletme Kooperatifi</w:t>
            </w:r>
          </w:p>
        </w:tc>
        <w:tc>
          <w:tcPr>
            <w:tcW w:w="2126"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14</w:t>
            </w:r>
          </w:p>
        </w:tc>
        <w:tc>
          <w:tcPr>
            <w:tcW w:w="1984"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125</w:t>
            </w:r>
          </w:p>
        </w:tc>
      </w:tr>
      <w:tr w:rsidR="008D6787" w:rsidRPr="00513CD3" w:rsidTr="00D261B4">
        <w:trPr>
          <w:cantSplit/>
          <w:trHeight w:val="219"/>
          <w:tblHeader/>
        </w:trPr>
        <w:tc>
          <w:tcPr>
            <w:tcW w:w="4957" w:type="dxa"/>
            <w:shd w:val="clear" w:color="auto" w:fill="auto"/>
          </w:tcPr>
          <w:p w:rsidR="008D6787" w:rsidRPr="00513CD3" w:rsidRDefault="008D6787" w:rsidP="004C501F">
            <w:pPr>
              <w:pStyle w:val="AralkYok3"/>
              <w:rPr>
                <w:rFonts w:eastAsia="Calibri"/>
                <w:sz w:val="22"/>
                <w:szCs w:val="22"/>
              </w:rPr>
            </w:pPr>
            <w:r w:rsidRPr="00513CD3">
              <w:rPr>
                <w:rFonts w:eastAsia="Calibri"/>
                <w:sz w:val="22"/>
                <w:szCs w:val="22"/>
              </w:rPr>
              <w:t xml:space="preserve">Karayolu Yük Taşıma Kooperatifi </w:t>
            </w:r>
          </w:p>
        </w:tc>
        <w:tc>
          <w:tcPr>
            <w:tcW w:w="2126"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14</w:t>
            </w:r>
          </w:p>
        </w:tc>
        <w:tc>
          <w:tcPr>
            <w:tcW w:w="1984"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105</w:t>
            </w:r>
          </w:p>
        </w:tc>
      </w:tr>
      <w:tr w:rsidR="008D6787" w:rsidRPr="00513CD3" w:rsidTr="00D261B4">
        <w:trPr>
          <w:cantSplit/>
          <w:trHeight w:val="122"/>
          <w:tblHeader/>
        </w:trPr>
        <w:tc>
          <w:tcPr>
            <w:tcW w:w="4957" w:type="dxa"/>
            <w:shd w:val="clear" w:color="auto" w:fill="auto"/>
          </w:tcPr>
          <w:p w:rsidR="008D6787" w:rsidRPr="00513CD3" w:rsidRDefault="008D6787" w:rsidP="001E6E24">
            <w:pPr>
              <w:pStyle w:val="AralkYok3"/>
              <w:rPr>
                <w:rFonts w:eastAsia="Calibri"/>
                <w:sz w:val="22"/>
                <w:szCs w:val="22"/>
              </w:rPr>
            </w:pPr>
            <w:r w:rsidRPr="00513CD3">
              <w:rPr>
                <w:rFonts w:eastAsia="Calibri"/>
                <w:sz w:val="22"/>
                <w:szCs w:val="22"/>
              </w:rPr>
              <w:t>Üretim Paz</w:t>
            </w:r>
            <w:r w:rsidR="001E6E24" w:rsidRPr="00513CD3">
              <w:rPr>
                <w:rFonts w:eastAsia="Calibri"/>
                <w:sz w:val="22"/>
                <w:szCs w:val="22"/>
              </w:rPr>
              <w:t xml:space="preserve">arlama </w:t>
            </w:r>
            <w:r w:rsidRPr="00513CD3">
              <w:rPr>
                <w:rFonts w:eastAsia="Calibri"/>
                <w:sz w:val="22"/>
                <w:szCs w:val="22"/>
              </w:rPr>
              <w:t>Kooperatifi</w:t>
            </w:r>
          </w:p>
        </w:tc>
        <w:tc>
          <w:tcPr>
            <w:tcW w:w="2126"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10</w:t>
            </w:r>
          </w:p>
        </w:tc>
        <w:tc>
          <w:tcPr>
            <w:tcW w:w="1984"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96</w:t>
            </w:r>
          </w:p>
        </w:tc>
      </w:tr>
      <w:tr w:rsidR="008D6787" w:rsidRPr="00513CD3" w:rsidTr="00D261B4">
        <w:trPr>
          <w:cantSplit/>
          <w:trHeight w:val="58"/>
          <w:tblHeader/>
        </w:trPr>
        <w:tc>
          <w:tcPr>
            <w:tcW w:w="4957" w:type="dxa"/>
            <w:shd w:val="clear" w:color="auto" w:fill="auto"/>
          </w:tcPr>
          <w:p w:rsidR="008D6787" w:rsidRPr="00513CD3" w:rsidRDefault="008D6787" w:rsidP="004C501F">
            <w:pPr>
              <w:pStyle w:val="AralkYok3"/>
              <w:rPr>
                <w:rFonts w:eastAsia="Calibri"/>
                <w:sz w:val="22"/>
                <w:szCs w:val="22"/>
              </w:rPr>
            </w:pPr>
            <w:r w:rsidRPr="00513CD3">
              <w:rPr>
                <w:rFonts w:eastAsia="Calibri"/>
                <w:sz w:val="22"/>
                <w:szCs w:val="22"/>
              </w:rPr>
              <w:t>Kadın Girişimci Üretim Kooperatifi</w:t>
            </w:r>
          </w:p>
        </w:tc>
        <w:tc>
          <w:tcPr>
            <w:tcW w:w="2126"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10</w:t>
            </w:r>
          </w:p>
        </w:tc>
        <w:tc>
          <w:tcPr>
            <w:tcW w:w="1984"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82</w:t>
            </w:r>
          </w:p>
        </w:tc>
      </w:tr>
      <w:tr w:rsidR="008D6787" w:rsidRPr="00513CD3" w:rsidTr="00D261B4">
        <w:trPr>
          <w:cantSplit/>
          <w:trHeight w:val="166"/>
          <w:tblHeader/>
        </w:trPr>
        <w:tc>
          <w:tcPr>
            <w:tcW w:w="4957" w:type="dxa"/>
            <w:shd w:val="clear" w:color="auto" w:fill="auto"/>
          </w:tcPr>
          <w:p w:rsidR="008D6787" w:rsidRPr="00513CD3" w:rsidRDefault="008D6787" w:rsidP="004C501F">
            <w:pPr>
              <w:pStyle w:val="AralkYok3"/>
              <w:rPr>
                <w:rFonts w:eastAsia="Calibri"/>
                <w:sz w:val="22"/>
                <w:szCs w:val="22"/>
              </w:rPr>
            </w:pPr>
            <w:r w:rsidRPr="00513CD3">
              <w:rPr>
                <w:rFonts w:eastAsia="Calibri"/>
                <w:sz w:val="22"/>
                <w:szCs w:val="22"/>
              </w:rPr>
              <w:t xml:space="preserve">Eğitim Kooperatifi </w:t>
            </w:r>
          </w:p>
        </w:tc>
        <w:tc>
          <w:tcPr>
            <w:tcW w:w="2126"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9</w:t>
            </w:r>
          </w:p>
        </w:tc>
        <w:tc>
          <w:tcPr>
            <w:tcW w:w="1984"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137</w:t>
            </w:r>
          </w:p>
        </w:tc>
      </w:tr>
      <w:tr w:rsidR="008D6787" w:rsidRPr="00513CD3" w:rsidTr="00D261B4">
        <w:trPr>
          <w:cantSplit/>
          <w:trHeight w:val="228"/>
          <w:tblHeader/>
        </w:trPr>
        <w:tc>
          <w:tcPr>
            <w:tcW w:w="4957" w:type="dxa"/>
            <w:shd w:val="clear" w:color="auto" w:fill="auto"/>
          </w:tcPr>
          <w:p w:rsidR="008D6787" w:rsidRPr="00513CD3" w:rsidRDefault="008D6787" w:rsidP="004C501F">
            <w:pPr>
              <w:pStyle w:val="AralkYok3"/>
              <w:rPr>
                <w:rFonts w:eastAsia="Calibri"/>
                <w:sz w:val="22"/>
                <w:szCs w:val="22"/>
              </w:rPr>
            </w:pPr>
            <w:r w:rsidRPr="00513CD3">
              <w:rPr>
                <w:rFonts w:eastAsia="Calibri"/>
                <w:sz w:val="22"/>
                <w:szCs w:val="22"/>
              </w:rPr>
              <w:t>Tüketim Kooperatifi</w:t>
            </w:r>
          </w:p>
        </w:tc>
        <w:tc>
          <w:tcPr>
            <w:tcW w:w="2126"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9</w:t>
            </w:r>
          </w:p>
        </w:tc>
        <w:tc>
          <w:tcPr>
            <w:tcW w:w="1984"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66</w:t>
            </w:r>
          </w:p>
        </w:tc>
      </w:tr>
      <w:tr w:rsidR="008D6787" w:rsidRPr="00513CD3" w:rsidTr="00D261B4">
        <w:trPr>
          <w:cantSplit/>
          <w:trHeight w:val="162"/>
          <w:tblHeader/>
        </w:trPr>
        <w:tc>
          <w:tcPr>
            <w:tcW w:w="4957" w:type="dxa"/>
            <w:shd w:val="clear" w:color="auto" w:fill="auto"/>
          </w:tcPr>
          <w:p w:rsidR="008D6787" w:rsidRPr="00513CD3" w:rsidRDefault="008D6787" w:rsidP="004C501F">
            <w:pPr>
              <w:pStyle w:val="AralkYok3"/>
              <w:rPr>
                <w:rFonts w:eastAsia="Calibri"/>
                <w:sz w:val="22"/>
                <w:szCs w:val="22"/>
              </w:rPr>
            </w:pPr>
            <w:r w:rsidRPr="00513CD3">
              <w:rPr>
                <w:rFonts w:eastAsia="Calibri"/>
                <w:sz w:val="22"/>
                <w:szCs w:val="22"/>
              </w:rPr>
              <w:t>Turizm Geliştirme Kooperatifi</w:t>
            </w:r>
          </w:p>
        </w:tc>
        <w:tc>
          <w:tcPr>
            <w:tcW w:w="2126"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7</w:t>
            </w:r>
          </w:p>
        </w:tc>
        <w:tc>
          <w:tcPr>
            <w:tcW w:w="1984"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218</w:t>
            </w:r>
          </w:p>
        </w:tc>
      </w:tr>
      <w:tr w:rsidR="008D6787" w:rsidRPr="00513CD3" w:rsidTr="00D261B4">
        <w:trPr>
          <w:cantSplit/>
          <w:trHeight w:val="238"/>
          <w:tblHeader/>
        </w:trPr>
        <w:tc>
          <w:tcPr>
            <w:tcW w:w="4957" w:type="dxa"/>
            <w:shd w:val="clear" w:color="auto" w:fill="auto"/>
          </w:tcPr>
          <w:p w:rsidR="008D6787" w:rsidRPr="00513CD3" w:rsidRDefault="008D6787" w:rsidP="004C501F">
            <w:pPr>
              <w:pStyle w:val="AralkYok3"/>
              <w:rPr>
                <w:rFonts w:eastAsia="Calibri"/>
                <w:sz w:val="22"/>
                <w:szCs w:val="22"/>
              </w:rPr>
            </w:pPr>
            <w:r w:rsidRPr="00513CD3">
              <w:rPr>
                <w:rFonts w:eastAsia="Calibri"/>
                <w:sz w:val="22"/>
                <w:szCs w:val="22"/>
              </w:rPr>
              <w:t>Kredi Kefalet Kooperatifi</w:t>
            </w:r>
          </w:p>
        </w:tc>
        <w:tc>
          <w:tcPr>
            <w:tcW w:w="2126"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5</w:t>
            </w:r>
          </w:p>
        </w:tc>
        <w:tc>
          <w:tcPr>
            <w:tcW w:w="1984"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588</w:t>
            </w:r>
          </w:p>
        </w:tc>
      </w:tr>
      <w:tr w:rsidR="008D6787" w:rsidRPr="00513CD3" w:rsidTr="00D261B4">
        <w:trPr>
          <w:cantSplit/>
          <w:trHeight w:val="172"/>
          <w:tblHeader/>
        </w:trPr>
        <w:tc>
          <w:tcPr>
            <w:tcW w:w="4957" w:type="dxa"/>
            <w:shd w:val="clear" w:color="auto" w:fill="auto"/>
          </w:tcPr>
          <w:p w:rsidR="008D6787" w:rsidRPr="00513CD3" w:rsidRDefault="008D6787" w:rsidP="004C501F">
            <w:pPr>
              <w:pStyle w:val="AralkYok3"/>
              <w:rPr>
                <w:rFonts w:eastAsia="Calibri"/>
                <w:sz w:val="22"/>
                <w:szCs w:val="22"/>
              </w:rPr>
            </w:pPr>
            <w:r w:rsidRPr="00513CD3">
              <w:rPr>
                <w:rFonts w:eastAsia="Calibri"/>
                <w:sz w:val="22"/>
                <w:szCs w:val="22"/>
              </w:rPr>
              <w:t>Deniz Yolcu Taşıma Kooperatifi</w:t>
            </w:r>
          </w:p>
        </w:tc>
        <w:tc>
          <w:tcPr>
            <w:tcW w:w="2126"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3</w:t>
            </w:r>
          </w:p>
        </w:tc>
        <w:tc>
          <w:tcPr>
            <w:tcW w:w="1984"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78</w:t>
            </w:r>
          </w:p>
        </w:tc>
      </w:tr>
      <w:tr w:rsidR="008D6787" w:rsidRPr="00513CD3" w:rsidTr="00D261B4">
        <w:trPr>
          <w:cantSplit/>
          <w:trHeight w:val="234"/>
          <w:tblHeader/>
        </w:trPr>
        <w:tc>
          <w:tcPr>
            <w:tcW w:w="4957" w:type="dxa"/>
            <w:shd w:val="clear" w:color="auto" w:fill="auto"/>
          </w:tcPr>
          <w:p w:rsidR="008D6787" w:rsidRPr="00513CD3" w:rsidRDefault="008D6787" w:rsidP="004C501F">
            <w:pPr>
              <w:pStyle w:val="AralkYok3"/>
              <w:rPr>
                <w:rFonts w:eastAsia="Calibri"/>
                <w:sz w:val="22"/>
                <w:szCs w:val="22"/>
              </w:rPr>
            </w:pPr>
            <w:r w:rsidRPr="00513CD3">
              <w:rPr>
                <w:rFonts w:eastAsia="Calibri"/>
                <w:sz w:val="22"/>
                <w:szCs w:val="22"/>
              </w:rPr>
              <w:t>Temin Tevzi Kooperatifi</w:t>
            </w:r>
          </w:p>
        </w:tc>
        <w:tc>
          <w:tcPr>
            <w:tcW w:w="2126"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2</w:t>
            </w:r>
          </w:p>
        </w:tc>
        <w:tc>
          <w:tcPr>
            <w:tcW w:w="1984"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24</w:t>
            </w:r>
          </w:p>
        </w:tc>
      </w:tr>
      <w:tr w:rsidR="008D6787" w:rsidRPr="00513CD3" w:rsidTr="00D261B4">
        <w:trPr>
          <w:cantSplit/>
          <w:trHeight w:val="168"/>
          <w:tblHeader/>
        </w:trPr>
        <w:tc>
          <w:tcPr>
            <w:tcW w:w="4957" w:type="dxa"/>
            <w:shd w:val="clear" w:color="auto" w:fill="auto"/>
          </w:tcPr>
          <w:p w:rsidR="008D6787" w:rsidRPr="00513CD3" w:rsidRDefault="008D6787" w:rsidP="004C501F">
            <w:pPr>
              <w:pStyle w:val="AralkYok3"/>
              <w:rPr>
                <w:rFonts w:eastAsia="Calibri"/>
                <w:sz w:val="22"/>
                <w:szCs w:val="22"/>
              </w:rPr>
            </w:pPr>
            <w:r w:rsidRPr="00513CD3">
              <w:rPr>
                <w:rFonts w:eastAsia="Calibri"/>
                <w:sz w:val="22"/>
                <w:szCs w:val="22"/>
              </w:rPr>
              <w:t xml:space="preserve">Elektrik Enerji Üretim ve Tüketim Kooperatifi </w:t>
            </w:r>
          </w:p>
        </w:tc>
        <w:tc>
          <w:tcPr>
            <w:tcW w:w="2126"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2</w:t>
            </w:r>
          </w:p>
        </w:tc>
        <w:tc>
          <w:tcPr>
            <w:tcW w:w="1984"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14</w:t>
            </w:r>
          </w:p>
        </w:tc>
      </w:tr>
      <w:tr w:rsidR="008D6787" w:rsidRPr="00513CD3" w:rsidTr="00D261B4">
        <w:trPr>
          <w:cantSplit/>
          <w:trHeight w:val="258"/>
          <w:tblHeader/>
        </w:trPr>
        <w:tc>
          <w:tcPr>
            <w:tcW w:w="4957" w:type="dxa"/>
            <w:shd w:val="clear" w:color="auto" w:fill="auto"/>
          </w:tcPr>
          <w:p w:rsidR="008D6787" w:rsidRPr="00513CD3" w:rsidRDefault="008D6787" w:rsidP="004C501F">
            <w:pPr>
              <w:pStyle w:val="AralkYok3"/>
              <w:rPr>
                <w:rFonts w:eastAsia="Calibri"/>
                <w:sz w:val="22"/>
                <w:szCs w:val="22"/>
              </w:rPr>
            </w:pPr>
            <w:r w:rsidRPr="00513CD3">
              <w:rPr>
                <w:rFonts w:eastAsia="Calibri"/>
                <w:sz w:val="22"/>
                <w:szCs w:val="22"/>
              </w:rPr>
              <w:t>Tarım Satış Kooperatifi</w:t>
            </w:r>
          </w:p>
        </w:tc>
        <w:tc>
          <w:tcPr>
            <w:tcW w:w="2126"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1</w:t>
            </w:r>
          </w:p>
        </w:tc>
        <w:tc>
          <w:tcPr>
            <w:tcW w:w="1984"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58</w:t>
            </w:r>
          </w:p>
        </w:tc>
      </w:tr>
      <w:tr w:rsidR="008D6787" w:rsidRPr="00513CD3" w:rsidTr="00D261B4">
        <w:trPr>
          <w:cantSplit/>
          <w:trHeight w:val="86"/>
          <w:tblHeader/>
        </w:trPr>
        <w:tc>
          <w:tcPr>
            <w:tcW w:w="4957" w:type="dxa"/>
            <w:shd w:val="clear" w:color="auto" w:fill="auto"/>
          </w:tcPr>
          <w:p w:rsidR="008D6787" w:rsidRPr="00513CD3" w:rsidRDefault="008D6787" w:rsidP="004C501F">
            <w:pPr>
              <w:pStyle w:val="AralkYok3"/>
              <w:rPr>
                <w:rFonts w:eastAsia="Calibri"/>
                <w:sz w:val="22"/>
                <w:szCs w:val="22"/>
              </w:rPr>
            </w:pPr>
            <w:r w:rsidRPr="00513CD3">
              <w:rPr>
                <w:rFonts w:eastAsia="Calibri"/>
                <w:sz w:val="22"/>
                <w:szCs w:val="22"/>
              </w:rPr>
              <w:t>Sigorta Kooperatifi</w:t>
            </w:r>
          </w:p>
        </w:tc>
        <w:tc>
          <w:tcPr>
            <w:tcW w:w="2126"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1</w:t>
            </w:r>
          </w:p>
        </w:tc>
        <w:tc>
          <w:tcPr>
            <w:tcW w:w="1984"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11</w:t>
            </w:r>
          </w:p>
        </w:tc>
      </w:tr>
      <w:tr w:rsidR="008D6787" w:rsidRPr="00513CD3" w:rsidTr="00D261B4">
        <w:trPr>
          <w:cantSplit/>
          <w:trHeight w:val="132"/>
          <w:tblHeader/>
        </w:trPr>
        <w:tc>
          <w:tcPr>
            <w:tcW w:w="4957" w:type="dxa"/>
            <w:shd w:val="clear" w:color="auto" w:fill="auto"/>
          </w:tcPr>
          <w:p w:rsidR="008D6787" w:rsidRPr="00513CD3" w:rsidRDefault="008D6787" w:rsidP="004C501F">
            <w:pPr>
              <w:pStyle w:val="AralkYok3"/>
              <w:rPr>
                <w:rFonts w:eastAsia="Calibri"/>
                <w:sz w:val="22"/>
                <w:szCs w:val="22"/>
              </w:rPr>
            </w:pPr>
            <w:r w:rsidRPr="00513CD3">
              <w:rPr>
                <w:rFonts w:eastAsia="Calibri"/>
                <w:sz w:val="22"/>
                <w:szCs w:val="22"/>
              </w:rPr>
              <w:t>Küçük Sanat Kooperatifi</w:t>
            </w:r>
          </w:p>
        </w:tc>
        <w:tc>
          <w:tcPr>
            <w:tcW w:w="2126"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1</w:t>
            </w:r>
          </w:p>
        </w:tc>
        <w:tc>
          <w:tcPr>
            <w:tcW w:w="1984"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7</w:t>
            </w:r>
          </w:p>
        </w:tc>
      </w:tr>
      <w:tr w:rsidR="008D6787" w:rsidRPr="00513CD3" w:rsidTr="00D261B4">
        <w:trPr>
          <w:cantSplit/>
          <w:trHeight w:val="178"/>
          <w:tblHeader/>
        </w:trPr>
        <w:tc>
          <w:tcPr>
            <w:tcW w:w="4957" w:type="dxa"/>
            <w:shd w:val="clear" w:color="auto" w:fill="auto"/>
          </w:tcPr>
          <w:p w:rsidR="008D6787" w:rsidRPr="00513CD3" w:rsidRDefault="008D6787" w:rsidP="004C501F">
            <w:pPr>
              <w:pStyle w:val="AralkYok3"/>
              <w:rPr>
                <w:rFonts w:eastAsia="Calibri"/>
                <w:sz w:val="22"/>
                <w:szCs w:val="22"/>
              </w:rPr>
            </w:pPr>
            <w:r w:rsidRPr="00513CD3">
              <w:rPr>
                <w:rFonts w:eastAsia="Calibri"/>
                <w:sz w:val="22"/>
                <w:szCs w:val="22"/>
              </w:rPr>
              <w:t>Hizmet Kooperatifi</w:t>
            </w:r>
          </w:p>
        </w:tc>
        <w:tc>
          <w:tcPr>
            <w:tcW w:w="2126"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1</w:t>
            </w:r>
          </w:p>
        </w:tc>
        <w:tc>
          <w:tcPr>
            <w:tcW w:w="1984"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7</w:t>
            </w:r>
          </w:p>
        </w:tc>
      </w:tr>
      <w:tr w:rsidR="008D6787" w:rsidRPr="00513CD3" w:rsidTr="00D261B4">
        <w:trPr>
          <w:cantSplit/>
          <w:trHeight w:val="225"/>
          <w:tblHeader/>
        </w:trPr>
        <w:tc>
          <w:tcPr>
            <w:tcW w:w="4957" w:type="dxa"/>
            <w:shd w:val="clear" w:color="auto" w:fill="auto"/>
          </w:tcPr>
          <w:p w:rsidR="008D6787" w:rsidRPr="00513CD3" w:rsidRDefault="008D6787" w:rsidP="004C501F">
            <w:pPr>
              <w:pStyle w:val="AralkYok3"/>
              <w:rPr>
                <w:rFonts w:eastAsia="Calibri"/>
                <w:sz w:val="22"/>
                <w:szCs w:val="22"/>
              </w:rPr>
            </w:pPr>
            <w:r w:rsidRPr="00513CD3">
              <w:rPr>
                <w:rFonts w:eastAsia="Calibri"/>
                <w:sz w:val="22"/>
                <w:szCs w:val="22"/>
              </w:rPr>
              <w:t xml:space="preserve">Araştırma Geliştirme Kooperatifi </w:t>
            </w:r>
          </w:p>
        </w:tc>
        <w:tc>
          <w:tcPr>
            <w:tcW w:w="2126"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1</w:t>
            </w:r>
          </w:p>
        </w:tc>
        <w:tc>
          <w:tcPr>
            <w:tcW w:w="1984" w:type="dxa"/>
            <w:shd w:val="clear" w:color="auto" w:fill="auto"/>
          </w:tcPr>
          <w:p w:rsidR="008D6787" w:rsidRPr="00513CD3" w:rsidRDefault="008D6787" w:rsidP="00791133">
            <w:pPr>
              <w:pStyle w:val="AralkYok3"/>
              <w:jc w:val="center"/>
              <w:rPr>
                <w:rFonts w:eastAsia="Calibri"/>
                <w:sz w:val="22"/>
                <w:szCs w:val="22"/>
              </w:rPr>
            </w:pPr>
            <w:r w:rsidRPr="00513CD3">
              <w:rPr>
                <w:rFonts w:eastAsia="Calibri"/>
                <w:sz w:val="22"/>
                <w:szCs w:val="22"/>
              </w:rPr>
              <w:t>7</w:t>
            </w:r>
          </w:p>
        </w:tc>
      </w:tr>
      <w:tr w:rsidR="008417F6" w:rsidRPr="00513CD3" w:rsidTr="00D261B4">
        <w:trPr>
          <w:cantSplit/>
          <w:trHeight w:val="225"/>
          <w:tblHeader/>
        </w:trPr>
        <w:tc>
          <w:tcPr>
            <w:tcW w:w="4957" w:type="dxa"/>
            <w:shd w:val="clear" w:color="auto" w:fill="auto"/>
          </w:tcPr>
          <w:p w:rsidR="008417F6" w:rsidRPr="00E9171E" w:rsidRDefault="008417F6" w:rsidP="004C501F">
            <w:pPr>
              <w:pStyle w:val="AralkYok3"/>
              <w:rPr>
                <w:rFonts w:eastAsia="Calibri"/>
                <w:color w:val="000000" w:themeColor="text1"/>
                <w:sz w:val="22"/>
                <w:szCs w:val="22"/>
              </w:rPr>
            </w:pPr>
            <w:r w:rsidRPr="00E9171E">
              <w:rPr>
                <w:rFonts w:eastAsia="Calibri"/>
                <w:color w:val="000000" w:themeColor="text1"/>
                <w:sz w:val="22"/>
                <w:szCs w:val="22"/>
              </w:rPr>
              <w:t>Konut Yapı Kooperatifi</w:t>
            </w:r>
          </w:p>
        </w:tc>
        <w:tc>
          <w:tcPr>
            <w:tcW w:w="2126" w:type="dxa"/>
            <w:shd w:val="clear" w:color="auto" w:fill="auto"/>
          </w:tcPr>
          <w:p w:rsidR="008417F6" w:rsidRPr="00E9171E" w:rsidRDefault="008417F6" w:rsidP="00537BFF">
            <w:pPr>
              <w:pStyle w:val="AralkYok3"/>
              <w:jc w:val="center"/>
              <w:rPr>
                <w:rFonts w:eastAsia="Calibri"/>
                <w:color w:val="000000" w:themeColor="text1"/>
                <w:sz w:val="22"/>
                <w:szCs w:val="22"/>
              </w:rPr>
            </w:pPr>
            <w:r w:rsidRPr="00E9171E">
              <w:rPr>
                <w:rFonts w:eastAsia="Calibri"/>
                <w:color w:val="000000" w:themeColor="text1"/>
                <w:sz w:val="22"/>
                <w:szCs w:val="22"/>
              </w:rPr>
              <w:t>3</w:t>
            </w:r>
            <w:r w:rsidR="00537BFF" w:rsidRPr="00E9171E">
              <w:rPr>
                <w:rFonts w:eastAsia="Calibri"/>
                <w:color w:val="000000" w:themeColor="text1"/>
                <w:sz w:val="22"/>
                <w:szCs w:val="22"/>
              </w:rPr>
              <w:t>52</w:t>
            </w:r>
          </w:p>
        </w:tc>
        <w:tc>
          <w:tcPr>
            <w:tcW w:w="1984" w:type="dxa"/>
            <w:shd w:val="clear" w:color="auto" w:fill="auto"/>
          </w:tcPr>
          <w:p w:rsidR="008417F6" w:rsidRPr="00E9171E" w:rsidRDefault="00537BFF" w:rsidP="00791133">
            <w:pPr>
              <w:pStyle w:val="AralkYok3"/>
              <w:jc w:val="center"/>
              <w:rPr>
                <w:rFonts w:eastAsia="Calibri"/>
                <w:color w:val="000000" w:themeColor="text1"/>
                <w:sz w:val="22"/>
                <w:szCs w:val="22"/>
              </w:rPr>
            </w:pPr>
            <w:r w:rsidRPr="00E9171E">
              <w:rPr>
                <w:rFonts w:eastAsia="Calibri"/>
                <w:color w:val="000000" w:themeColor="text1"/>
                <w:sz w:val="22"/>
                <w:szCs w:val="22"/>
              </w:rPr>
              <w:t>4.183</w:t>
            </w:r>
          </w:p>
        </w:tc>
      </w:tr>
      <w:tr w:rsidR="008417F6" w:rsidRPr="00513CD3" w:rsidTr="00D261B4">
        <w:trPr>
          <w:cantSplit/>
          <w:trHeight w:val="225"/>
          <w:tblHeader/>
        </w:trPr>
        <w:tc>
          <w:tcPr>
            <w:tcW w:w="4957" w:type="dxa"/>
            <w:shd w:val="clear" w:color="auto" w:fill="auto"/>
          </w:tcPr>
          <w:p w:rsidR="008417F6" w:rsidRPr="00E9171E" w:rsidRDefault="008417F6" w:rsidP="004C501F">
            <w:pPr>
              <w:pStyle w:val="AralkYok3"/>
              <w:rPr>
                <w:rFonts w:eastAsia="Calibri"/>
                <w:color w:val="000000" w:themeColor="text1"/>
                <w:sz w:val="22"/>
                <w:szCs w:val="22"/>
              </w:rPr>
            </w:pPr>
            <w:r w:rsidRPr="00E9171E">
              <w:rPr>
                <w:rFonts w:eastAsia="Calibri"/>
                <w:color w:val="000000" w:themeColor="text1"/>
                <w:sz w:val="22"/>
                <w:szCs w:val="22"/>
              </w:rPr>
              <w:t>Küçük Sanayi Sitesi Yapı Kooperatifi</w:t>
            </w:r>
          </w:p>
        </w:tc>
        <w:tc>
          <w:tcPr>
            <w:tcW w:w="2126" w:type="dxa"/>
            <w:shd w:val="clear" w:color="auto" w:fill="auto"/>
          </w:tcPr>
          <w:p w:rsidR="008417F6" w:rsidRPr="00E9171E" w:rsidRDefault="00537BFF" w:rsidP="00791133">
            <w:pPr>
              <w:pStyle w:val="AralkYok3"/>
              <w:jc w:val="center"/>
              <w:rPr>
                <w:rFonts w:eastAsia="Calibri"/>
                <w:color w:val="000000" w:themeColor="text1"/>
                <w:sz w:val="22"/>
                <w:szCs w:val="22"/>
              </w:rPr>
            </w:pPr>
            <w:r w:rsidRPr="00E9171E">
              <w:rPr>
                <w:rFonts w:eastAsia="Calibri"/>
                <w:color w:val="000000" w:themeColor="text1"/>
                <w:sz w:val="22"/>
                <w:szCs w:val="22"/>
              </w:rPr>
              <w:t>43</w:t>
            </w:r>
          </w:p>
        </w:tc>
        <w:tc>
          <w:tcPr>
            <w:tcW w:w="1984" w:type="dxa"/>
            <w:shd w:val="clear" w:color="auto" w:fill="auto"/>
          </w:tcPr>
          <w:p w:rsidR="008417F6" w:rsidRPr="00E9171E" w:rsidRDefault="00537BFF" w:rsidP="00791133">
            <w:pPr>
              <w:pStyle w:val="AralkYok3"/>
              <w:jc w:val="center"/>
              <w:rPr>
                <w:rFonts w:eastAsia="Calibri"/>
                <w:color w:val="000000" w:themeColor="text1"/>
                <w:sz w:val="22"/>
                <w:szCs w:val="22"/>
              </w:rPr>
            </w:pPr>
            <w:r w:rsidRPr="00E9171E">
              <w:rPr>
                <w:rFonts w:eastAsia="Calibri"/>
                <w:color w:val="000000" w:themeColor="text1"/>
                <w:sz w:val="22"/>
                <w:szCs w:val="22"/>
              </w:rPr>
              <w:t>1.292</w:t>
            </w:r>
          </w:p>
        </w:tc>
      </w:tr>
      <w:tr w:rsidR="008417F6" w:rsidRPr="00513CD3" w:rsidTr="00D261B4">
        <w:trPr>
          <w:cantSplit/>
          <w:trHeight w:val="225"/>
          <w:tblHeader/>
        </w:trPr>
        <w:tc>
          <w:tcPr>
            <w:tcW w:w="4957" w:type="dxa"/>
            <w:shd w:val="clear" w:color="auto" w:fill="auto"/>
          </w:tcPr>
          <w:p w:rsidR="008417F6" w:rsidRPr="00E9171E" w:rsidRDefault="008417F6" w:rsidP="004C501F">
            <w:pPr>
              <w:pStyle w:val="AralkYok3"/>
              <w:rPr>
                <w:rFonts w:eastAsia="Calibri"/>
                <w:color w:val="000000" w:themeColor="text1"/>
                <w:sz w:val="22"/>
                <w:szCs w:val="22"/>
              </w:rPr>
            </w:pPr>
            <w:r w:rsidRPr="00E9171E">
              <w:rPr>
                <w:rFonts w:eastAsia="Calibri"/>
                <w:color w:val="000000" w:themeColor="text1"/>
                <w:sz w:val="22"/>
                <w:szCs w:val="22"/>
              </w:rPr>
              <w:t>Toplu İşyeri Yapı Kooperatifi</w:t>
            </w:r>
          </w:p>
        </w:tc>
        <w:tc>
          <w:tcPr>
            <w:tcW w:w="2126" w:type="dxa"/>
            <w:shd w:val="clear" w:color="auto" w:fill="auto"/>
          </w:tcPr>
          <w:p w:rsidR="008417F6" w:rsidRPr="00E9171E" w:rsidRDefault="00537BFF" w:rsidP="00791133">
            <w:pPr>
              <w:pStyle w:val="AralkYok3"/>
              <w:jc w:val="center"/>
              <w:rPr>
                <w:rFonts w:eastAsia="Calibri"/>
                <w:color w:val="000000" w:themeColor="text1"/>
                <w:sz w:val="22"/>
                <w:szCs w:val="22"/>
              </w:rPr>
            </w:pPr>
            <w:r w:rsidRPr="00E9171E">
              <w:rPr>
                <w:rFonts w:eastAsia="Calibri"/>
                <w:color w:val="000000" w:themeColor="text1"/>
                <w:sz w:val="22"/>
                <w:szCs w:val="22"/>
              </w:rPr>
              <w:t>41</w:t>
            </w:r>
          </w:p>
        </w:tc>
        <w:tc>
          <w:tcPr>
            <w:tcW w:w="1984" w:type="dxa"/>
            <w:shd w:val="clear" w:color="auto" w:fill="auto"/>
          </w:tcPr>
          <w:p w:rsidR="008417F6" w:rsidRPr="00E9171E" w:rsidRDefault="00537BFF" w:rsidP="00791133">
            <w:pPr>
              <w:pStyle w:val="AralkYok3"/>
              <w:jc w:val="center"/>
              <w:rPr>
                <w:rFonts w:eastAsia="Calibri"/>
                <w:color w:val="000000" w:themeColor="text1"/>
                <w:sz w:val="22"/>
                <w:szCs w:val="22"/>
              </w:rPr>
            </w:pPr>
            <w:r w:rsidRPr="00E9171E">
              <w:rPr>
                <w:rFonts w:eastAsia="Calibri"/>
                <w:color w:val="000000" w:themeColor="text1"/>
                <w:sz w:val="22"/>
                <w:szCs w:val="22"/>
              </w:rPr>
              <w:t xml:space="preserve">   316</w:t>
            </w:r>
          </w:p>
        </w:tc>
      </w:tr>
      <w:tr w:rsidR="00FA57C6" w:rsidRPr="00513CD3" w:rsidTr="00D261B4">
        <w:trPr>
          <w:cantSplit/>
          <w:trHeight w:val="225"/>
          <w:tblHeader/>
        </w:trPr>
        <w:tc>
          <w:tcPr>
            <w:tcW w:w="4957" w:type="dxa"/>
            <w:shd w:val="clear" w:color="auto" w:fill="auto"/>
          </w:tcPr>
          <w:p w:rsidR="00FA57C6" w:rsidRPr="00E9171E" w:rsidRDefault="00FA57C6" w:rsidP="004C501F">
            <w:pPr>
              <w:pStyle w:val="AralkYok3"/>
              <w:rPr>
                <w:rFonts w:eastAsia="Calibri"/>
                <w:color w:val="000000" w:themeColor="text1"/>
                <w:sz w:val="22"/>
                <w:szCs w:val="22"/>
              </w:rPr>
            </w:pPr>
            <w:r w:rsidRPr="00E9171E">
              <w:rPr>
                <w:rFonts w:eastAsia="Calibri"/>
                <w:color w:val="000000" w:themeColor="text1"/>
                <w:sz w:val="22"/>
                <w:szCs w:val="22"/>
              </w:rPr>
              <w:t>Tarımsal Kalkınma Kooperatifi</w:t>
            </w:r>
          </w:p>
        </w:tc>
        <w:tc>
          <w:tcPr>
            <w:tcW w:w="2126" w:type="dxa"/>
            <w:shd w:val="clear" w:color="auto" w:fill="auto"/>
          </w:tcPr>
          <w:p w:rsidR="00FA57C6" w:rsidRPr="00E9171E" w:rsidRDefault="00FA57C6" w:rsidP="00791133">
            <w:pPr>
              <w:pStyle w:val="AralkYok3"/>
              <w:jc w:val="center"/>
              <w:rPr>
                <w:rFonts w:eastAsia="Calibri"/>
                <w:color w:val="000000" w:themeColor="text1"/>
                <w:sz w:val="22"/>
                <w:szCs w:val="22"/>
              </w:rPr>
            </w:pPr>
            <w:r w:rsidRPr="00E9171E">
              <w:rPr>
                <w:rFonts w:eastAsia="Calibri"/>
                <w:color w:val="000000" w:themeColor="text1"/>
                <w:sz w:val="22"/>
                <w:szCs w:val="22"/>
              </w:rPr>
              <w:t>103</w:t>
            </w:r>
          </w:p>
        </w:tc>
        <w:tc>
          <w:tcPr>
            <w:tcW w:w="1984" w:type="dxa"/>
            <w:shd w:val="clear" w:color="auto" w:fill="auto"/>
          </w:tcPr>
          <w:p w:rsidR="00FA57C6" w:rsidRPr="00E9171E" w:rsidRDefault="00537BFF" w:rsidP="00791133">
            <w:pPr>
              <w:pStyle w:val="AralkYok3"/>
              <w:jc w:val="center"/>
              <w:rPr>
                <w:rFonts w:eastAsia="Calibri"/>
                <w:color w:val="000000" w:themeColor="text1"/>
                <w:sz w:val="22"/>
                <w:szCs w:val="22"/>
              </w:rPr>
            </w:pPr>
            <w:r w:rsidRPr="00E9171E">
              <w:rPr>
                <w:rFonts w:eastAsia="Calibri"/>
                <w:color w:val="000000" w:themeColor="text1"/>
                <w:sz w:val="22"/>
                <w:szCs w:val="22"/>
              </w:rPr>
              <w:t>1.787</w:t>
            </w:r>
          </w:p>
        </w:tc>
      </w:tr>
      <w:tr w:rsidR="00537BFF" w:rsidRPr="00513CD3" w:rsidTr="00D261B4">
        <w:trPr>
          <w:cantSplit/>
          <w:trHeight w:val="225"/>
          <w:tblHeader/>
        </w:trPr>
        <w:tc>
          <w:tcPr>
            <w:tcW w:w="4957" w:type="dxa"/>
            <w:shd w:val="clear" w:color="auto" w:fill="auto"/>
          </w:tcPr>
          <w:p w:rsidR="00537BFF" w:rsidRPr="00E9171E" w:rsidRDefault="00537BFF" w:rsidP="004C501F">
            <w:pPr>
              <w:pStyle w:val="AralkYok3"/>
              <w:rPr>
                <w:rFonts w:eastAsia="Calibri"/>
                <w:color w:val="000000" w:themeColor="text1"/>
                <w:sz w:val="22"/>
                <w:szCs w:val="22"/>
              </w:rPr>
            </w:pPr>
            <w:r w:rsidRPr="00E9171E">
              <w:rPr>
                <w:rFonts w:eastAsia="Calibri"/>
                <w:color w:val="000000" w:themeColor="text1"/>
                <w:sz w:val="22"/>
                <w:szCs w:val="22"/>
              </w:rPr>
              <w:t>Sulama Kooperatifi</w:t>
            </w:r>
          </w:p>
        </w:tc>
        <w:tc>
          <w:tcPr>
            <w:tcW w:w="2126" w:type="dxa"/>
            <w:shd w:val="clear" w:color="auto" w:fill="auto"/>
          </w:tcPr>
          <w:p w:rsidR="00537BFF" w:rsidRPr="00E9171E" w:rsidRDefault="00537BFF" w:rsidP="00791133">
            <w:pPr>
              <w:pStyle w:val="AralkYok3"/>
              <w:jc w:val="center"/>
              <w:rPr>
                <w:rFonts w:eastAsia="Calibri"/>
                <w:color w:val="000000" w:themeColor="text1"/>
                <w:sz w:val="22"/>
                <w:szCs w:val="22"/>
              </w:rPr>
            </w:pPr>
            <w:r w:rsidRPr="00E9171E">
              <w:rPr>
                <w:rFonts w:eastAsia="Calibri"/>
                <w:color w:val="000000" w:themeColor="text1"/>
                <w:sz w:val="22"/>
                <w:szCs w:val="22"/>
              </w:rPr>
              <w:t>90</w:t>
            </w:r>
          </w:p>
        </w:tc>
        <w:tc>
          <w:tcPr>
            <w:tcW w:w="1984" w:type="dxa"/>
            <w:shd w:val="clear" w:color="auto" w:fill="auto"/>
          </w:tcPr>
          <w:p w:rsidR="00537BFF" w:rsidRPr="00E9171E" w:rsidRDefault="00537BFF" w:rsidP="00791133">
            <w:pPr>
              <w:pStyle w:val="AralkYok3"/>
              <w:jc w:val="center"/>
              <w:rPr>
                <w:rFonts w:eastAsia="Calibri"/>
                <w:color w:val="000000" w:themeColor="text1"/>
                <w:sz w:val="22"/>
                <w:szCs w:val="22"/>
              </w:rPr>
            </w:pPr>
            <w:r w:rsidRPr="00E9171E">
              <w:rPr>
                <w:rFonts w:eastAsia="Calibri"/>
                <w:color w:val="000000" w:themeColor="text1"/>
                <w:sz w:val="22"/>
                <w:szCs w:val="22"/>
              </w:rPr>
              <w:t>1.350</w:t>
            </w:r>
          </w:p>
        </w:tc>
      </w:tr>
      <w:tr w:rsidR="00537BFF" w:rsidRPr="00513CD3" w:rsidTr="00D261B4">
        <w:trPr>
          <w:cantSplit/>
          <w:trHeight w:val="225"/>
          <w:tblHeader/>
        </w:trPr>
        <w:tc>
          <w:tcPr>
            <w:tcW w:w="4957" w:type="dxa"/>
            <w:shd w:val="clear" w:color="auto" w:fill="auto"/>
          </w:tcPr>
          <w:p w:rsidR="00537BFF" w:rsidRPr="00E9171E" w:rsidRDefault="00537BFF" w:rsidP="004C501F">
            <w:pPr>
              <w:pStyle w:val="AralkYok3"/>
              <w:rPr>
                <w:rFonts w:eastAsia="Calibri"/>
                <w:color w:val="000000" w:themeColor="text1"/>
                <w:sz w:val="22"/>
                <w:szCs w:val="22"/>
              </w:rPr>
            </w:pPr>
            <w:r w:rsidRPr="00E9171E">
              <w:rPr>
                <w:rFonts w:eastAsia="Calibri"/>
                <w:color w:val="000000" w:themeColor="text1"/>
                <w:sz w:val="22"/>
                <w:szCs w:val="22"/>
              </w:rPr>
              <w:t>Su Ürünleri Kooperatifi</w:t>
            </w:r>
          </w:p>
        </w:tc>
        <w:tc>
          <w:tcPr>
            <w:tcW w:w="2126" w:type="dxa"/>
            <w:shd w:val="clear" w:color="auto" w:fill="auto"/>
          </w:tcPr>
          <w:p w:rsidR="00537BFF" w:rsidRPr="00E9171E" w:rsidRDefault="00537BFF" w:rsidP="00791133">
            <w:pPr>
              <w:pStyle w:val="AralkYok3"/>
              <w:jc w:val="center"/>
              <w:rPr>
                <w:rFonts w:eastAsia="Calibri"/>
                <w:color w:val="000000" w:themeColor="text1"/>
                <w:sz w:val="22"/>
                <w:szCs w:val="22"/>
              </w:rPr>
            </w:pPr>
            <w:r w:rsidRPr="00E9171E">
              <w:rPr>
                <w:rFonts w:eastAsia="Calibri"/>
                <w:color w:val="000000" w:themeColor="text1"/>
                <w:sz w:val="22"/>
                <w:szCs w:val="22"/>
              </w:rPr>
              <w:t>13</w:t>
            </w:r>
          </w:p>
        </w:tc>
        <w:tc>
          <w:tcPr>
            <w:tcW w:w="1984" w:type="dxa"/>
            <w:shd w:val="clear" w:color="auto" w:fill="auto"/>
          </w:tcPr>
          <w:p w:rsidR="00537BFF" w:rsidRPr="00E9171E" w:rsidRDefault="00537BFF" w:rsidP="00791133">
            <w:pPr>
              <w:pStyle w:val="AralkYok3"/>
              <w:jc w:val="center"/>
              <w:rPr>
                <w:rFonts w:eastAsia="Calibri"/>
                <w:color w:val="000000" w:themeColor="text1"/>
                <w:sz w:val="22"/>
                <w:szCs w:val="22"/>
              </w:rPr>
            </w:pPr>
            <w:r w:rsidRPr="00E9171E">
              <w:rPr>
                <w:rFonts w:eastAsia="Calibri"/>
                <w:color w:val="000000" w:themeColor="text1"/>
                <w:sz w:val="22"/>
                <w:szCs w:val="22"/>
              </w:rPr>
              <w:t xml:space="preserve">   223</w:t>
            </w:r>
          </w:p>
        </w:tc>
      </w:tr>
      <w:tr w:rsidR="008D6787" w:rsidRPr="00513CD3" w:rsidTr="00D261B4">
        <w:trPr>
          <w:cantSplit/>
          <w:trHeight w:val="71"/>
          <w:tblHeader/>
        </w:trPr>
        <w:tc>
          <w:tcPr>
            <w:tcW w:w="4957" w:type="dxa"/>
            <w:shd w:val="clear" w:color="auto" w:fill="00B050"/>
          </w:tcPr>
          <w:p w:rsidR="008D6787" w:rsidRPr="00236751" w:rsidRDefault="008D6787" w:rsidP="00513CD3">
            <w:pPr>
              <w:pStyle w:val="AralkYok3"/>
              <w:spacing w:before="120" w:after="120"/>
              <w:rPr>
                <w:rFonts w:eastAsia="Calibri"/>
                <w:b/>
                <w:color w:val="000000" w:themeColor="text1"/>
                <w:sz w:val="22"/>
                <w:szCs w:val="22"/>
              </w:rPr>
            </w:pPr>
            <w:r w:rsidRPr="00236751">
              <w:rPr>
                <w:rFonts w:eastAsia="Calibri"/>
                <w:b/>
                <w:color w:val="000000" w:themeColor="text1"/>
                <w:sz w:val="22"/>
                <w:szCs w:val="22"/>
              </w:rPr>
              <w:t>Toplam</w:t>
            </w:r>
          </w:p>
        </w:tc>
        <w:tc>
          <w:tcPr>
            <w:tcW w:w="2126" w:type="dxa"/>
            <w:shd w:val="clear" w:color="auto" w:fill="00B050"/>
          </w:tcPr>
          <w:p w:rsidR="008D6787" w:rsidRPr="00236751" w:rsidRDefault="00E9171E" w:rsidP="00513CD3">
            <w:pPr>
              <w:pStyle w:val="AralkYok3"/>
              <w:spacing w:before="120" w:after="120"/>
              <w:jc w:val="center"/>
              <w:rPr>
                <w:rFonts w:eastAsia="Calibri"/>
                <w:b/>
                <w:color w:val="000000" w:themeColor="text1"/>
                <w:sz w:val="22"/>
                <w:szCs w:val="22"/>
              </w:rPr>
            </w:pPr>
            <w:r w:rsidRPr="00236751">
              <w:rPr>
                <w:rFonts w:eastAsia="Calibri"/>
                <w:b/>
                <w:color w:val="000000" w:themeColor="text1"/>
                <w:sz w:val="22"/>
                <w:szCs w:val="22"/>
              </w:rPr>
              <w:t>844</w:t>
            </w:r>
          </w:p>
        </w:tc>
        <w:tc>
          <w:tcPr>
            <w:tcW w:w="1984" w:type="dxa"/>
            <w:shd w:val="clear" w:color="auto" w:fill="00B050"/>
          </w:tcPr>
          <w:p w:rsidR="008D6787" w:rsidRPr="00236751" w:rsidRDefault="005B6318" w:rsidP="005B6318">
            <w:pPr>
              <w:pStyle w:val="AralkYok3"/>
              <w:keepNext/>
              <w:spacing w:before="120" w:after="120"/>
              <w:rPr>
                <w:rFonts w:eastAsia="Calibri"/>
                <w:b/>
                <w:color w:val="000000" w:themeColor="text1"/>
                <w:sz w:val="22"/>
                <w:szCs w:val="22"/>
              </w:rPr>
            </w:pPr>
            <w:r>
              <w:rPr>
                <w:rFonts w:eastAsia="Calibri"/>
                <w:b/>
                <w:color w:val="000000" w:themeColor="text1"/>
                <w:sz w:val="22"/>
                <w:szCs w:val="22"/>
              </w:rPr>
              <w:t xml:space="preserve">          </w:t>
            </w:r>
            <w:r w:rsidR="00236751" w:rsidRPr="00236751">
              <w:rPr>
                <w:rFonts w:eastAsia="Calibri"/>
                <w:b/>
                <w:color w:val="000000" w:themeColor="text1"/>
                <w:sz w:val="22"/>
                <w:szCs w:val="22"/>
              </w:rPr>
              <w:t>11.738</w:t>
            </w:r>
          </w:p>
        </w:tc>
      </w:tr>
    </w:tbl>
    <w:p w:rsidR="000D030C" w:rsidRPr="00895782" w:rsidRDefault="00045E3A" w:rsidP="00895782">
      <w:pPr>
        <w:pStyle w:val="ResimYazs"/>
        <w:rPr>
          <w:b w:val="0"/>
          <w:sz w:val="18"/>
          <w:szCs w:val="18"/>
        </w:rPr>
      </w:pPr>
      <w:r w:rsidRPr="000D030C">
        <w:rPr>
          <w:sz w:val="18"/>
          <w:szCs w:val="18"/>
        </w:rPr>
        <w:t xml:space="preserve">Kaynak: </w:t>
      </w:r>
      <w:r w:rsidR="000266F5" w:rsidRPr="000D030C">
        <w:rPr>
          <w:b w:val="0"/>
          <w:sz w:val="18"/>
          <w:szCs w:val="18"/>
        </w:rPr>
        <w:t>GTB</w:t>
      </w:r>
    </w:p>
    <w:p w:rsidR="001E6E24" w:rsidRPr="008219B1" w:rsidRDefault="001E6E24" w:rsidP="0037310A">
      <w:r>
        <w:t>Tablo-1’</w:t>
      </w:r>
      <w:r w:rsidRPr="0048273B">
        <w:t xml:space="preserve">in incelenmesinden </w:t>
      </w:r>
      <w:r>
        <w:t xml:space="preserve">2014 yılında </w:t>
      </w:r>
      <w:r w:rsidR="00236751">
        <w:t xml:space="preserve">İlgili Bakanlıklarca </w:t>
      </w:r>
      <w:r w:rsidRPr="0048273B">
        <w:t>kuruluşuna izin verilen</w:t>
      </w:r>
      <w:r w:rsidR="00236751">
        <w:t xml:space="preserve"> toplam</w:t>
      </w:r>
      <w:r w:rsidRPr="0048273B">
        <w:t xml:space="preserve"> </w:t>
      </w:r>
      <w:r w:rsidR="00236751">
        <w:t>844</w:t>
      </w:r>
      <w:r w:rsidRPr="0048273B">
        <w:t xml:space="preserve"> kooperatifin </w:t>
      </w:r>
      <w:r w:rsidR="00236751">
        <w:t>11.738</w:t>
      </w:r>
      <w:r w:rsidRPr="0048273B">
        <w:t xml:space="preserve"> ortaklı olduğu</w:t>
      </w:r>
      <w:r>
        <w:t xml:space="preserve">, en fazla sayıda </w:t>
      </w:r>
      <w:r w:rsidR="00236751">
        <w:t>Konut Yapı Kooperatifi</w:t>
      </w:r>
      <w:r>
        <w:t xml:space="preserve"> kurul</w:t>
      </w:r>
      <w:r w:rsidR="00513CD3">
        <w:t xml:space="preserve">uşuna izin verildiği </w:t>
      </w:r>
      <w:r>
        <w:t xml:space="preserve">görülmektedir. 2014 yılında kuruluşuna izin verilen kooperatifler arasında yeni tür kooperatifler de bulunmaktadır. Araştırma Geliştirme Kooperatifi ve Hizmet </w:t>
      </w:r>
      <w:r w:rsidRPr="008219B1">
        <w:t xml:space="preserve">Kooperatifi </w:t>
      </w:r>
      <w:r w:rsidR="00513CD3">
        <w:t xml:space="preserve">türünde kooperatif kuruluşuna </w:t>
      </w:r>
      <w:r w:rsidRPr="008219B1">
        <w:t>ilk</w:t>
      </w:r>
      <w:r w:rsidR="004B78B3">
        <w:t xml:space="preserve"> defa 2014 yılında </w:t>
      </w:r>
      <w:r w:rsidR="00513CD3">
        <w:t xml:space="preserve">izin verilmiştir. </w:t>
      </w:r>
    </w:p>
    <w:p w:rsidR="008D6787" w:rsidRDefault="008219B1" w:rsidP="000266F5">
      <w:r w:rsidRPr="008219B1">
        <w:t>Türkiye’de 2014 yılında</w:t>
      </w:r>
      <w:r w:rsidR="00236751">
        <w:t xml:space="preserve"> Gümrük ve Ticaret Bakanlığı’nca </w:t>
      </w:r>
      <w:r w:rsidRPr="008219B1">
        <w:t>53 ilde kooperatif kurul</w:t>
      </w:r>
      <w:r w:rsidR="00513CD3">
        <w:t xml:space="preserve">uşuna izin verilmiş </w:t>
      </w:r>
      <w:r w:rsidRPr="008219B1">
        <w:t>olup en fazla sayıda kooperatif kuruluş</w:t>
      </w:r>
      <w:r w:rsidR="00513CD3">
        <w:t xml:space="preserve"> izni alan </w:t>
      </w:r>
      <w:r w:rsidRPr="008219B1">
        <w:t>il İstanbul</w:t>
      </w:r>
      <w:r>
        <w:t xml:space="preserve"> (17 kooperatif)</w:t>
      </w:r>
      <w:r w:rsidRPr="008219B1">
        <w:t xml:space="preserve"> olmuştur. İstanbul’</w:t>
      </w:r>
      <w:r w:rsidR="00513CD3">
        <w:t xml:space="preserve">u </w:t>
      </w:r>
      <w:r w:rsidRPr="008219B1">
        <w:t>sırasıyla Mardin (15 kooperatif</w:t>
      </w:r>
      <w:r>
        <w:t>), Muğla (14</w:t>
      </w:r>
      <w:r w:rsidRPr="008219B1">
        <w:t xml:space="preserve"> kooperatif</w:t>
      </w:r>
      <w:r>
        <w:t xml:space="preserve">), İzmir </w:t>
      </w:r>
      <w:r w:rsidRPr="008219B1">
        <w:t>(1</w:t>
      </w:r>
      <w:r>
        <w:t>3</w:t>
      </w:r>
      <w:r w:rsidRPr="008219B1">
        <w:t xml:space="preserve"> kooperatif</w:t>
      </w:r>
      <w:r>
        <w:t>), Antalya (11</w:t>
      </w:r>
      <w:r w:rsidRPr="008219B1">
        <w:t xml:space="preserve"> kooperatif</w:t>
      </w:r>
      <w:r>
        <w:t xml:space="preserve">) ve Hatay </w:t>
      </w:r>
      <w:r w:rsidRPr="008219B1">
        <w:t>(1</w:t>
      </w:r>
      <w:r>
        <w:t>1</w:t>
      </w:r>
      <w:r w:rsidRPr="008219B1">
        <w:t xml:space="preserve"> kooperatif</w:t>
      </w:r>
      <w:r w:rsidR="000D030C">
        <w:t>)</w:t>
      </w:r>
      <w:r>
        <w:t xml:space="preserve"> </w:t>
      </w:r>
      <w:r w:rsidR="00513CD3">
        <w:t xml:space="preserve">izlemiştir. </w:t>
      </w:r>
      <w:r>
        <w:t>Antalya’da kurul</w:t>
      </w:r>
      <w:r w:rsidR="00513CD3">
        <w:t xml:space="preserve">uşuna izin verilen </w:t>
      </w:r>
      <w:r>
        <w:t xml:space="preserve">11 kooperatif 407 ortaklı, İstanbul’da 17 kooperatif 306 ortaklı ve Ankara’da </w:t>
      </w:r>
      <w:r w:rsidR="006F5896">
        <w:t xml:space="preserve">7 kooperatif 222 ortaklıdır </w:t>
      </w:r>
      <w:r w:rsidR="005A31D8">
        <w:t xml:space="preserve">(Tablo-2). </w:t>
      </w:r>
    </w:p>
    <w:p w:rsidR="000266F5" w:rsidRPr="00E40452" w:rsidRDefault="000266F5" w:rsidP="000D030C">
      <w:pPr>
        <w:pStyle w:val="ResimYazs"/>
        <w:rPr>
          <w:sz w:val="22"/>
          <w:szCs w:val="22"/>
        </w:rPr>
      </w:pPr>
      <w:bookmarkStart w:id="53" w:name="_Toc425846490"/>
      <w:bookmarkStart w:id="54" w:name="_Toc426537011"/>
      <w:r w:rsidRPr="00E40452">
        <w:rPr>
          <w:sz w:val="22"/>
          <w:szCs w:val="22"/>
        </w:rPr>
        <w:t xml:space="preserve">Tablo </w:t>
      </w:r>
      <w:r w:rsidR="005A57FA" w:rsidRPr="00E40452">
        <w:rPr>
          <w:sz w:val="22"/>
          <w:szCs w:val="22"/>
        </w:rPr>
        <w:fldChar w:fldCharType="begin"/>
      </w:r>
      <w:r w:rsidR="005A57FA" w:rsidRPr="00E40452">
        <w:rPr>
          <w:sz w:val="22"/>
          <w:szCs w:val="22"/>
        </w:rPr>
        <w:instrText xml:space="preserve"> SEQ Tablo \* ARABIC </w:instrText>
      </w:r>
      <w:r w:rsidR="005A57FA" w:rsidRPr="00E40452">
        <w:rPr>
          <w:sz w:val="22"/>
          <w:szCs w:val="22"/>
        </w:rPr>
        <w:fldChar w:fldCharType="separate"/>
      </w:r>
      <w:r w:rsidR="00FF6C96">
        <w:rPr>
          <w:noProof/>
          <w:sz w:val="22"/>
          <w:szCs w:val="22"/>
        </w:rPr>
        <w:t>2</w:t>
      </w:r>
      <w:r w:rsidR="005A57FA" w:rsidRPr="00E40452">
        <w:rPr>
          <w:noProof/>
          <w:sz w:val="22"/>
          <w:szCs w:val="22"/>
        </w:rPr>
        <w:fldChar w:fldCharType="end"/>
      </w:r>
      <w:r w:rsidRPr="00E40452">
        <w:rPr>
          <w:sz w:val="22"/>
          <w:szCs w:val="22"/>
        </w:rPr>
        <w:t xml:space="preserve">: </w:t>
      </w:r>
      <w:r w:rsidRPr="00E40452">
        <w:rPr>
          <w:b w:val="0"/>
          <w:sz w:val="22"/>
          <w:szCs w:val="22"/>
        </w:rPr>
        <w:t>Gümrük ve Ticaret Bakanlığı</w:t>
      </w:r>
      <w:r w:rsidR="00236751">
        <w:rPr>
          <w:b w:val="0"/>
          <w:sz w:val="22"/>
          <w:szCs w:val="22"/>
        </w:rPr>
        <w:t>’</w:t>
      </w:r>
      <w:r w:rsidRPr="00E40452">
        <w:rPr>
          <w:b w:val="0"/>
          <w:sz w:val="22"/>
          <w:szCs w:val="22"/>
        </w:rPr>
        <w:t>nca 2014 yılında kuruluş izni verilen kooperatiflerin il bazında dağılımı</w:t>
      </w:r>
      <w:bookmarkEnd w:id="53"/>
      <w:bookmarkEnd w:id="54"/>
    </w:p>
    <w:tbl>
      <w:tblPr>
        <w:tblStyle w:val="TabloKlavuzuAk1"/>
        <w:tblW w:w="9303" w:type="dxa"/>
        <w:tblLayout w:type="fixed"/>
        <w:tblLook w:val="04A0" w:firstRow="1" w:lastRow="0" w:firstColumn="1" w:lastColumn="0" w:noHBand="0" w:noVBand="1"/>
      </w:tblPr>
      <w:tblGrid>
        <w:gridCol w:w="1413"/>
        <w:gridCol w:w="1417"/>
        <w:gridCol w:w="1418"/>
        <w:gridCol w:w="1843"/>
        <w:gridCol w:w="1417"/>
        <w:gridCol w:w="1795"/>
      </w:tblGrid>
      <w:tr w:rsidR="008D6787" w:rsidRPr="00E9675F" w:rsidTr="00E9675F">
        <w:trPr>
          <w:cantSplit/>
          <w:trHeight w:val="17"/>
          <w:tblHeader/>
        </w:trPr>
        <w:tc>
          <w:tcPr>
            <w:tcW w:w="1413" w:type="dxa"/>
            <w:shd w:val="clear" w:color="auto" w:fill="00B050"/>
            <w:vAlign w:val="center"/>
          </w:tcPr>
          <w:p w:rsidR="008D6787" w:rsidRPr="00E9675F" w:rsidRDefault="008D6787" w:rsidP="00E9675F">
            <w:pPr>
              <w:jc w:val="center"/>
              <w:rPr>
                <w:rFonts w:eastAsia="Times New Roman" w:cs="Times New Roman"/>
                <w:b/>
                <w:sz w:val="22"/>
                <w:szCs w:val="22"/>
                <w:lang w:eastAsia="tr-TR"/>
              </w:rPr>
            </w:pPr>
            <w:r w:rsidRPr="00E9675F">
              <w:rPr>
                <w:rFonts w:eastAsia="Times New Roman" w:cs="Times New Roman"/>
                <w:b/>
                <w:sz w:val="22"/>
                <w:szCs w:val="22"/>
                <w:lang w:eastAsia="tr-TR"/>
              </w:rPr>
              <w:t>İl</w:t>
            </w:r>
          </w:p>
        </w:tc>
        <w:tc>
          <w:tcPr>
            <w:tcW w:w="1417" w:type="dxa"/>
            <w:shd w:val="clear" w:color="auto" w:fill="00B050"/>
            <w:vAlign w:val="center"/>
          </w:tcPr>
          <w:p w:rsidR="008D6787" w:rsidRPr="00E9675F" w:rsidRDefault="008D6787" w:rsidP="00E9675F">
            <w:pPr>
              <w:jc w:val="center"/>
              <w:rPr>
                <w:rFonts w:eastAsia="Times New Roman" w:cs="Times New Roman"/>
                <w:b/>
                <w:sz w:val="22"/>
                <w:szCs w:val="22"/>
                <w:lang w:eastAsia="tr-TR"/>
              </w:rPr>
            </w:pPr>
            <w:r w:rsidRPr="00E9675F">
              <w:rPr>
                <w:rFonts w:eastAsia="Times New Roman" w:cs="Times New Roman"/>
                <w:b/>
                <w:sz w:val="22"/>
                <w:szCs w:val="22"/>
                <w:lang w:eastAsia="tr-TR"/>
              </w:rPr>
              <w:t>Kooperatif Sayısı</w:t>
            </w:r>
          </w:p>
        </w:tc>
        <w:tc>
          <w:tcPr>
            <w:tcW w:w="1418" w:type="dxa"/>
            <w:shd w:val="clear" w:color="auto" w:fill="00B050"/>
            <w:vAlign w:val="center"/>
          </w:tcPr>
          <w:p w:rsidR="008D6787" w:rsidRPr="00E9675F" w:rsidRDefault="008D6787" w:rsidP="00E9675F">
            <w:pPr>
              <w:jc w:val="center"/>
              <w:rPr>
                <w:rFonts w:eastAsia="Times New Roman" w:cs="Times New Roman"/>
                <w:b/>
                <w:sz w:val="22"/>
                <w:szCs w:val="22"/>
                <w:lang w:eastAsia="tr-TR"/>
              </w:rPr>
            </w:pPr>
            <w:r w:rsidRPr="00E9675F">
              <w:rPr>
                <w:rFonts w:eastAsia="Times New Roman" w:cs="Times New Roman"/>
                <w:b/>
                <w:sz w:val="22"/>
                <w:szCs w:val="22"/>
                <w:lang w:eastAsia="tr-TR"/>
              </w:rPr>
              <w:t>Ortak Sayısı</w:t>
            </w:r>
          </w:p>
        </w:tc>
        <w:tc>
          <w:tcPr>
            <w:tcW w:w="1843" w:type="dxa"/>
            <w:shd w:val="clear" w:color="auto" w:fill="00B050"/>
            <w:vAlign w:val="center"/>
          </w:tcPr>
          <w:p w:rsidR="008D6787" w:rsidRPr="00E9675F" w:rsidRDefault="008D6787" w:rsidP="00E9675F">
            <w:pPr>
              <w:jc w:val="center"/>
              <w:rPr>
                <w:rFonts w:eastAsia="Times New Roman" w:cs="Times New Roman"/>
                <w:b/>
                <w:sz w:val="22"/>
                <w:szCs w:val="22"/>
                <w:lang w:eastAsia="tr-TR"/>
              </w:rPr>
            </w:pPr>
            <w:r w:rsidRPr="00E9675F">
              <w:rPr>
                <w:rFonts w:eastAsia="Times New Roman" w:cs="Times New Roman"/>
                <w:b/>
                <w:sz w:val="22"/>
                <w:szCs w:val="22"/>
                <w:lang w:eastAsia="tr-TR"/>
              </w:rPr>
              <w:t>İl</w:t>
            </w:r>
          </w:p>
        </w:tc>
        <w:tc>
          <w:tcPr>
            <w:tcW w:w="1417" w:type="dxa"/>
            <w:shd w:val="clear" w:color="auto" w:fill="00B050"/>
            <w:vAlign w:val="center"/>
          </w:tcPr>
          <w:p w:rsidR="008D6787" w:rsidRPr="00E9675F" w:rsidRDefault="008D6787" w:rsidP="00E9675F">
            <w:pPr>
              <w:jc w:val="center"/>
              <w:rPr>
                <w:rFonts w:eastAsia="Times New Roman" w:cs="Times New Roman"/>
                <w:b/>
                <w:sz w:val="22"/>
                <w:szCs w:val="22"/>
                <w:lang w:eastAsia="tr-TR"/>
              </w:rPr>
            </w:pPr>
            <w:r w:rsidRPr="00E9675F">
              <w:rPr>
                <w:rFonts w:eastAsia="Times New Roman" w:cs="Times New Roman"/>
                <w:b/>
                <w:sz w:val="22"/>
                <w:szCs w:val="22"/>
                <w:lang w:eastAsia="tr-TR"/>
              </w:rPr>
              <w:t>Kooperatif Sayısı</w:t>
            </w:r>
          </w:p>
        </w:tc>
        <w:tc>
          <w:tcPr>
            <w:tcW w:w="1795" w:type="dxa"/>
            <w:shd w:val="clear" w:color="auto" w:fill="00B050"/>
            <w:vAlign w:val="center"/>
          </w:tcPr>
          <w:p w:rsidR="008D6787" w:rsidRPr="00E9675F" w:rsidRDefault="008D6787" w:rsidP="00E9675F">
            <w:pPr>
              <w:jc w:val="center"/>
              <w:rPr>
                <w:rFonts w:eastAsia="Times New Roman" w:cs="Times New Roman"/>
                <w:b/>
                <w:sz w:val="22"/>
                <w:szCs w:val="22"/>
                <w:lang w:eastAsia="tr-TR"/>
              </w:rPr>
            </w:pPr>
            <w:r w:rsidRPr="00E9675F">
              <w:rPr>
                <w:rFonts w:eastAsia="Times New Roman" w:cs="Times New Roman"/>
                <w:b/>
                <w:sz w:val="22"/>
                <w:szCs w:val="22"/>
                <w:lang w:eastAsia="tr-TR"/>
              </w:rPr>
              <w:t>Ortak Sayısı</w:t>
            </w:r>
          </w:p>
        </w:tc>
      </w:tr>
      <w:tr w:rsidR="008D6787" w:rsidRPr="00E9675F" w:rsidTr="00E9675F">
        <w:trPr>
          <w:cantSplit/>
          <w:trHeight w:val="24"/>
          <w:tblHeader/>
        </w:trPr>
        <w:tc>
          <w:tcPr>
            <w:tcW w:w="141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 xml:space="preserve">İstanbul </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17</w:t>
            </w:r>
          </w:p>
        </w:tc>
        <w:tc>
          <w:tcPr>
            <w:tcW w:w="1418"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306</w:t>
            </w:r>
          </w:p>
        </w:tc>
        <w:tc>
          <w:tcPr>
            <w:tcW w:w="184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Amasya</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2</w:t>
            </w:r>
          </w:p>
        </w:tc>
        <w:tc>
          <w:tcPr>
            <w:tcW w:w="1795"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14</w:t>
            </w:r>
          </w:p>
        </w:tc>
      </w:tr>
      <w:tr w:rsidR="008D6787" w:rsidRPr="00E9675F" w:rsidTr="00E9675F">
        <w:trPr>
          <w:cantSplit/>
          <w:trHeight w:val="23"/>
          <w:tblHeader/>
        </w:trPr>
        <w:tc>
          <w:tcPr>
            <w:tcW w:w="141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Mardin</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15</w:t>
            </w:r>
          </w:p>
        </w:tc>
        <w:tc>
          <w:tcPr>
            <w:tcW w:w="1418"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107</w:t>
            </w:r>
          </w:p>
        </w:tc>
        <w:tc>
          <w:tcPr>
            <w:tcW w:w="184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Artvin</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2</w:t>
            </w:r>
          </w:p>
        </w:tc>
        <w:tc>
          <w:tcPr>
            <w:tcW w:w="1795"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14</w:t>
            </w:r>
          </w:p>
        </w:tc>
      </w:tr>
      <w:tr w:rsidR="008D6787" w:rsidRPr="00E9675F" w:rsidTr="00E9675F">
        <w:trPr>
          <w:cantSplit/>
          <w:trHeight w:val="23"/>
          <w:tblHeader/>
        </w:trPr>
        <w:tc>
          <w:tcPr>
            <w:tcW w:w="141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Muğla</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14</w:t>
            </w:r>
          </w:p>
        </w:tc>
        <w:tc>
          <w:tcPr>
            <w:tcW w:w="1418"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162</w:t>
            </w:r>
          </w:p>
        </w:tc>
        <w:tc>
          <w:tcPr>
            <w:tcW w:w="184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Elazığ</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2</w:t>
            </w:r>
          </w:p>
        </w:tc>
        <w:tc>
          <w:tcPr>
            <w:tcW w:w="1795"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14</w:t>
            </w:r>
          </w:p>
        </w:tc>
      </w:tr>
      <w:tr w:rsidR="008D6787" w:rsidRPr="00E9675F" w:rsidTr="00E9675F">
        <w:trPr>
          <w:cantSplit/>
          <w:trHeight w:val="23"/>
          <w:tblHeader/>
        </w:trPr>
        <w:tc>
          <w:tcPr>
            <w:tcW w:w="141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İzmir</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13</w:t>
            </w:r>
          </w:p>
        </w:tc>
        <w:tc>
          <w:tcPr>
            <w:tcW w:w="1418"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101</w:t>
            </w:r>
          </w:p>
        </w:tc>
        <w:tc>
          <w:tcPr>
            <w:tcW w:w="184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Isparta</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2</w:t>
            </w:r>
          </w:p>
        </w:tc>
        <w:tc>
          <w:tcPr>
            <w:tcW w:w="1795"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14</w:t>
            </w:r>
          </w:p>
        </w:tc>
      </w:tr>
      <w:tr w:rsidR="008D6787" w:rsidRPr="00E9675F" w:rsidTr="00E9675F">
        <w:trPr>
          <w:cantSplit/>
          <w:trHeight w:val="22"/>
          <w:tblHeader/>
        </w:trPr>
        <w:tc>
          <w:tcPr>
            <w:tcW w:w="141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Antalya</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11</w:t>
            </w:r>
          </w:p>
        </w:tc>
        <w:tc>
          <w:tcPr>
            <w:tcW w:w="1418"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407</w:t>
            </w:r>
          </w:p>
        </w:tc>
        <w:tc>
          <w:tcPr>
            <w:tcW w:w="184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Sakarya</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2</w:t>
            </w:r>
          </w:p>
        </w:tc>
        <w:tc>
          <w:tcPr>
            <w:tcW w:w="1795"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14</w:t>
            </w:r>
          </w:p>
        </w:tc>
      </w:tr>
      <w:tr w:rsidR="008D6787" w:rsidRPr="00E9675F" w:rsidTr="00E9675F">
        <w:trPr>
          <w:cantSplit/>
          <w:trHeight w:val="29"/>
          <w:tblHeader/>
        </w:trPr>
        <w:tc>
          <w:tcPr>
            <w:tcW w:w="141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Hatay</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11</w:t>
            </w:r>
          </w:p>
        </w:tc>
        <w:tc>
          <w:tcPr>
            <w:tcW w:w="1418"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84</w:t>
            </w:r>
          </w:p>
        </w:tc>
        <w:tc>
          <w:tcPr>
            <w:tcW w:w="184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Tokat</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w:t>
            </w:r>
          </w:p>
        </w:tc>
        <w:tc>
          <w:tcPr>
            <w:tcW w:w="1795"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112</w:t>
            </w:r>
          </w:p>
        </w:tc>
      </w:tr>
      <w:tr w:rsidR="008D6787" w:rsidRPr="00E9675F" w:rsidTr="00E9675F">
        <w:trPr>
          <w:cantSplit/>
          <w:trHeight w:val="29"/>
          <w:tblHeader/>
        </w:trPr>
        <w:tc>
          <w:tcPr>
            <w:tcW w:w="141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Van</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9</w:t>
            </w:r>
          </w:p>
        </w:tc>
        <w:tc>
          <w:tcPr>
            <w:tcW w:w="1418"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182</w:t>
            </w:r>
          </w:p>
        </w:tc>
        <w:tc>
          <w:tcPr>
            <w:tcW w:w="184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Kırıkkale</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w:t>
            </w:r>
          </w:p>
        </w:tc>
        <w:tc>
          <w:tcPr>
            <w:tcW w:w="1795"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10</w:t>
            </w:r>
          </w:p>
        </w:tc>
      </w:tr>
      <w:tr w:rsidR="008D6787" w:rsidRPr="00E9675F" w:rsidTr="00E9675F">
        <w:trPr>
          <w:cantSplit/>
          <w:trHeight w:val="29"/>
          <w:tblHeader/>
        </w:trPr>
        <w:tc>
          <w:tcPr>
            <w:tcW w:w="141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Adana</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8</w:t>
            </w:r>
          </w:p>
        </w:tc>
        <w:tc>
          <w:tcPr>
            <w:tcW w:w="1418"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165</w:t>
            </w:r>
          </w:p>
        </w:tc>
        <w:tc>
          <w:tcPr>
            <w:tcW w:w="184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Yozgat</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w:t>
            </w:r>
          </w:p>
        </w:tc>
        <w:tc>
          <w:tcPr>
            <w:tcW w:w="1795"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10</w:t>
            </w:r>
          </w:p>
        </w:tc>
      </w:tr>
      <w:tr w:rsidR="008D6787" w:rsidRPr="00E9675F" w:rsidTr="00E9675F">
        <w:trPr>
          <w:cantSplit/>
          <w:trHeight w:val="29"/>
          <w:tblHeader/>
        </w:trPr>
        <w:tc>
          <w:tcPr>
            <w:tcW w:w="141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Ankara</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7</w:t>
            </w:r>
          </w:p>
        </w:tc>
        <w:tc>
          <w:tcPr>
            <w:tcW w:w="1418"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222</w:t>
            </w:r>
          </w:p>
        </w:tc>
        <w:tc>
          <w:tcPr>
            <w:tcW w:w="184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Kars</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w:t>
            </w:r>
          </w:p>
        </w:tc>
        <w:tc>
          <w:tcPr>
            <w:tcW w:w="1795"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9</w:t>
            </w:r>
          </w:p>
        </w:tc>
      </w:tr>
      <w:tr w:rsidR="008D6787" w:rsidRPr="00E9675F" w:rsidTr="00E9675F">
        <w:trPr>
          <w:cantSplit/>
          <w:trHeight w:val="29"/>
          <w:tblHeader/>
        </w:trPr>
        <w:tc>
          <w:tcPr>
            <w:tcW w:w="141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Manisa</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7</w:t>
            </w:r>
          </w:p>
        </w:tc>
        <w:tc>
          <w:tcPr>
            <w:tcW w:w="1418"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59</w:t>
            </w:r>
          </w:p>
        </w:tc>
        <w:tc>
          <w:tcPr>
            <w:tcW w:w="184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Çankırı</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w:t>
            </w:r>
          </w:p>
        </w:tc>
        <w:tc>
          <w:tcPr>
            <w:tcW w:w="1795"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8</w:t>
            </w:r>
          </w:p>
        </w:tc>
      </w:tr>
      <w:tr w:rsidR="008D6787" w:rsidRPr="00E9675F" w:rsidTr="00E9675F">
        <w:trPr>
          <w:cantSplit/>
          <w:trHeight w:val="29"/>
          <w:tblHeader/>
        </w:trPr>
        <w:tc>
          <w:tcPr>
            <w:tcW w:w="141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Denizli</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7</w:t>
            </w:r>
          </w:p>
        </w:tc>
        <w:tc>
          <w:tcPr>
            <w:tcW w:w="1418"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49</w:t>
            </w:r>
          </w:p>
        </w:tc>
        <w:tc>
          <w:tcPr>
            <w:tcW w:w="184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Konya</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w:t>
            </w:r>
          </w:p>
        </w:tc>
        <w:tc>
          <w:tcPr>
            <w:tcW w:w="1795"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8</w:t>
            </w:r>
          </w:p>
        </w:tc>
      </w:tr>
      <w:tr w:rsidR="008D6787" w:rsidRPr="00E9675F" w:rsidTr="00E9675F">
        <w:trPr>
          <w:cantSplit/>
          <w:trHeight w:val="29"/>
          <w:tblHeader/>
        </w:trPr>
        <w:tc>
          <w:tcPr>
            <w:tcW w:w="141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Kayseri</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5</w:t>
            </w:r>
          </w:p>
        </w:tc>
        <w:tc>
          <w:tcPr>
            <w:tcW w:w="1418"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35</w:t>
            </w:r>
          </w:p>
        </w:tc>
        <w:tc>
          <w:tcPr>
            <w:tcW w:w="184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Ağrı</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w:t>
            </w:r>
          </w:p>
        </w:tc>
        <w:tc>
          <w:tcPr>
            <w:tcW w:w="1795"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7</w:t>
            </w:r>
          </w:p>
        </w:tc>
      </w:tr>
      <w:tr w:rsidR="008D6787" w:rsidRPr="00E9675F" w:rsidTr="00E9675F">
        <w:trPr>
          <w:cantSplit/>
          <w:trHeight w:val="29"/>
          <w:tblHeader/>
        </w:trPr>
        <w:tc>
          <w:tcPr>
            <w:tcW w:w="141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Mersin</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4</w:t>
            </w:r>
          </w:p>
        </w:tc>
        <w:tc>
          <w:tcPr>
            <w:tcW w:w="1418"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29</w:t>
            </w:r>
          </w:p>
        </w:tc>
        <w:tc>
          <w:tcPr>
            <w:tcW w:w="184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Aksaray</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w:t>
            </w:r>
          </w:p>
        </w:tc>
        <w:tc>
          <w:tcPr>
            <w:tcW w:w="1795"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7</w:t>
            </w:r>
          </w:p>
        </w:tc>
      </w:tr>
      <w:tr w:rsidR="008D6787" w:rsidRPr="00E9675F" w:rsidTr="00E9675F">
        <w:trPr>
          <w:cantSplit/>
          <w:trHeight w:val="29"/>
          <w:tblHeader/>
        </w:trPr>
        <w:tc>
          <w:tcPr>
            <w:tcW w:w="141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Kocaeli</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4</w:t>
            </w:r>
          </w:p>
        </w:tc>
        <w:tc>
          <w:tcPr>
            <w:tcW w:w="1418"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28</w:t>
            </w:r>
          </w:p>
        </w:tc>
        <w:tc>
          <w:tcPr>
            <w:tcW w:w="184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Bingöl</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w:t>
            </w:r>
          </w:p>
        </w:tc>
        <w:tc>
          <w:tcPr>
            <w:tcW w:w="1795"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7</w:t>
            </w:r>
          </w:p>
        </w:tc>
      </w:tr>
      <w:tr w:rsidR="008D6787" w:rsidRPr="00E9675F" w:rsidTr="00E9675F">
        <w:trPr>
          <w:cantSplit/>
          <w:trHeight w:val="29"/>
          <w:tblHeader/>
        </w:trPr>
        <w:tc>
          <w:tcPr>
            <w:tcW w:w="141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Ordu</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4</w:t>
            </w:r>
          </w:p>
        </w:tc>
        <w:tc>
          <w:tcPr>
            <w:tcW w:w="1418"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28</w:t>
            </w:r>
          </w:p>
        </w:tc>
        <w:tc>
          <w:tcPr>
            <w:tcW w:w="184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Çanakkale</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w:t>
            </w:r>
          </w:p>
        </w:tc>
        <w:tc>
          <w:tcPr>
            <w:tcW w:w="1795"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7</w:t>
            </w:r>
          </w:p>
        </w:tc>
      </w:tr>
      <w:tr w:rsidR="008D6787" w:rsidRPr="00E9675F" w:rsidTr="00E9675F">
        <w:trPr>
          <w:cantSplit/>
          <w:trHeight w:val="29"/>
          <w:tblHeader/>
        </w:trPr>
        <w:tc>
          <w:tcPr>
            <w:tcW w:w="141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Şırnak</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3</w:t>
            </w:r>
          </w:p>
        </w:tc>
        <w:tc>
          <w:tcPr>
            <w:tcW w:w="1418"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40</w:t>
            </w:r>
          </w:p>
        </w:tc>
        <w:tc>
          <w:tcPr>
            <w:tcW w:w="184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Edirne</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w:t>
            </w:r>
          </w:p>
        </w:tc>
        <w:tc>
          <w:tcPr>
            <w:tcW w:w="1795"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7</w:t>
            </w:r>
          </w:p>
        </w:tc>
      </w:tr>
      <w:tr w:rsidR="008D6787" w:rsidRPr="00E9675F" w:rsidTr="00E9675F">
        <w:trPr>
          <w:cantSplit/>
          <w:trHeight w:val="29"/>
          <w:tblHeader/>
        </w:trPr>
        <w:tc>
          <w:tcPr>
            <w:tcW w:w="141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Osmaniye</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3</w:t>
            </w:r>
          </w:p>
        </w:tc>
        <w:tc>
          <w:tcPr>
            <w:tcW w:w="1418"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28</w:t>
            </w:r>
          </w:p>
        </w:tc>
        <w:tc>
          <w:tcPr>
            <w:tcW w:w="184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Erzincan</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w:t>
            </w:r>
          </w:p>
        </w:tc>
        <w:tc>
          <w:tcPr>
            <w:tcW w:w="1795"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7</w:t>
            </w:r>
          </w:p>
        </w:tc>
      </w:tr>
      <w:tr w:rsidR="008D6787" w:rsidRPr="00E9675F" w:rsidTr="00E9675F">
        <w:trPr>
          <w:cantSplit/>
          <w:trHeight w:val="29"/>
          <w:tblHeader/>
        </w:trPr>
        <w:tc>
          <w:tcPr>
            <w:tcW w:w="141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Samsun</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3</w:t>
            </w:r>
          </w:p>
        </w:tc>
        <w:tc>
          <w:tcPr>
            <w:tcW w:w="1418"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28</w:t>
            </w:r>
          </w:p>
        </w:tc>
        <w:tc>
          <w:tcPr>
            <w:tcW w:w="184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Eskişehir</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w:t>
            </w:r>
          </w:p>
        </w:tc>
        <w:tc>
          <w:tcPr>
            <w:tcW w:w="1795"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7</w:t>
            </w:r>
          </w:p>
        </w:tc>
      </w:tr>
      <w:tr w:rsidR="008D6787" w:rsidRPr="00E9675F" w:rsidTr="00E9675F">
        <w:trPr>
          <w:cantSplit/>
          <w:trHeight w:val="29"/>
          <w:tblHeader/>
        </w:trPr>
        <w:tc>
          <w:tcPr>
            <w:tcW w:w="141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Kastamonu</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3</w:t>
            </w:r>
          </w:p>
        </w:tc>
        <w:tc>
          <w:tcPr>
            <w:tcW w:w="1418"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26</w:t>
            </w:r>
          </w:p>
        </w:tc>
        <w:tc>
          <w:tcPr>
            <w:tcW w:w="184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Gaziantep</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w:t>
            </w:r>
          </w:p>
        </w:tc>
        <w:tc>
          <w:tcPr>
            <w:tcW w:w="1795"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7</w:t>
            </w:r>
          </w:p>
        </w:tc>
      </w:tr>
      <w:tr w:rsidR="008D6787" w:rsidRPr="00E9675F" w:rsidTr="00E9675F">
        <w:trPr>
          <w:cantSplit/>
          <w:trHeight w:val="29"/>
          <w:tblHeader/>
        </w:trPr>
        <w:tc>
          <w:tcPr>
            <w:tcW w:w="141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Sinop</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3</w:t>
            </w:r>
          </w:p>
        </w:tc>
        <w:tc>
          <w:tcPr>
            <w:tcW w:w="1418"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25</w:t>
            </w:r>
          </w:p>
        </w:tc>
        <w:tc>
          <w:tcPr>
            <w:tcW w:w="184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 xml:space="preserve">Kahramanmaraş </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w:t>
            </w:r>
          </w:p>
        </w:tc>
        <w:tc>
          <w:tcPr>
            <w:tcW w:w="1795"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7</w:t>
            </w:r>
          </w:p>
        </w:tc>
      </w:tr>
      <w:tr w:rsidR="008D6787" w:rsidRPr="00E9675F" w:rsidTr="00E9675F">
        <w:trPr>
          <w:cantSplit/>
          <w:trHeight w:val="29"/>
          <w:tblHeader/>
        </w:trPr>
        <w:tc>
          <w:tcPr>
            <w:tcW w:w="141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Balıkesir</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3</w:t>
            </w:r>
          </w:p>
        </w:tc>
        <w:tc>
          <w:tcPr>
            <w:tcW w:w="1418"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23</w:t>
            </w:r>
          </w:p>
        </w:tc>
        <w:tc>
          <w:tcPr>
            <w:tcW w:w="184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 xml:space="preserve">Karaman </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w:t>
            </w:r>
          </w:p>
        </w:tc>
        <w:tc>
          <w:tcPr>
            <w:tcW w:w="1795"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7</w:t>
            </w:r>
          </w:p>
        </w:tc>
      </w:tr>
      <w:tr w:rsidR="008D6787" w:rsidRPr="00E9675F" w:rsidTr="00E9675F">
        <w:trPr>
          <w:cantSplit/>
          <w:trHeight w:val="29"/>
          <w:tblHeader/>
        </w:trPr>
        <w:tc>
          <w:tcPr>
            <w:tcW w:w="141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Bursa</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3</w:t>
            </w:r>
          </w:p>
        </w:tc>
        <w:tc>
          <w:tcPr>
            <w:tcW w:w="1418"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21</w:t>
            </w:r>
          </w:p>
        </w:tc>
        <w:tc>
          <w:tcPr>
            <w:tcW w:w="184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Kırklareli</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w:t>
            </w:r>
          </w:p>
        </w:tc>
        <w:tc>
          <w:tcPr>
            <w:tcW w:w="1795"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7</w:t>
            </w:r>
          </w:p>
        </w:tc>
      </w:tr>
      <w:tr w:rsidR="008D6787" w:rsidRPr="00E9675F" w:rsidTr="00E9675F">
        <w:trPr>
          <w:cantSplit/>
          <w:trHeight w:val="29"/>
          <w:tblHeader/>
        </w:trPr>
        <w:tc>
          <w:tcPr>
            <w:tcW w:w="141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Diyarbakır</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3</w:t>
            </w:r>
          </w:p>
        </w:tc>
        <w:tc>
          <w:tcPr>
            <w:tcW w:w="1418"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21</w:t>
            </w:r>
          </w:p>
        </w:tc>
        <w:tc>
          <w:tcPr>
            <w:tcW w:w="184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Muş</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w:t>
            </w:r>
          </w:p>
        </w:tc>
        <w:tc>
          <w:tcPr>
            <w:tcW w:w="1795"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7</w:t>
            </w:r>
          </w:p>
        </w:tc>
      </w:tr>
      <w:tr w:rsidR="008D6787" w:rsidRPr="00E9675F" w:rsidTr="00E9675F">
        <w:trPr>
          <w:cantSplit/>
          <w:trHeight w:val="29"/>
          <w:tblHeader/>
        </w:trPr>
        <w:tc>
          <w:tcPr>
            <w:tcW w:w="141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Gümüşhane</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3</w:t>
            </w:r>
          </w:p>
        </w:tc>
        <w:tc>
          <w:tcPr>
            <w:tcW w:w="1418"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21</w:t>
            </w:r>
          </w:p>
        </w:tc>
        <w:tc>
          <w:tcPr>
            <w:tcW w:w="184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Uşak</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w:t>
            </w:r>
          </w:p>
        </w:tc>
        <w:tc>
          <w:tcPr>
            <w:tcW w:w="1795"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7</w:t>
            </w:r>
          </w:p>
        </w:tc>
      </w:tr>
      <w:tr w:rsidR="008D6787" w:rsidRPr="00E9675F" w:rsidTr="00E9675F">
        <w:trPr>
          <w:cantSplit/>
          <w:trHeight w:val="29"/>
          <w:tblHeader/>
        </w:trPr>
        <w:tc>
          <w:tcPr>
            <w:tcW w:w="141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Kütahya</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3</w:t>
            </w:r>
          </w:p>
        </w:tc>
        <w:tc>
          <w:tcPr>
            <w:tcW w:w="1418"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21</w:t>
            </w:r>
          </w:p>
        </w:tc>
        <w:tc>
          <w:tcPr>
            <w:tcW w:w="184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Siirt</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w:t>
            </w:r>
          </w:p>
        </w:tc>
        <w:tc>
          <w:tcPr>
            <w:tcW w:w="1795"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7</w:t>
            </w:r>
          </w:p>
        </w:tc>
      </w:tr>
      <w:tr w:rsidR="008D6787" w:rsidRPr="00E9675F" w:rsidTr="00E9675F">
        <w:trPr>
          <w:cantSplit/>
          <w:trHeight w:val="29"/>
          <w:tblHeader/>
        </w:trPr>
        <w:tc>
          <w:tcPr>
            <w:tcW w:w="141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Rize</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3</w:t>
            </w:r>
          </w:p>
        </w:tc>
        <w:tc>
          <w:tcPr>
            <w:tcW w:w="1418"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21</w:t>
            </w:r>
          </w:p>
        </w:tc>
        <w:tc>
          <w:tcPr>
            <w:tcW w:w="184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Trabzon</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w:t>
            </w:r>
          </w:p>
        </w:tc>
        <w:tc>
          <w:tcPr>
            <w:tcW w:w="1795"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7</w:t>
            </w:r>
          </w:p>
        </w:tc>
      </w:tr>
      <w:tr w:rsidR="008D6787" w:rsidRPr="00E9675F" w:rsidTr="00E9675F">
        <w:trPr>
          <w:cantSplit/>
          <w:trHeight w:val="29"/>
          <w:tblHeader/>
        </w:trPr>
        <w:tc>
          <w:tcPr>
            <w:tcW w:w="1413" w:type="dxa"/>
            <w:shd w:val="clear" w:color="auto" w:fill="00B0F0"/>
          </w:tcPr>
          <w:p w:rsidR="008D6787" w:rsidRPr="00E9675F" w:rsidRDefault="008D6787" w:rsidP="000266F5">
            <w:pPr>
              <w:spacing w:before="0" w:after="0"/>
              <w:rPr>
                <w:rFonts w:eastAsia="Times New Roman" w:cs="Times New Roman"/>
                <w:sz w:val="22"/>
                <w:szCs w:val="22"/>
                <w:lang w:eastAsia="tr-TR"/>
              </w:rPr>
            </w:pPr>
            <w:r w:rsidRPr="00E9675F">
              <w:rPr>
                <w:rFonts w:eastAsia="Times New Roman" w:cs="Times New Roman"/>
                <w:sz w:val="22"/>
                <w:szCs w:val="22"/>
                <w:lang w:eastAsia="tr-TR"/>
              </w:rPr>
              <w:t>Şanlıurfa</w:t>
            </w:r>
          </w:p>
        </w:tc>
        <w:tc>
          <w:tcPr>
            <w:tcW w:w="1417" w:type="dxa"/>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2</w:t>
            </w:r>
          </w:p>
        </w:tc>
        <w:tc>
          <w:tcPr>
            <w:tcW w:w="1418" w:type="dxa"/>
            <w:shd w:val="clear" w:color="auto" w:fill="FFFFFF" w:themeFill="background1"/>
          </w:tcPr>
          <w:p w:rsidR="008D6787" w:rsidRPr="00E9675F" w:rsidRDefault="008D6787" w:rsidP="00D261B4">
            <w:pPr>
              <w:spacing w:before="0" w:after="0"/>
              <w:jc w:val="right"/>
              <w:rPr>
                <w:rFonts w:eastAsia="Times New Roman" w:cs="Times New Roman"/>
                <w:sz w:val="22"/>
                <w:szCs w:val="22"/>
                <w:lang w:eastAsia="tr-TR"/>
              </w:rPr>
            </w:pPr>
            <w:r w:rsidRPr="00E9675F">
              <w:rPr>
                <w:rFonts w:eastAsia="Times New Roman" w:cs="Times New Roman"/>
                <w:sz w:val="22"/>
                <w:szCs w:val="22"/>
                <w:lang w:eastAsia="tr-TR"/>
              </w:rPr>
              <w:t>16</w:t>
            </w:r>
          </w:p>
        </w:tc>
        <w:tc>
          <w:tcPr>
            <w:tcW w:w="1843" w:type="dxa"/>
            <w:shd w:val="clear" w:color="auto" w:fill="00B050"/>
          </w:tcPr>
          <w:p w:rsidR="008D6787" w:rsidRPr="002340A0" w:rsidRDefault="008D6787" w:rsidP="000266F5">
            <w:pPr>
              <w:spacing w:before="0" w:after="0"/>
              <w:rPr>
                <w:rFonts w:eastAsia="Times New Roman" w:cs="Times New Roman"/>
                <w:b/>
                <w:sz w:val="22"/>
                <w:szCs w:val="22"/>
                <w:lang w:eastAsia="tr-TR"/>
              </w:rPr>
            </w:pPr>
            <w:r w:rsidRPr="002340A0">
              <w:rPr>
                <w:rFonts w:eastAsia="Times New Roman" w:cs="Times New Roman"/>
                <w:b/>
                <w:sz w:val="22"/>
                <w:szCs w:val="22"/>
                <w:lang w:eastAsia="tr-TR"/>
              </w:rPr>
              <w:t>Toplam</w:t>
            </w:r>
          </w:p>
        </w:tc>
        <w:tc>
          <w:tcPr>
            <w:tcW w:w="1417" w:type="dxa"/>
            <w:shd w:val="clear" w:color="auto" w:fill="00B050"/>
          </w:tcPr>
          <w:p w:rsidR="008D6787" w:rsidRPr="002340A0" w:rsidRDefault="008D6787" w:rsidP="00D261B4">
            <w:pPr>
              <w:spacing w:before="0" w:after="0"/>
              <w:jc w:val="right"/>
              <w:rPr>
                <w:rFonts w:eastAsia="Times New Roman" w:cs="Times New Roman"/>
                <w:b/>
                <w:sz w:val="22"/>
                <w:szCs w:val="22"/>
                <w:lang w:eastAsia="tr-TR"/>
              </w:rPr>
            </w:pPr>
            <w:r w:rsidRPr="002340A0">
              <w:rPr>
                <w:rFonts w:eastAsia="Times New Roman" w:cs="Times New Roman"/>
                <w:b/>
                <w:sz w:val="22"/>
                <w:szCs w:val="22"/>
                <w:lang w:eastAsia="tr-TR"/>
              </w:rPr>
              <w:t>202</w:t>
            </w:r>
          </w:p>
        </w:tc>
        <w:tc>
          <w:tcPr>
            <w:tcW w:w="1795" w:type="dxa"/>
            <w:shd w:val="clear" w:color="auto" w:fill="00B050"/>
          </w:tcPr>
          <w:p w:rsidR="008D6787" w:rsidRPr="002340A0" w:rsidRDefault="008D6787" w:rsidP="00D261B4">
            <w:pPr>
              <w:keepNext/>
              <w:spacing w:before="0" w:after="0"/>
              <w:jc w:val="right"/>
              <w:rPr>
                <w:rFonts w:eastAsia="Times New Roman" w:cs="Times New Roman"/>
                <w:b/>
                <w:sz w:val="22"/>
                <w:szCs w:val="22"/>
                <w:lang w:eastAsia="tr-TR"/>
              </w:rPr>
            </w:pPr>
            <w:r w:rsidRPr="002340A0">
              <w:rPr>
                <w:rFonts w:eastAsia="Times New Roman" w:cs="Times New Roman"/>
                <w:b/>
                <w:sz w:val="22"/>
                <w:szCs w:val="22"/>
                <w:lang w:eastAsia="tr-TR"/>
              </w:rPr>
              <w:t>2.587</w:t>
            </w:r>
          </w:p>
        </w:tc>
      </w:tr>
    </w:tbl>
    <w:p w:rsidR="000266F5" w:rsidRDefault="000266F5">
      <w:pPr>
        <w:pStyle w:val="ResimYazs"/>
      </w:pPr>
      <w:r>
        <w:t xml:space="preserve">Kaynak: </w:t>
      </w:r>
      <w:r w:rsidRPr="000266F5">
        <w:rPr>
          <w:b w:val="0"/>
        </w:rPr>
        <w:t>GTB</w:t>
      </w:r>
    </w:p>
    <w:p w:rsidR="005D6115" w:rsidRPr="00B94CCE" w:rsidRDefault="005D6115" w:rsidP="00895782">
      <w:pPr>
        <w:pStyle w:val="Balk4"/>
        <w:spacing w:line="240" w:lineRule="auto"/>
      </w:pPr>
      <w:bookmarkStart w:id="55" w:name="_Toc427057933"/>
      <w:r w:rsidRPr="00B94CCE">
        <w:t>Kooperatifler</w:t>
      </w:r>
      <w:r>
        <w:t>in Sınıflandırılması</w:t>
      </w:r>
      <w:bookmarkEnd w:id="55"/>
      <w:r>
        <w:t xml:space="preserve"> </w:t>
      </w:r>
    </w:p>
    <w:p w:rsidR="00653D03" w:rsidRDefault="00C15366" w:rsidP="00895782">
      <w:r w:rsidRPr="00AF3A46">
        <w:t xml:space="preserve">Kooperatifçilik yapısı gereği ortaklık üzerine kurulduğundan, ülkelerin ekonomi politikaları ve ortakların tercihine bağlı olarak </w:t>
      </w:r>
      <w:r w:rsidR="00F87E9F">
        <w:t>bir</w:t>
      </w:r>
      <w:r w:rsidR="00A75E2B">
        <w:t>çok sektörde</w:t>
      </w:r>
      <w:r w:rsidRPr="00AF3A46">
        <w:t xml:space="preserve"> yaygınlaştığı görü</w:t>
      </w:r>
      <w:r w:rsidR="005E5CCD">
        <w:t>lür. Geniş kitlelere yayılım ve</w:t>
      </w:r>
      <w:r w:rsidR="005015F9">
        <w:t xml:space="preserve"> </w:t>
      </w:r>
      <w:r w:rsidRPr="00AF3A46">
        <w:t>faaliyet çeşitliliği</w:t>
      </w:r>
      <w:r w:rsidR="005015F9">
        <w:t xml:space="preserve"> </w:t>
      </w:r>
      <w:r w:rsidR="00C80187" w:rsidRPr="005015F9">
        <w:t>g</w:t>
      </w:r>
      <w:r w:rsidR="00C80187" w:rsidRPr="00AF3A46">
        <w:t>ibi özellikleri</w:t>
      </w:r>
      <w:r w:rsidR="005E5CCD">
        <w:t>n</w:t>
      </w:r>
      <w:r w:rsidR="00C80187" w:rsidRPr="00AF3A46">
        <w:t xml:space="preserve"> </w:t>
      </w:r>
      <w:r w:rsidR="005E5CCD">
        <w:t>yanı sıra</w:t>
      </w:r>
      <w:r w:rsidR="0056044B">
        <w:t xml:space="preserve"> her ülkede</w:t>
      </w:r>
      <w:r w:rsidR="005015F9" w:rsidRPr="005015F9">
        <w:t xml:space="preserve"> farklı uygulama ve öncelikleri</w:t>
      </w:r>
      <w:r w:rsidR="005E5CCD">
        <w:t>n</w:t>
      </w:r>
      <w:r w:rsidR="005015F9" w:rsidRPr="005015F9">
        <w:t xml:space="preserve"> olması neden</w:t>
      </w:r>
      <w:r w:rsidR="00C80187">
        <w:t>leri</w:t>
      </w:r>
      <w:r w:rsidR="005015F9" w:rsidRPr="005015F9">
        <w:t>yle</w:t>
      </w:r>
      <w:r w:rsidRPr="005015F9">
        <w:t xml:space="preserve"> </w:t>
      </w:r>
      <w:r w:rsidRPr="00AF3A46">
        <w:t>kooperatiflerin sınıflandırılmasında mutabık kalınan tek bir sistematik yaklaşım bulunmamaktadır. Ancak akademik çevreler ve kamu otoritelerince ortaklığın amacı, faaliyet alanı veya ortakların birleşme biçimine (hizmet durumuna) göre sınıflandırmalar yapıldığı görülmektedir. Zaman zaman tarım kooperatifleri ve tarım dışı kooperatifler gibi değerlendirmelere rastlansa da ülkelerin kendi mevzuatları ve ekonomik sistemlerine göre sınıflandırmalarda bulunmaktadır (GTB</w:t>
      </w:r>
      <w:r w:rsidR="001639D6">
        <w:t>-2014</w:t>
      </w:r>
      <w:r w:rsidRPr="00AF3A46">
        <w:t xml:space="preserve">). </w:t>
      </w:r>
    </w:p>
    <w:p w:rsidR="00C15366" w:rsidRDefault="00A75E2B" w:rsidP="0037310A">
      <w:r>
        <w:rPr>
          <w:color w:val="000000"/>
        </w:rPr>
        <w:t>Rapor ’da</w:t>
      </w:r>
      <w:r w:rsidR="00653D03">
        <w:rPr>
          <w:color w:val="000000"/>
        </w:rPr>
        <w:t xml:space="preserve"> </w:t>
      </w:r>
      <w:r w:rsidR="00C15366" w:rsidRPr="00AF3A46">
        <w:rPr>
          <w:color w:val="000000"/>
        </w:rPr>
        <w:t>k</w:t>
      </w:r>
      <w:r w:rsidR="00C15366" w:rsidRPr="00AF3A46">
        <w:t>ooperatifler anasözleşme</w:t>
      </w:r>
      <w:r w:rsidR="00B653F5">
        <w:t>lerde belirtilen</w:t>
      </w:r>
      <w:r w:rsidR="00C15366" w:rsidRPr="00AF3A46">
        <w:t xml:space="preserve"> faaliyet alanlarına göre sınıflandırılmış</w:t>
      </w:r>
      <w:r w:rsidR="00C15366">
        <w:t xml:space="preserve"> ve </w:t>
      </w:r>
      <w:r w:rsidR="00653D03">
        <w:t xml:space="preserve">bölgelere göre </w:t>
      </w:r>
      <w:r w:rsidR="00C15366">
        <w:t>il</w:t>
      </w:r>
      <w:r w:rsidR="00653D03">
        <w:t xml:space="preserve"> bazında </w:t>
      </w:r>
      <w:r w:rsidR="00C80187">
        <w:t>dağılımı incelenmiştir.</w:t>
      </w:r>
    </w:p>
    <w:p w:rsidR="0040237B" w:rsidRPr="00B94CCE" w:rsidRDefault="00A75E2B" w:rsidP="00895782">
      <w:pPr>
        <w:pStyle w:val="Balk5"/>
        <w:numPr>
          <w:ilvl w:val="0"/>
          <w:numId w:val="0"/>
        </w:numPr>
        <w:spacing w:line="240" w:lineRule="auto"/>
      </w:pPr>
      <w:bookmarkStart w:id="56" w:name="_Toc427057934"/>
      <w:r>
        <w:t xml:space="preserve">1.4.2.1. </w:t>
      </w:r>
      <w:r w:rsidR="0040237B">
        <w:t xml:space="preserve">Faaliyet Alanına Göre </w:t>
      </w:r>
      <w:r w:rsidR="001F4349" w:rsidRPr="00B94CCE">
        <w:t>Kooperatifler</w:t>
      </w:r>
      <w:bookmarkEnd w:id="56"/>
      <w:r w:rsidR="001F4349">
        <w:t xml:space="preserve"> </w:t>
      </w:r>
      <w:r w:rsidR="0040237B">
        <w:t xml:space="preserve"> </w:t>
      </w:r>
    </w:p>
    <w:p w:rsidR="00E4576E" w:rsidRPr="00D261B4" w:rsidRDefault="00C15366" w:rsidP="00895782">
      <w:r>
        <w:t xml:space="preserve">Kooperatiflerin </w:t>
      </w:r>
      <w:r w:rsidR="002257F2">
        <w:t xml:space="preserve">kuruluş amaç ve faaliyet alanları </w:t>
      </w:r>
      <w:r>
        <w:t>anasözleşmeleri</w:t>
      </w:r>
      <w:r w:rsidR="002257F2">
        <w:t xml:space="preserve">nde </w:t>
      </w:r>
      <w:r>
        <w:t>belirle</w:t>
      </w:r>
      <w:r w:rsidR="002257F2">
        <w:t>n</w:t>
      </w:r>
      <w:r>
        <w:t xml:space="preserve">mektedir. </w:t>
      </w:r>
      <w:r w:rsidR="002257F2">
        <w:t>Genel olarak kooperatifler faaliyet amaçları itibariyle üretim, tüketim ve hizmet gibi sınıflara ayrılmaktadır. Ancak</w:t>
      </w:r>
      <w:r w:rsidR="007E13D6">
        <w:t>,</w:t>
      </w:r>
      <w:r w:rsidR="002257F2">
        <w:t xml:space="preserve"> </w:t>
      </w:r>
      <w:r w:rsidR="00B653F5">
        <w:t>Rapor ‘da</w:t>
      </w:r>
      <w:r w:rsidR="002257F2">
        <w:t xml:space="preserve"> anasözleşme faaliyet alanına göre gruplandırma yapılmıştır. </w:t>
      </w:r>
      <w:r w:rsidR="00C00A5E" w:rsidRPr="00AF3A46">
        <w:t xml:space="preserve">Gümrük ve Ticaret Bakanlığının verilerine </w:t>
      </w:r>
      <w:r w:rsidR="00D77F86" w:rsidRPr="00AF3A46">
        <w:t>göre</w:t>
      </w:r>
      <w:r w:rsidR="00EA1367">
        <w:t>,</w:t>
      </w:r>
      <w:r w:rsidR="00D77F86" w:rsidRPr="00AF3A46">
        <w:t xml:space="preserve"> </w:t>
      </w:r>
      <w:r w:rsidR="002257F2">
        <w:t>Türkiye’de</w:t>
      </w:r>
      <w:r w:rsidR="00CA1878">
        <w:t xml:space="preserve"> 2014 yılında 35 ayrı türde 72.563</w:t>
      </w:r>
      <w:r w:rsidR="002257F2">
        <w:t xml:space="preserve"> kooperatif </w:t>
      </w:r>
      <w:r w:rsidR="0032187B" w:rsidRPr="00AF3A46">
        <w:t xml:space="preserve">ve </w:t>
      </w:r>
      <w:r w:rsidR="0032187B" w:rsidRPr="00AF3A46">
        <w:rPr>
          <w:rFonts w:eastAsia="Times New Roman"/>
          <w:bCs/>
          <w:color w:val="000000"/>
          <w:lang w:eastAsia="tr-TR"/>
        </w:rPr>
        <w:t>7.</w:t>
      </w:r>
      <w:r w:rsidR="00CA1878">
        <w:rPr>
          <w:rFonts w:eastAsia="Times New Roman"/>
          <w:bCs/>
          <w:color w:val="000000"/>
          <w:lang w:eastAsia="tr-TR"/>
        </w:rPr>
        <w:t>373</w:t>
      </w:r>
      <w:r w:rsidR="0032187B" w:rsidRPr="00AF3A46">
        <w:rPr>
          <w:rFonts w:eastAsia="Times New Roman"/>
          <w:bCs/>
          <w:color w:val="000000"/>
          <w:lang w:eastAsia="tr-TR"/>
        </w:rPr>
        <w:t>.</w:t>
      </w:r>
      <w:r w:rsidR="00CA1878">
        <w:rPr>
          <w:rFonts w:eastAsia="Times New Roman"/>
          <w:bCs/>
          <w:color w:val="000000"/>
          <w:lang w:eastAsia="tr-TR"/>
        </w:rPr>
        <w:t>224</w:t>
      </w:r>
      <w:r w:rsidR="0032187B" w:rsidRPr="00AF3A46">
        <w:rPr>
          <w:rFonts w:eastAsia="Times New Roman"/>
          <w:bCs/>
          <w:color w:val="000000"/>
          <w:lang w:eastAsia="tr-TR"/>
        </w:rPr>
        <w:t xml:space="preserve"> </w:t>
      </w:r>
      <w:r w:rsidR="0032187B" w:rsidRPr="00AF3A46">
        <w:t>kooperatif ortağı bulunmaktadır (</w:t>
      </w:r>
      <w:r w:rsidR="004F46B0">
        <w:t>T</w:t>
      </w:r>
      <w:r w:rsidR="0032187B" w:rsidRPr="00AF3A46">
        <w:t>ablo-</w:t>
      </w:r>
      <w:r w:rsidR="002257F2">
        <w:t>3</w:t>
      </w:r>
      <w:r w:rsidR="0032187B" w:rsidRPr="00AF3A46">
        <w:t xml:space="preserve">). </w:t>
      </w:r>
    </w:p>
    <w:p w:rsidR="005D5F35" w:rsidRPr="00504733" w:rsidRDefault="005D5F35" w:rsidP="007E13D6">
      <w:pPr>
        <w:pStyle w:val="AralkYok"/>
        <w:rPr>
          <w:rFonts w:ascii="Times New Roman" w:hAnsi="Times New Roman" w:cs="Times New Roman"/>
        </w:rPr>
      </w:pPr>
      <w:bookmarkStart w:id="57" w:name="_Toc426537012"/>
      <w:bookmarkStart w:id="58" w:name="_Toc425846491"/>
      <w:r w:rsidRPr="00504733">
        <w:rPr>
          <w:rFonts w:ascii="Times New Roman" w:hAnsi="Times New Roman" w:cs="Times New Roman"/>
          <w:b/>
        </w:rPr>
        <w:t xml:space="preserve">Tablo </w:t>
      </w:r>
      <w:r w:rsidR="00E250E7" w:rsidRPr="00504733">
        <w:rPr>
          <w:rFonts w:ascii="Times New Roman" w:hAnsi="Times New Roman" w:cs="Times New Roman"/>
          <w:b/>
        </w:rPr>
        <w:fldChar w:fldCharType="begin"/>
      </w:r>
      <w:r w:rsidR="00E250E7" w:rsidRPr="00504733">
        <w:rPr>
          <w:rFonts w:ascii="Times New Roman" w:hAnsi="Times New Roman" w:cs="Times New Roman"/>
          <w:b/>
        </w:rPr>
        <w:instrText xml:space="preserve"> SEQ Tablo \* ARABIC </w:instrText>
      </w:r>
      <w:r w:rsidR="00E250E7" w:rsidRPr="00504733">
        <w:rPr>
          <w:rFonts w:ascii="Times New Roman" w:hAnsi="Times New Roman" w:cs="Times New Roman"/>
          <w:b/>
        </w:rPr>
        <w:fldChar w:fldCharType="separate"/>
      </w:r>
      <w:r w:rsidR="00FF6C96">
        <w:rPr>
          <w:rFonts w:ascii="Times New Roman" w:hAnsi="Times New Roman" w:cs="Times New Roman"/>
          <w:b/>
          <w:noProof/>
        </w:rPr>
        <w:t>3</w:t>
      </w:r>
      <w:r w:rsidR="00E250E7" w:rsidRPr="00504733">
        <w:rPr>
          <w:rFonts w:ascii="Times New Roman" w:hAnsi="Times New Roman" w:cs="Times New Roman"/>
          <w:b/>
          <w:noProof/>
        </w:rPr>
        <w:fldChar w:fldCharType="end"/>
      </w:r>
      <w:r w:rsidR="00504733">
        <w:rPr>
          <w:rFonts w:ascii="Times New Roman" w:hAnsi="Times New Roman" w:cs="Times New Roman"/>
        </w:rPr>
        <w:t>: Türkiye’de kooperatif ve ortak s</w:t>
      </w:r>
      <w:r w:rsidRPr="00504733">
        <w:rPr>
          <w:rFonts w:ascii="Times New Roman" w:hAnsi="Times New Roman" w:cs="Times New Roman"/>
        </w:rPr>
        <w:t>ayıları</w:t>
      </w:r>
      <w:bookmarkEnd w:id="57"/>
      <w:r w:rsidRPr="00504733">
        <w:rPr>
          <w:rFonts w:ascii="Times New Roman" w:hAnsi="Times New Roman" w:cs="Times New Roman"/>
        </w:rPr>
        <w:t xml:space="preserve"> </w:t>
      </w:r>
      <w:bookmarkEnd w:id="58"/>
    </w:p>
    <w:tbl>
      <w:tblPr>
        <w:tblStyle w:val="TabloKlavuzu"/>
        <w:tblW w:w="4563" w:type="pct"/>
        <w:tblInd w:w="-5" w:type="dxa"/>
        <w:tblLook w:val="04A0" w:firstRow="1" w:lastRow="0" w:firstColumn="1" w:lastColumn="0" w:noHBand="0" w:noVBand="1"/>
      </w:tblPr>
      <w:tblGrid>
        <w:gridCol w:w="4234"/>
        <w:gridCol w:w="2200"/>
        <w:gridCol w:w="2095"/>
      </w:tblGrid>
      <w:tr w:rsidR="0032187B" w:rsidRPr="00504733" w:rsidTr="0056044B">
        <w:trPr>
          <w:cantSplit/>
          <w:trHeight w:val="359"/>
          <w:tblHeader/>
        </w:trPr>
        <w:tc>
          <w:tcPr>
            <w:tcW w:w="2482" w:type="pct"/>
            <w:shd w:val="clear" w:color="auto" w:fill="00B050"/>
            <w:vAlign w:val="center"/>
          </w:tcPr>
          <w:p w:rsidR="0032187B" w:rsidRPr="00504733" w:rsidRDefault="0032187B" w:rsidP="00895782">
            <w:pPr>
              <w:spacing w:before="0"/>
              <w:jc w:val="center"/>
              <w:rPr>
                <w:rFonts w:cs="Times New Roman"/>
                <w:b/>
                <w:sz w:val="22"/>
                <w:szCs w:val="22"/>
                <w:lang w:eastAsia="tr-TR"/>
              </w:rPr>
            </w:pPr>
            <w:r w:rsidRPr="00504733">
              <w:rPr>
                <w:rFonts w:cs="Times New Roman"/>
                <w:b/>
                <w:sz w:val="22"/>
                <w:szCs w:val="22"/>
                <w:lang w:eastAsia="tr-TR"/>
              </w:rPr>
              <w:t>Kooperatif Türleri</w:t>
            </w:r>
          </w:p>
        </w:tc>
        <w:tc>
          <w:tcPr>
            <w:tcW w:w="1290" w:type="pct"/>
            <w:shd w:val="clear" w:color="auto" w:fill="00B050"/>
            <w:vAlign w:val="center"/>
            <w:hideMark/>
          </w:tcPr>
          <w:p w:rsidR="0032187B" w:rsidRPr="00504733" w:rsidRDefault="0032187B" w:rsidP="00895782">
            <w:pPr>
              <w:spacing w:before="0"/>
              <w:jc w:val="center"/>
              <w:rPr>
                <w:rFonts w:cs="Times New Roman"/>
                <w:b/>
                <w:sz w:val="22"/>
                <w:szCs w:val="22"/>
                <w:lang w:eastAsia="tr-TR"/>
              </w:rPr>
            </w:pPr>
            <w:r w:rsidRPr="00504733">
              <w:rPr>
                <w:rFonts w:cs="Times New Roman"/>
                <w:b/>
                <w:sz w:val="22"/>
                <w:szCs w:val="22"/>
                <w:lang w:eastAsia="tr-TR"/>
              </w:rPr>
              <w:t>Kooperatif Sayısı</w:t>
            </w:r>
          </w:p>
        </w:tc>
        <w:tc>
          <w:tcPr>
            <w:tcW w:w="1228" w:type="pct"/>
            <w:shd w:val="clear" w:color="auto" w:fill="00B050"/>
            <w:vAlign w:val="center"/>
          </w:tcPr>
          <w:p w:rsidR="0032187B" w:rsidRPr="00504733" w:rsidRDefault="0032187B" w:rsidP="00895782">
            <w:pPr>
              <w:spacing w:before="0"/>
              <w:jc w:val="center"/>
              <w:rPr>
                <w:rFonts w:cs="Times New Roman"/>
                <w:b/>
                <w:sz w:val="22"/>
                <w:szCs w:val="22"/>
                <w:lang w:eastAsia="tr-TR"/>
              </w:rPr>
            </w:pPr>
            <w:r w:rsidRPr="00504733">
              <w:rPr>
                <w:rFonts w:cs="Times New Roman"/>
                <w:b/>
                <w:sz w:val="22"/>
                <w:szCs w:val="22"/>
                <w:lang w:eastAsia="tr-TR"/>
              </w:rPr>
              <w:t>Ortak Sayısı</w:t>
            </w:r>
          </w:p>
        </w:tc>
      </w:tr>
      <w:tr w:rsidR="0032187B" w:rsidRPr="007E13D6" w:rsidTr="0056044B">
        <w:trPr>
          <w:cantSplit/>
          <w:trHeight w:val="252"/>
          <w:tblHeader/>
        </w:trPr>
        <w:tc>
          <w:tcPr>
            <w:tcW w:w="2482" w:type="pct"/>
          </w:tcPr>
          <w:p w:rsidR="0032187B" w:rsidRPr="007E13D6" w:rsidRDefault="0032187B" w:rsidP="00895782">
            <w:pPr>
              <w:spacing w:before="0" w:after="0"/>
              <w:rPr>
                <w:rFonts w:cs="Times New Roman"/>
                <w:sz w:val="22"/>
                <w:szCs w:val="22"/>
                <w:lang w:eastAsia="tr-TR"/>
              </w:rPr>
            </w:pPr>
            <w:r w:rsidRPr="007E13D6">
              <w:rPr>
                <w:rFonts w:cs="Times New Roman"/>
                <w:sz w:val="22"/>
                <w:szCs w:val="22"/>
                <w:lang w:eastAsia="tr-TR"/>
              </w:rPr>
              <w:t>Konut Yapı Kooperatifi</w:t>
            </w:r>
          </w:p>
        </w:tc>
        <w:tc>
          <w:tcPr>
            <w:tcW w:w="1290" w:type="pct"/>
          </w:tcPr>
          <w:p w:rsidR="0032187B" w:rsidRPr="007E13D6" w:rsidRDefault="0032187B" w:rsidP="00895782">
            <w:pPr>
              <w:spacing w:before="0" w:after="0"/>
              <w:jc w:val="right"/>
              <w:rPr>
                <w:rFonts w:cs="Times New Roman"/>
                <w:sz w:val="22"/>
                <w:szCs w:val="22"/>
                <w:lang w:eastAsia="tr-TR"/>
              </w:rPr>
            </w:pPr>
            <w:r w:rsidRPr="007E13D6">
              <w:rPr>
                <w:rFonts w:cs="Times New Roman"/>
                <w:sz w:val="22"/>
                <w:szCs w:val="22"/>
                <w:lang w:eastAsia="tr-TR"/>
              </w:rPr>
              <w:t>44.910</w:t>
            </w:r>
          </w:p>
        </w:tc>
        <w:tc>
          <w:tcPr>
            <w:tcW w:w="1228" w:type="pct"/>
          </w:tcPr>
          <w:p w:rsidR="0032187B" w:rsidRPr="007E13D6" w:rsidRDefault="0032187B" w:rsidP="00895782">
            <w:pPr>
              <w:spacing w:before="0" w:after="0"/>
              <w:jc w:val="right"/>
              <w:rPr>
                <w:rFonts w:cs="Times New Roman"/>
                <w:sz w:val="22"/>
                <w:szCs w:val="22"/>
                <w:lang w:eastAsia="tr-TR"/>
              </w:rPr>
            </w:pPr>
            <w:r w:rsidRPr="007E13D6">
              <w:rPr>
                <w:rFonts w:cs="Times New Roman"/>
                <w:sz w:val="22"/>
                <w:szCs w:val="22"/>
                <w:lang w:eastAsia="tr-TR"/>
              </w:rPr>
              <w:t>1.655.098</w:t>
            </w:r>
          </w:p>
        </w:tc>
      </w:tr>
      <w:tr w:rsidR="0032187B" w:rsidRPr="007E13D6" w:rsidTr="0056044B">
        <w:trPr>
          <w:cantSplit/>
          <w:trHeight w:val="252"/>
          <w:tblHeader/>
        </w:trPr>
        <w:tc>
          <w:tcPr>
            <w:tcW w:w="2482" w:type="pct"/>
          </w:tcPr>
          <w:p w:rsidR="0032187B" w:rsidRPr="007E13D6" w:rsidRDefault="0032187B" w:rsidP="00895782">
            <w:pPr>
              <w:spacing w:before="0" w:after="0"/>
              <w:rPr>
                <w:rFonts w:cs="Times New Roman"/>
                <w:sz w:val="22"/>
                <w:szCs w:val="22"/>
                <w:lang w:eastAsia="tr-TR"/>
              </w:rPr>
            </w:pPr>
            <w:r w:rsidRPr="007E13D6">
              <w:rPr>
                <w:rFonts w:cs="Times New Roman"/>
                <w:sz w:val="22"/>
                <w:szCs w:val="22"/>
                <w:lang w:eastAsia="tr-TR"/>
              </w:rPr>
              <w:t>Tarımsal Kalkınma Kooperatifi</w:t>
            </w:r>
          </w:p>
        </w:tc>
        <w:tc>
          <w:tcPr>
            <w:tcW w:w="1290" w:type="pct"/>
          </w:tcPr>
          <w:p w:rsidR="0032187B" w:rsidRPr="007E13D6" w:rsidRDefault="0032187B" w:rsidP="00895782">
            <w:pPr>
              <w:spacing w:before="0" w:after="0"/>
              <w:jc w:val="right"/>
              <w:rPr>
                <w:rFonts w:cs="Times New Roman"/>
                <w:sz w:val="22"/>
                <w:szCs w:val="22"/>
                <w:lang w:eastAsia="tr-TR"/>
              </w:rPr>
            </w:pPr>
            <w:r w:rsidRPr="007E13D6">
              <w:rPr>
                <w:rFonts w:cs="Times New Roman"/>
                <w:sz w:val="22"/>
                <w:szCs w:val="22"/>
                <w:lang w:eastAsia="tr-TR"/>
              </w:rPr>
              <w:t xml:space="preserve">7.534 </w:t>
            </w:r>
          </w:p>
        </w:tc>
        <w:tc>
          <w:tcPr>
            <w:tcW w:w="1228" w:type="pct"/>
          </w:tcPr>
          <w:p w:rsidR="0032187B" w:rsidRPr="007E13D6" w:rsidRDefault="0032187B" w:rsidP="00895782">
            <w:pPr>
              <w:spacing w:before="0" w:after="0"/>
              <w:jc w:val="right"/>
              <w:rPr>
                <w:rFonts w:cs="Times New Roman"/>
                <w:sz w:val="22"/>
                <w:szCs w:val="22"/>
                <w:lang w:eastAsia="tr-TR"/>
              </w:rPr>
            </w:pPr>
            <w:r w:rsidRPr="007E13D6">
              <w:rPr>
                <w:rFonts w:cs="Times New Roman"/>
                <w:sz w:val="22"/>
                <w:szCs w:val="22"/>
                <w:lang w:eastAsia="tr-TR"/>
              </w:rPr>
              <w:t>805.368</w:t>
            </w:r>
          </w:p>
        </w:tc>
      </w:tr>
      <w:tr w:rsidR="0032187B" w:rsidRPr="007E13D6" w:rsidTr="0056044B">
        <w:trPr>
          <w:cantSplit/>
          <w:trHeight w:val="252"/>
          <w:tblHeader/>
        </w:trPr>
        <w:tc>
          <w:tcPr>
            <w:tcW w:w="2482" w:type="pct"/>
          </w:tcPr>
          <w:p w:rsidR="0032187B" w:rsidRPr="007E13D6" w:rsidRDefault="0032187B" w:rsidP="00895782">
            <w:pPr>
              <w:spacing w:before="0" w:after="0"/>
              <w:rPr>
                <w:rFonts w:cs="Times New Roman"/>
                <w:sz w:val="22"/>
                <w:szCs w:val="22"/>
              </w:rPr>
            </w:pPr>
            <w:r w:rsidRPr="007E13D6">
              <w:rPr>
                <w:rFonts w:cs="Times New Roman"/>
                <w:sz w:val="22"/>
                <w:szCs w:val="22"/>
              </w:rPr>
              <w:t>Taşıma Kooperatifleri</w:t>
            </w:r>
          </w:p>
        </w:tc>
        <w:tc>
          <w:tcPr>
            <w:tcW w:w="1290" w:type="pct"/>
          </w:tcPr>
          <w:p w:rsidR="0032187B" w:rsidRPr="007E13D6" w:rsidRDefault="0032187B" w:rsidP="00895782">
            <w:pPr>
              <w:spacing w:before="0" w:after="0"/>
              <w:jc w:val="right"/>
              <w:rPr>
                <w:rFonts w:cs="Times New Roman"/>
                <w:sz w:val="22"/>
                <w:szCs w:val="22"/>
              </w:rPr>
            </w:pPr>
            <w:r w:rsidRPr="007E13D6">
              <w:rPr>
                <w:rFonts w:cs="Times New Roman"/>
                <w:sz w:val="22"/>
                <w:szCs w:val="22"/>
              </w:rPr>
              <w:t>6.491</w:t>
            </w:r>
          </w:p>
        </w:tc>
        <w:tc>
          <w:tcPr>
            <w:tcW w:w="1228" w:type="pct"/>
          </w:tcPr>
          <w:p w:rsidR="0032187B" w:rsidRPr="007E13D6" w:rsidRDefault="0032187B" w:rsidP="00895782">
            <w:pPr>
              <w:spacing w:before="0" w:after="0"/>
              <w:jc w:val="right"/>
              <w:rPr>
                <w:rFonts w:cs="Times New Roman"/>
                <w:sz w:val="22"/>
                <w:szCs w:val="22"/>
              </w:rPr>
            </w:pPr>
            <w:r w:rsidRPr="007E13D6">
              <w:rPr>
                <w:rFonts w:cs="Times New Roman"/>
                <w:sz w:val="22"/>
                <w:szCs w:val="22"/>
              </w:rPr>
              <w:t>187.277</w:t>
            </w:r>
          </w:p>
        </w:tc>
      </w:tr>
      <w:tr w:rsidR="0032187B" w:rsidRPr="007E13D6" w:rsidTr="0056044B">
        <w:trPr>
          <w:cantSplit/>
          <w:trHeight w:val="252"/>
          <w:tblHeader/>
        </w:trPr>
        <w:tc>
          <w:tcPr>
            <w:tcW w:w="2482" w:type="pct"/>
          </w:tcPr>
          <w:p w:rsidR="0032187B" w:rsidRPr="007E13D6" w:rsidRDefault="0032187B" w:rsidP="00895782">
            <w:pPr>
              <w:spacing w:before="0" w:after="0"/>
              <w:rPr>
                <w:rFonts w:cs="Times New Roman"/>
                <w:sz w:val="22"/>
                <w:szCs w:val="22"/>
                <w:lang w:eastAsia="tr-TR"/>
              </w:rPr>
            </w:pPr>
            <w:r w:rsidRPr="007E13D6">
              <w:rPr>
                <w:rFonts w:cs="Times New Roman"/>
                <w:sz w:val="22"/>
                <w:szCs w:val="22"/>
                <w:lang w:eastAsia="tr-TR"/>
              </w:rPr>
              <w:t>Tüketim Kooperatifi</w:t>
            </w:r>
          </w:p>
        </w:tc>
        <w:tc>
          <w:tcPr>
            <w:tcW w:w="1290" w:type="pct"/>
          </w:tcPr>
          <w:p w:rsidR="0032187B" w:rsidRPr="007E13D6" w:rsidRDefault="0032187B" w:rsidP="00895782">
            <w:pPr>
              <w:spacing w:before="0" w:after="0"/>
              <w:jc w:val="right"/>
              <w:rPr>
                <w:rFonts w:cs="Times New Roman"/>
                <w:sz w:val="22"/>
                <w:szCs w:val="22"/>
                <w:lang w:eastAsia="tr-TR"/>
              </w:rPr>
            </w:pPr>
            <w:r w:rsidRPr="007E13D6">
              <w:rPr>
                <w:rFonts w:cs="Times New Roman"/>
                <w:sz w:val="22"/>
                <w:szCs w:val="22"/>
                <w:lang w:eastAsia="tr-TR"/>
              </w:rPr>
              <w:t>2.617</w:t>
            </w:r>
          </w:p>
        </w:tc>
        <w:tc>
          <w:tcPr>
            <w:tcW w:w="1228" w:type="pct"/>
          </w:tcPr>
          <w:p w:rsidR="0032187B" w:rsidRPr="007E13D6" w:rsidRDefault="0032187B" w:rsidP="00895782">
            <w:pPr>
              <w:spacing w:before="0" w:after="0"/>
              <w:jc w:val="right"/>
              <w:rPr>
                <w:rFonts w:cs="Times New Roman"/>
                <w:sz w:val="22"/>
                <w:szCs w:val="22"/>
                <w:lang w:eastAsia="tr-TR"/>
              </w:rPr>
            </w:pPr>
            <w:r w:rsidRPr="007E13D6">
              <w:rPr>
                <w:rFonts w:cs="Times New Roman"/>
                <w:sz w:val="22"/>
                <w:szCs w:val="22"/>
              </w:rPr>
              <w:t>234.797</w:t>
            </w:r>
          </w:p>
        </w:tc>
      </w:tr>
      <w:tr w:rsidR="0032187B" w:rsidRPr="007E13D6" w:rsidTr="0056044B">
        <w:trPr>
          <w:cantSplit/>
          <w:trHeight w:val="252"/>
          <w:tblHeader/>
        </w:trPr>
        <w:tc>
          <w:tcPr>
            <w:tcW w:w="2482" w:type="pct"/>
          </w:tcPr>
          <w:p w:rsidR="0032187B" w:rsidRPr="007E13D6" w:rsidRDefault="0032187B" w:rsidP="00895782">
            <w:pPr>
              <w:spacing w:before="0" w:after="0"/>
              <w:rPr>
                <w:rFonts w:cs="Times New Roman"/>
                <w:sz w:val="22"/>
                <w:szCs w:val="22"/>
                <w:lang w:eastAsia="tr-TR"/>
              </w:rPr>
            </w:pPr>
            <w:r w:rsidRPr="007E13D6">
              <w:rPr>
                <w:rFonts w:cs="Times New Roman"/>
                <w:sz w:val="22"/>
                <w:szCs w:val="22"/>
                <w:lang w:eastAsia="tr-TR"/>
              </w:rPr>
              <w:t>Sulama Kooperatifi</w:t>
            </w:r>
          </w:p>
        </w:tc>
        <w:tc>
          <w:tcPr>
            <w:tcW w:w="1290" w:type="pct"/>
          </w:tcPr>
          <w:p w:rsidR="0032187B" w:rsidRPr="007E13D6" w:rsidRDefault="0032187B" w:rsidP="00895782">
            <w:pPr>
              <w:spacing w:before="0" w:after="0"/>
              <w:jc w:val="right"/>
              <w:rPr>
                <w:rFonts w:cs="Times New Roman"/>
                <w:sz w:val="22"/>
                <w:szCs w:val="22"/>
                <w:lang w:eastAsia="tr-TR"/>
              </w:rPr>
            </w:pPr>
            <w:r w:rsidRPr="007E13D6">
              <w:rPr>
                <w:rFonts w:cs="Times New Roman"/>
                <w:sz w:val="22"/>
                <w:szCs w:val="22"/>
                <w:lang w:eastAsia="tr-TR"/>
              </w:rPr>
              <w:t>2.381</w:t>
            </w:r>
          </w:p>
        </w:tc>
        <w:tc>
          <w:tcPr>
            <w:tcW w:w="1228" w:type="pct"/>
          </w:tcPr>
          <w:p w:rsidR="0032187B" w:rsidRPr="007E13D6" w:rsidRDefault="0032187B" w:rsidP="00895782">
            <w:pPr>
              <w:spacing w:before="0" w:after="0"/>
              <w:jc w:val="right"/>
              <w:rPr>
                <w:rFonts w:cs="Times New Roman"/>
                <w:sz w:val="22"/>
                <w:szCs w:val="22"/>
                <w:lang w:eastAsia="tr-TR"/>
              </w:rPr>
            </w:pPr>
            <w:r w:rsidRPr="007E13D6">
              <w:rPr>
                <w:rFonts w:cs="Times New Roman"/>
                <w:sz w:val="22"/>
                <w:szCs w:val="22"/>
                <w:lang w:eastAsia="tr-TR"/>
              </w:rPr>
              <w:t>282.867</w:t>
            </w:r>
          </w:p>
        </w:tc>
      </w:tr>
      <w:tr w:rsidR="0032187B" w:rsidRPr="007E13D6" w:rsidTr="0056044B">
        <w:trPr>
          <w:cantSplit/>
          <w:trHeight w:val="252"/>
          <w:tblHeader/>
        </w:trPr>
        <w:tc>
          <w:tcPr>
            <w:tcW w:w="2482" w:type="pct"/>
          </w:tcPr>
          <w:p w:rsidR="0032187B" w:rsidRPr="007E13D6" w:rsidRDefault="0032187B" w:rsidP="00895782">
            <w:pPr>
              <w:spacing w:before="0" w:after="0"/>
              <w:rPr>
                <w:rFonts w:cs="Times New Roman"/>
                <w:sz w:val="22"/>
                <w:szCs w:val="22"/>
                <w:lang w:eastAsia="tr-TR"/>
              </w:rPr>
            </w:pPr>
            <w:r w:rsidRPr="007E13D6">
              <w:rPr>
                <w:rFonts w:cs="Times New Roman"/>
                <w:sz w:val="22"/>
                <w:szCs w:val="22"/>
                <w:lang w:eastAsia="tr-TR"/>
              </w:rPr>
              <w:t>Tarım Kredi Kooperatifi</w:t>
            </w:r>
          </w:p>
        </w:tc>
        <w:tc>
          <w:tcPr>
            <w:tcW w:w="1290" w:type="pct"/>
          </w:tcPr>
          <w:p w:rsidR="0032187B" w:rsidRPr="007E13D6" w:rsidRDefault="0032187B" w:rsidP="00895782">
            <w:pPr>
              <w:spacing w:before="0" w:after="0"/>
              <w:jc w:val="right"/>
              <w:rPr>
                <w:rFonts w:cs="Times New Roman"/>
                <w:sz w:val="22"/>
                <w:szCs w:val="22"/>
                <w:lang w:eastAsia="tr-TR"/>
              </w:rPr>
            </w:pPr>
            <w:r w:rsidRPr="007E13D6">
              <w:rPr>
                <w:rFonts w:cs="Times New Roman"/>
                <w:sz w:val="22"/>
                <w:szCs w:val="22"/>
                <w:lang w:eastAsia="tr-TR"/>
              </w:rPr>
              <w:t>1.625</w:t>
            </w:r>
          </w:p>
        </w:tc>
        <w:tc>
          <w:tcPr>
            <w:tcW w:w="1228" w:type="pct"/>
          </w:tcPr>
          <w:p w:rsidR="0032187B" w:rsidRPr="007E13D6" w:rsidRDefault="0032187B" w:rsidP="00895782">
            <w:pPr>
              <w:spacing w:before="0" w:after="0"/>
              <w:jc w:val="right"/>
              <w:rPr>
                <w:rFonts w:cs="Times New Roman"/>
                <w:sz w:val="22"/>
                <w:szCs w:val="22"/>
                <w:lang w:eastAsia="tr-TR"/>
              </w:rPr>
            </w:pPr>
            <w:r w:rsidRPr="007E13D6">
              <w:rPr>
                <w:rFonts w:cs="Times New Roman"/>
                <w:sz w:val="22"/>
                <w:szCs w:val="22"/>
              </w:rPr>
              <w:t>1.054.340</w:t>
            </w:r>
          </w:p>
        </w:tc>
      </w:tr>
      <w:tr w:rsidR="0032187B" w:rsidRPr="007E13D6" w:rsidTr="0056044B">
        <w:trPr>
          <w:cantSplit/>
          <w:trHeight w:val="287"/>
          <w:tblHeader/>
        </w:trPr>
        <w:tc>
          <w:tcPr>
            <w:tcW w:w="2482" w:type="pct"/>
          </w:tcPr>
          <w:p w:rsidR="0032187B" w:rsidRPr="007E13D6" w:rsidRDefault="0032187B" w:rsidP="00895782">
            <w:pPr>
              <w:spacing w:before="0" w:after="0"/>
              <w:rPr>
                <w:rFonts w:cs="Times New Roman"/>
                <w:sz w:val="22"/>
                <w:szCs w:val="22"/>
                <w:lang w:eastAsia="tr-TR"/>
              </w:rPr>
            </w:pPr>
            <w:r w:rsidRPr="007E13D6">
              <w:rPr>
                <w:rFonts w:cs="Times New Roman"/>
                <w:sz w:val="22"/>
                <w:szCs w:val="22"/>
                <w:lang w:eastAsia="tr-TR"/>
              </w:rPr>
              <w:t>Toplu İşyeri Yapı Kooperatifi</w:t>
            </w:r>
          </w:p>
        </w:tc>
        <w:tc>
          <w:tcPr>
            <w:tcW w:w="1290" w:type="pct"/>
          </w:tcPr>
          <w:p w:rsidR="0032187B" w:rsidRPr="007E13D6" w:rsidRDefault="0032187B" w:rsidP="00895782">
            <w:pPr>
              <w:spacing w:before="0" w:after="0"/>
              <w:jc w:val="right"/>
              <w:rPr>
                <w:rFonts w:cs="Times New Roman"/>
                <w:sz w:val="22"/>
                <w:szCs w:val="22"/>
                <w:lang w:eastAsia="tr-TR"/>
              </w:rPr>
            </w:pPr>
            <w:r w:rsidRPr="007E13D6">
              <w:rPr>
                <w:rFonts w:cs="Times New Roman"/>
                <w:sz w:val="22"/>
                <w:szCs w:val="22"/>
                <w:lang w:eastAsia="tr-TR"/>
              </w:rPr>
              <w:t>1.617</w:t>
            </w:r>
          </w:p>
        </w:tc>
        <w:tc>
          <w:tcPr>
            <w:tcW w:w="1228" w:type="pct"/>
          </w:tcPr>
          <w:p w:rsidR="0032187B" w:rsidRPr="007E13D6" w:rsidRDefault="0032187B" w:rsidP="00895782">
            <w:pPr>
              <w:spacing w:before="0" w:after="0"/>
              <w:jc w:val="right"/>
              <w:rPr>
                <w:rFonts w:cs="Times New Roman"/>
                <w:sz w:val="22"/>
                <w:szCs w:val="22"/>
                <w:lang w:eastAsia="tr-TR"/>
              </w:rPr>
            </w:pPr>
            <w:r w:rsidRPr="007E13D6">
              <w:rPr>
                <w:rFonts w:cs="Times New Roman"/>
                <w:sz w:val="22"/>
                <w:szCs w:val="22"/>
                <w:lang w:eastAsia="tr-TR"/>
              </w:rPr>
              <w:t>92.706</w:t>
            </w:r>
          </w:p>
        </w:tc>
      </w:tr>
      <w:tr w:rsidR="0032187B" w:rsidRPr="007E13D6" w:rsidTr="0056044B">
        <w:trPr>
          <w:cantSplit/>
          <w:trHeight w:val="298"/>
          <w:tblHeader/>
        </w:trPr>
        <w:tc>
          <w:tcPr>
            <w:tcW w:w="2482" w:type="pct"/>
          </w:tcPr>
          <w:p w:rsidR="0032187B" w:rsidRPr="007E13D6" w:rsidRDefault="0032187B" w:rsidP="00895782">
            <w:pPr>
              <w:spacing w:before="0" w:after="0"/>
              <w:rPr>
                <w:rFonts w:cs="Times New Roman"/>
                <w:sz w:val="22"/>
                <w:szCs w:val="22"/>
                <w:lang w:eastAsia="tr-TR"/>
              </w:rPr>
            </w:pPr>
            <w:r w:rsidRPr="007E13D6">
              <w:rPr>
                <w:rFonts w:cs="Times New Roman"/>
                <w:sz w:val="22"/>
                <w:szCs w:val="22"/>
                <w:lang w:eastAsia="tr-TR"/>
              </w:rPr>
              <w:t>Küçük Sanayi Sitesi Yapı Kooperatifi</w:t>
            </w:r>
          </w:p>
        </w:tc>
        <w:tc>
          <w:tcPr>
            <w:tcW w:w="1290" w:type="pct"/>
          </w:tcPr>
          <w:p w:rsidR="0032187B" w:rsidRPr="007E13D6" w:rsidRDefault="0032187B" w:rsidP="00895782">
            <w:pPr>
              <w:spacing w:before="0" w:after="0"/>
              <w:jc w:val="right"/>
              <w:rPr>
                <w:rFonts w:cs="Times New Roman"/>
                <w:sz w:val="22"/>
                <w:szCs w:val="22"/>
                <w:lang w:eastAsia="tr-TR"/>
              </w:rPr>
            </w:pPr>
            <w:r w:rsidRPr="007E13D6">
              <w:rPr>
                <w:rFonts w:cs="Times New Roman"/>
                <w:sz w:val="22"/>
                <w:szCs w:val="22"/>
                <w:lang w:eastAsia="tr-TR"/>
              </w:rPr>
              <w:t>1.094</w:t>
            </w:r>
          </w:p>
        </w:tc>
        <w:tc>
          <w:tcPr>
            <w:tcW w:w="1228" w:type="pct"/>
          </w:tcPr>
          <w:p w:rsidR="0032187B" w:rsidRPr="007E13D6" w:rsidRDefault="0032187B" w:rsidP="00895782">
            <w:pPr>
              <w:spacing w:before="0" w:after="0"/>
              <w:jc w:val="right"/>
              <w:rPr>
                <w:rFonts w:cs="Times New Roman"/>
                <w:sz w:val="22"/>
                <w:szCs w:val="22"/>
                <w:lang w:eastAsia="tr-TR"/>
              </w:rPr>
            </w:pPr>
            <w:r w:rsidRPr="007E13D6">
              <w:rPr>
                <w:rFonts w:cs="Times New Roman"/>
                <w:sz w:val="22"/>
                <w:szCs w:val="22"/>
                <w:lang w:eastAsia="tr-TR"/>
              </w:rPr>
              <w:t>131.493</w:t>
            </w:r>
          </w:p>
        </w:tc>
      </w:tr>
      <w:tr w:rsidR="0032187B" w:rsidRPr="007E13D6" w:rsidTr="0056044B">
        <w:trPr>
          <w:cantSplit/>
          <w:trHeight w:val="298"/>
          <w:tblHeader/>
        </w:trPr>
        <w:tc>
          <w:tcPr>
            <w:tcW w:w="2482" w:type="pct"/>
          </w:tcPr>
          <w:p w:rsidR="0032187B" w:rsidRPr="007E13D6" w:rsidRDefault="0032187B" w:rsidP="00895782">
            <w:pPr>
              <w:spacing w:before="0" w:after="0"/>
              <w:rPr>
                <w:rFonts w:cs="Times New Roman"/>
                <w:sz w:val="22"/>
                <w:szCs w:val="22"/>
                <w:lang w:eastAsia="tr-TR"/>
              </w:rPr>
            </w:pPr>
            <w:r w:rsidRPr="007E13D6">
              <w:rPr>
                <w:rFonts w:cs="Times New Roman"/>
                <w:sz w:val="22"/>
                <w:szCs w:val="22"/>
                <w:lang w:eastAsia="tr-TR"/>
              </w:rPr>
              <w:t>Kredi Kefalet Kooperatifi</w:t>
            </w:r>
          </w:p>
        </w:tc>
        <w:tc>
          <w:tcPr>
            <w:tcW w:w="1290" w:type="pct"/>
          </w:tcPr>
          <w:p w:rsidR="0032187B" w:rsidRPr="007E13D6" w:rsidRDefault="0032187B" w:rsidP="00895782">
            <w:pPr>
              <w:spacing w:before="0" w:after="0"/>
              <w:jc w:val="right"/>
              <w:rPr>
                <w:rFonts w:cs="Times New Roman"/>
                <w:sz w:val="22"/>
                <w:szCs w:val="22"/>
                <w:lang w:eastAsia="tr-TR"/>
              </w:rPr>
            </w:pPr>
            <w:r w:rsidRPr="007E13D6">
              <w:rPr>
                <w:rFonts w:cs="Times New Roman"/>
                <w:sz w:val="22"/>
                <w:szCs w:val="22"/>
              </w:rPr>
              <w:t>994</w:t>
            </w:r>
          </w:p>
        </w:tc>
        <w:tc>
          <w:tcPr>
            <w:tcW w:w="1228" w:type="pct"/>
          </w:tcPr>
          <w:p w:rsidR="0032187B" w:rsidRPr="007E13D6" w:rsidRDefault="0032187B" w:rsidP="00895782">
            <w:pPr>
              <w:spacing w:before="0" w:after="0"/>
              <w:jc w:val="right"/>
              <w:rPr>
                <w:rFonts w:cs="Times New Roman"/>
                <w:sz w:val="22"/>
                <w:szCs w:val="22"/>
              </w:rPr>
            </w:pPr>
            <w:r w:rsidRPr="007E13D6">
              <w:rPr>
                <w:rFonts w:cs="Times New Roman"/>
                <w:sz w:val="22"/>
                <w:szCs w:val="22"/>
              </w:rPr>
              <w:t>648.743</w:t>
            </w:r>
          </w:p>
        </w:tc>
      </w:tr>
      <w:tr w:rsidR="0032187B" w:rsidRPr="007E13D6" w:rsidTr="0056044B">
        <w:trPr>
          <w:cantSplit/>
          <w:trHeight w:val="298"/>
          <w:tblHeader/>
        </w:trPr>
        <w:tc>
          <w:tcPr>
            <w:tcW w:w="2482" w:type="pct"/>
          </w:tcPr>
          <w:p w:rsidR="0032187B" w:rsidRPr="007E13D6" w:rsidRDefault="0032187B" w:rsidP="00895782">
            <w:pPr>
              <w:spacing w:before="0" w:after="0"/>
              <w:rPr>
                <w:rFonts w:cs="Times New Roman"/>
                <w:sz w:val="22"/>
                <w:szCs w:val="22"/>
                <w:lang w:eastAsia="tr-TR"/>
              </w:rPr>
            </w:pPr>
            <w:r w:rsidRPr="007E13D6">
              <w:rPr>
                <w:rFonts w:cs="Times New Roman"/>
                <w:sz w:val="22"/>
                <w:szCs w:val="22"/>
                <w:lang w:eastAsia="tr-TR"/>
              </w:rPr>
              <w:t>İşletme Kooperatifi</w:t>
            </w:r>
          </w:p>
        </w:tc>
        <w:tc>
          <w:tcPr>
            <w:tcW w:w="1290" w:type="pct"/>
          </w:tcPr>
          <w:p w:rsidR="0032187B" w:rsidRPr="007E13D6" w:rsidRDefault="0032187B" w:rsidP="00895782">
            <w:pPr>
              <w:spacing w:before="0" w:after="0"/>
              <w:jc w:val="right"/>
              <w:rPr>
                <w:rFonts w:cs="Times New Roman"/>
                <w:sz w:val="22"/>
                <w:szCs w:val="22"/>
                <w:lang w:eastAsia="tr-TR"/>
              </w:rPr>
            </w:pPr>
            <w:r w:rsidRPr="007E13D6">
              <w:rPr>
                <w:rFonts w:cs="Times New Roman"/>
                <w:sz w:val="22"/>
                <w:szCs w:val="22"/>
              </w:rPr>
              <w:t>640</w:t>
            </w:r>
          </w:p>
        </w:tc>
        <w:tc>
          <w:tcPr>
            <w:tcW w:w="1228" w:type="pct"/>
          </w:tcPr>
          <w:p w:rsidR="0032187B" w:rsidRPr="007E13D6" w:rsidRDefault="0032187B" w:rsidP="00895782">
            <w:pPr>
              <w:spacing w:before="0" w:after="0"/>
              <w:jc w:val="right"/>
              <w:rPr>
                <w:rFonts w:cs="Times New Roman"/>
                <w:sz w:val="22"/>
                <w:szCs w:val="22"/>
              </w:rPr>
            </w:pPr>
            <w:r w:rsidRPr="007E13D6">
              <w:rPr>
                <w:rFonts w:cs="Times New Roman"/>
                <w:sz w:val="22"/>
                <w:szCs w:val="22"/>
              </w:rPr>
              <w:t>114.422</w:t>
            </w:r>
          </w:p>
        </w:tc>
      </w:tr>
      <w:tr w:rsidR="0032187B" w:rsidRPr="007E13D6" w:rsidTr="0056044B">
        <w:trPr>
          <w:cantSplit/>
          <w:trHeight w:val="298"/>
          <w:tblHeader/>
        </w:trPr>
        <w:tc>
          <w:tcPr>
            <w:tcW w:w="2482" w:type="pct"/>
          </w:tcPr>
          <w:p w:rsidR="0032187B" w:rsidRPr="007E13D6" w:rsidRDefault="0032187B" w:rsidP="00895782">
            <w:pPr>
              <w:spacing w:before="0" w:after="0"/>
              <w:rPr>
                <w:rFonts w:cs="Times New Roman"/>
                <w:sz w:val="22"/>
                <w:szCs w:val="22"/>
                <w:lang w:eastAsia="tr-TR"/>
              </w:rPr>
            </w:pPr>
            <w:r w:rsidRPr="007E13D6">
              <w:rPr>
                <w:rFonts w:cs="Times New Roman"/>
                <w:sz w:val="22"/>
                <w:szCs w:val="22"/>
                <w:lang w:eastAsia="tr-TR"/>
              </w:rPr>
              <w:t>Su Ürünleri Kooperatifi</w:t>
            </w:r>
          </w:p>
        </w:tc>
        <w:tc>
          <w:tcPr>
            <w:tcW w:w="1290" w:type="pct"/>
          </w:tcPr>
          <w:p w:rsidR="0032187B" w:rsidRPr="007E13D6" w:rsidRDefault="0032187B" w:rsidP="00895782">
            <w:pPr>
              <w:spacing w:before="0" w:after="0"/>
              <w:jc w:val="right"/>
              <w:rPr>
                <w:rFonts w:cs="Times New Roman"/>
                <w:sz w:val="22"/>
                <w:szCs w:val="22"/>
                <w:lang w:eastAsia="tr-TR"/>
              </w:rPr>
            </w:pPr>
            <w:r w:rsidRPr="007E13D6">
              <w:rPr>
                <w:rFonts w:cs="Times New Roman"/>
                <w:sz w:val="22"/>
                <w:szCs w:val="22"/>
                <w:lang w:eastAsia="tr-TR"/>
              </w:rPr>
              <w:t>549</w:t>
            </w:r>
          </w:p>
        </w:tc>
        <w:tc>
          <w:tcPr>
            <w:tcW w:w="1228" w:type="pct"/>
          </w:tcPr>
          <w:p w:rsidR="0032187B" w:rsidRPr="007E13D6" w:rsidRDefault="0032187B" w:rsidP="00895782">
            <w:pPr>
              <w:spacing w:before="0" w:after="0"/>
              <w:jc w:val="right"/>
              <w:rPr>
                <w:rFonts w:cs="Times New Roman"/>
                <w:sz w:val="22"/>
                <w:szCs w:val="22"/>
                <w:lang w:eastAsia="tr-TR"/>
              </w:rPr>
            </w:pPr>
            <w:r w:rsidRPr="007E13D6">
              <w:rPr>
                <w:rFonts w:cs="Times New Roman"/>
                <w:sz w:val="22"/>
                <w:szCs w:val="22"/>
                <w:lang w:eastAsia="tr-TR"/>
              </w:rPr>
              <w:t>30.632</w:t>
            </w:r>
          </w:p>
        </w:tc>
      </w:tr>
      <w:tr w:rsidR="0032187B" w:rsidRPr="007E13D6" w:rsidTr="0056044B">
        <w:trPr>
          <w:cantSplit/>
          <w:trHeight w:val="298"/>
          <w:tblHeader/>
        </w:trPr>
        <w:tc>
          <w:tcPr>
            <w:tcW w:w="2482" w:type="pct"/>
          </w:tcPr>
          <w:p w:rsidR="0032187B" w:rsidRPr="007E13D6" w:rsidRDefault="0032187B" w:rsidP="00895782">
            <w:pPr>
              <w:spacing w:before="0" w:after="0"/>
              <w:rPr>
                <w:rFonts w:cs="Times New Roman"/>
                <w:sz w:val="22"/>
                <w:szCs w:val="22"/>
                <w:lang w:eastAsia="tr-TR"/>
              </w:rPr>
            </w:pPr>
            <w:r w:rsidRPr="007E13D6">
              <w:rPr>
                <w:rFonts w:cs="Times New Roman"/>
                <w:sz w:val="22"/>
                <w:szCs w:val="22"/>
                <w:lang w:eastAsia="tr-TR"/>
              </w:rPr>
              <w:t>Üretim Pazarlama Kooperatifi</w:t>
            </w:r>
          </w:p>
        </w:tc>
        <w:tc>
          <w:tcPr>
            <w:tcW w:w="1290" w:type="pct"/>
          </w:tcPr>
          <w:p w:rsidR="0032187B" w:rsidRPr="007E13D6" w:rsidRDefault="0032187B" w:rsidP="00895782">
            <w:pPr>
              <w:spacing w:before="0" w:after="0"/>
              <w:jc w:val="right"/>
              <w:rPr>
                <w:rFonts w:cs="Times New Roman"/>
                <w:sz w:val="22"/>
                <w:szCs w:val="22"/>
                <w:lang w:eastAsia="tr-TR"/>
              </w:rPr>
            </w:pPr>
            <w:r w:rsidRPr="007E13D6">
              <w:rPr>
                <w:rFonts w:cs="Times New Roman"/>
                <w:sz w:val="22"/>
                <w:szCs w:val="22"/>
              </w:rPr>
              <w:t>428</w:t>
            </w:r>
          </w:p>
        </w:tc>
        <w:tc>
          <w:tcPr>
            <w:tcW w:w="1228" w:type="pct"/>
          </w:tcPr>
          <w:p w:rsidR="0032187B" w:rsidRPr="007E13D6" w:rsidRDefault="0032187B" w:rsidP="00895782">
            <w:pPr>
              <w:spacing w:before="0" w:after="0"/>
              <w:jc w:val="right"/>
              <w:rPr>
                <w:rFonts w:cs="Times New Roman"/>
                <w:sz w:val="22"/>
                <w:szCs w:val="22"/>
              </w:rPr>
            </w:pPr>
            <w:r w:rsidRPr="007E13D6">
              <w:rPr>
                <w:rFonts w:cs="Times New Roman"/>
                <w:sz w:val="22"/>
                <w:szCs w:val="22"/>
              </w:rPr>
              <w:t>18.845</w:t>
            </w:r>
          </w:p>
        </w:tc>
      </w:tr>
      <w:tr w:rsidR="0032187B" w:rsidRPr="007E13D6" w:rsidTr="0056044B">
        <w:trPr>
          <w:cantSplit/>
          <w:trHeight w:val="298"/>
          <w:tblHeader/>
        </w:trPr>
        <w:tc>
          <w:tcPr>
            <w:tcW w:w="2482" w:type="pct"/>
          </w:tcPr>
          <w:p w:rsidR="0032187B" w:rsidRPr="007E13D6" w:rsidRDefault="0032187B" w:rsidP="00895782">
            <w:pPr>
              <w:spacing w:before="0" w:after="0"/>
              <w:rPr>
                <w:rFonts w:cs="Times New Roman"/>
                <w:sz w:val="22"/>
                <w:szCs w:val="22"/>
                <w:lang w:eastAsia="tr-TR"/>
              </w:rPr>
            </w:pPr>
            <w:r w:rsidRPr="007E13D6">
              <w:rPr>
                <w:rFonts w:cs="Times New Roman"/>
                <w:sz w:val="22"/>
                <w:szCs w:val="22"/>
                <w:lang w:eastAsia="tr-TR"/>
              </w:rPr>
              <w:t>Turizm Geliştirme Kooperatifi</w:t>
            </w:r>
          </w:p>
        </w:tc>
        <w:tc>
          <w:tcPr>
            <w:tcW w:w="1290" w:type="pct"/>
          </w:tcPr>
          <w:p w:rsidR="0032187B" w:rsidRPr="007E13D6" w:rsidRDefault="0032187B" w:rsidP="00895782">
            <w:pPr>
              <w:spacing w:before="0" w:after="0"/>
              <w:jc w:val="right"/>
              <w:rPr>
                <w:rFonts w:cs="Times New Roman"/>
                <w:sz w:val="22"/>
                <w:szCs w:val="22"/>
                <w:lang w:eastAsia="tr-TR"/>
              </w:rPr>
            </w:pPr>
            <w:r w:rsidRPr="007E13D6">
              <w:rPr>
                <w:rFonts w:cs="Times New Roman"/>
                <w:sz w:val="22"/>
                <w:szCs w:val="22"/>
              </w:rPr>
              <w:t>360</w:t>
            </w:r>
          </w:p>
        </w:tc>
        <w:tc>
          <w:tcPr>
            <w:tcW w:w="1228" w:type="pct"/>
          </w:tcPr>
          <w:p w:rsidR="0032187B" w:rsidRPr="007E13D6" w:rsidRDefault="0032187B" w:rsidP="00895782">
            <w:pPr>
              <w:spacing w:before="0" w:after="0"/>
              <w:jc w:val="right"/>
              <w:rPr>
                <w:rFonts w:cs="Times New Roman"/>
                <w:sz w:val="22"/>
                <w:szCs w:val="22"/>
              </w:rPr>
            </w:pPr>
            <w:r w:rsidRPr="007E13D6">
              <w:rPr>
                <w:rFonts w:cs="Times New Roman"/>
                <w:sz w:val="22"/>
                <w:szCs w:val="22"/>
              </w:rPr>
              <w:t>18.908</w:t>
            </w:r>
          </w:p>
        </w:tc>
      </w:tr>
      <w:tr w:rsidR="0032187B" w:rsidRPr="007E13D6" w:rsidTr="0056044B">
        <w:trPr>
          <w:cantSplit/>
          <w:trHeight w:val="298"/>
          <w:tblHeader/>
        </w:trPr>
        <w:tc>
          <w:tcPr>
            <w:tcW w:w="2482" w:type="pct"/>
          </w:tcPr>
          <w:p w:rsidR="0032187B" w:rsidRPr="007E13D6" w:rsidRDefault="0032187B" w:rsidP="00895782">
            <w:pPr>
              <w:spacing w:before="0" w:after="0"/>
              <w:rPr>
                <w:rFonts w:cs="Times New Roman"/>
                <w:sz w:val="22"/>
                <w:szCs w:val="22"/>
                <w:lang w:eastAsia="tr-TR"/>
              </w:rPr>
            </w:pPr>
            <w:r w:rsidRPr="007E13D6">
              <w:rPr>
                <w:rFonts w:cs="Times New Roman"/>
                <w:sz w:val="22"/>
                <w:szCs w:val="22"/>
                <w:lang w:eastAsia="tr-TR"/>
              </w:rPr>
              <w:t>Temin Tevzi Kooperatifi</w:t>
            </w:r>
          </w:p>
        </w:tc>
        <w:tc>
          <w:tcPr>
            <w:tcW w:w="1290" w:type="pct"/>
          </w:tcPr>
          <w:p w:rsidR="0032187B" w:rsidRPr="007E13D6" w:rsidRDefault="0032187B" w:rsidP="00895782">
            <w:pPr>
              <w:spacing w:before="0" w:after="0"/>
              <w:jc w:val="right"/>
              <w:rPr>
                <w:rFonts w:cs="Times New Roman"/>
                <w:sz w:val="22"/>
                <w:szCs w:val="22"/>
                <w:lang w:eastAsia="tr-TR"/>
              </w:rPr>
            </w:pPr>
            <w:r w:rsidRPr="007E13D6">
              <w:rPr>
                <w:rFonts w:cs="Times New Roman"/>
                <w:sz w:val="22"/>
                <w:szCs w:val="22"/>
              </w:rPr>
              <w:t>305</w:t>
            </w:r>
          </w:p>
        </w:tc>
        <w:tc>
          <w:tcPr>
            <w:tcW w:w="1228" w:type="pct"/>
          </w:tcPr>
          <w:p w:rsidR="0032187B" w:rsidRPr="007E13D6" w:rsidRDefault="0032187B" w:rsidP="00895782">
            <w:pPr>
              <w:spacing w:before="0" w:after="0"/>
              <w:jc w:val="right"/>
              <w:rPr>
                <w:rFonts w:cs="Times New Roman"/>
                <w:sz w:val="22"/>
                <w:szCs w:val="22"/>
              </w:rPr>
            </w:pPr>
            <w:r w:rsidRPr="007E13D6">
              <w:rPr>
                <w:rFonts w:cs="Times New Roman"/>
                <w:sz w:val="22"/>
                <w:szCs w:val="22"/>
              </w:rPr>
              <w:t>24.221</w:t>
            </w:r>
          </w:p>
        </w:tc>
      </w:tr>
      <w:tr w:rsidR="00043B1F" w:rsidRPr="007E13D6" w:rsidTr="0056044B">
        <w:trPr>
          <w:cantSplit/>
          <w:trHeight w:val="298"/>
          <w:tblHeader/>
        </w:trPr>
        <w:tc>
          <w:tcPr>
            <w:tcW w:w="2482" w:type="pct"/>
          </w:tcPr>
          <w:p w:rsidR="00043B1F" w:rsidRPr="007E13D6" w:rsidRDefault="00043B1F" w:rsidP="00895782">
            <w:pPr>
              <w:spacing w:before="0" w:after="0"/>
              <w:rPr>
                <w:rFonts w:cs="Times New Roman"/>
                <w:sz w:val="22"/>
                <w:szCs w:val="22"/>
                <w:lang w:eastAsia="tr-TR"/>
              </w:rPr>
            </w:pPr>
            <w:r w:rsidRPr="007E13D6">
              <w:rPr>
                <w:rFonts w:cs="Times New Roman"/>
                <w:sz w:val="22"/>
                <w:szCs w:val="22"/>
                <w:lang w:eastAsia="tr-TR"/>
              </w:rPr>
              <w:t>Tarım Satış Kooperatifi</w:t>
            </w:r>
          </w:p>
        </w:tc>
        <w:tc>
          <w:tcPr>
            <w:tcW w:w="1290"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rPr>
              <w:t>304</w:t>
            </w:r>
          </w:p>
        </w:tc>
        <w:tc>
          <w:tcPr>
            <w:tcW w:w="1228" w:type="pct"/>
          </w:tcPr>
          <w:p w:rsidR="00043B1F" w:rsidRPr="007E13D6" w:rsidRDefault="00043B1F" w:rsidP="00895782">
            <w:pPr>
              <w:spacing w:before="0" w:after="0"/>
              <w:jc w:val="right"/>
              <w:rPr>
                <w:rFonts w:cs="Times New Roman"/>
                <w:sz w:val="22"/>
                <w:szCs w:val="22"/>
              </w:rPr>
            </w:pPr>
            <w:r w:rsidRPr="007E13D6">
              <w:rPr>
                <w:rFonts w:cs="Times New Roman"/>
                <w:sz w:val="22"/>
                <w:szCs w:val="22"/>
              </w:rPr>
              <w:t>402.289</w:t>
            </w:r>
          </w:p>
        </w:tc>
      </w:tr>
      <w:tr w:rsidR="00043B1F" w:rsidRPr="007E13D6" w:rsidTr="0056044B">
        <w:trPr>
          <w:cantSplit/>
          <w:trHeight w:val="298"/>
          <w:tblHeader/>
        </w:trPr>
        <w:tc>
          <w:tcPr>
            <w:tcW w:w="2482" w:type="pct"/>
          </w:tcPr>
          <w:p w:rsidR="00043B1F" w:rsidRPr="007E13D6" w:rsidRDefault="00043B1F" w:rsidP="00895782">
            <w:pPr>
              <w:spacing w:before="0" w:after="0"/>
              <w:rPr>
                <w:rFonts w:cs="Times New Roman"/>
                <w:sz w:val="22"/>
                <w:szCs w:val="22"/>
                <w:lang w:eastAsia="tr-TR"/>
              </w:rPr>
            </w:pPr>
            <w:r w:rsidRPr="007E13D6">
              <w:rPr>
                <w:rFonts w:cs="Times New Roman"/>
                <w:sz w:val="22"/>
                <w:szCs w:val="22"/>
                <w:lang w:eastAsia="tr-TR"/>
              </w:rPr>
              <w:t>Küçük Sanat Kooperatifi</w:t>
            </w:r>
          </w:p>
        </w:tc>
        <w:tc>
          <w:tcPr>
            <w:tcW w:w="1290"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rPr>
              <w:t>295</w:t>
            </w:r>
          </w:p>
        </w:tc>
        <w:tc>
          <w:tcPr>
            <w:tcW w:w="1228" w:type="pct"/>
          </w:tcPr>
          <w:p w:rsidR="00043B1F" w:rsidRPr="007E13D6" w:rsidRDefault="00043B1F" w:rsidP="00895782">
            <w:pPr>
              <w:spacing w:before="0" w:after="0"/>
              <w:jc w:val="right"/>
              <w:rPr>
                <w:rFonts w:cs="Times New Roman"/>
                <w:sz w:val="22"/>
                <w:szCs w:val="22"/>
              </w:rPr>
            </w:pPr>
            <w:r w:rsidRPr="007E13D6">
              <w:rPr>
                <w:rFonts w:cs="Times New Roman"/>
                <w:sz w:val="22"/>
                <w:szCs w:val="22"/>
              </w:rPr>
              <w:t>8.783</w:t>
            </w:r>
          </w:p>
        </w:tc>
      </w:tr>
      <w:tr w:rsidR="00043B1F" w:rsidRPr="007E13D6" w:rsidTr="0056044B">
        <w:trPr>
          <w:cantSplit/>
          <w:trHeight w:val="288"/>
          <w:tblHeader/>
        </w:trPr>
        <w:tc>
          <w:tcPr>
            <w:tcW w:w="2482" w:type="pct"/>
          </w:tcPr>
          <w:p w:rsidR="00043B1F" w:rsidRPr="007E13D6" w:rsidRDefault="00043B1F" w:rsidP="00895782">
            <w:pPr>
              <w:spacing w:before="0" w:after="0"/>
              <w:rPr>
                <w:rFonts w:cs="Times New Roman"/>
                <w:sz w:val="22"/>
                <w:szCs w:val="22"/>
                <w:lang w:eastAsia="tr-TR"/>
              </w:rPr>
            </w:pPr>
            <w:r w:rsidRPr="007E13D6">
              <w:rPr>
                <w:rFonts w:cs="Times New Roman"/>
                <w:sz w:val="22"/>
                <w:szCs w:val="22"/>
                <w:lang w:eastAsia="tr-TR"/>
              </w:rPr>
              <w:t>Karayolu Yolcu Taşıma Kooperatifi</w:t>
            </w:r>
          </w:p>
        </w:tc>
        <w:tc>
          <w:tcPr>
            <w:tcW w:w="1290"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lang w:eastAsia="tr-TR"/>
              </w:rPr>
              <w:t>177</w:t>
            </w:r>
          </w:p>
        </w:tc>
        <w:tc>
          <w:tcPr>
            <w:tcW w:w="1228"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rPr>
              <w:t>2.876</w:t>
            </w:r>
          </w:p>
        </w:tc>
      </w:tr>
      <w:tr w:rsidR="00043B1F" w:rsidRPr="007E13D6" w:rsidTr="0056044B">
        <w:trPr>
          <w:cantSplit/>
          <w:trHeight w:val="288"/>
          <w:tblHeader/>
        </w:trPr>
        <w:tc>
          <w:tcPr>
            <w:tcW w:w="2482" w:type="pct"/>
          </w:tcPr>
          <w:p w:rsidR="00043B1F" w:rsidRPr="007E13D6" w:rsidRDefault="00EF709A" w:rsidP="00895782">
            <w:pPr>
              <w:spacing w:before="0" w:after="0"/>
              <w:rPr>
                <w:rFonts w:cs="Times New Roman"/>
                <w:sz w:val="22"/>
                <w:szCs w:val="22"/>
                <w:lang w:eastAsia="tr-TR"/>
              </w:rPr>
            </w:pPr>
            <w:r>
              <w:rPr>
                <w:rFonts w:cs="Times New Roman"/>
                <w:sz w:val="22"/>
                <w:szCs w:val="22"/>
                <w:lang w:eastAsia="tr-TR"/>
              </w:rPr>
              <w:t>Bağımsız Tarım Satış Kooperatifi</w:t>
            </w:r>
          </w:p>
        </w:tc>
        <w:tc>
          <w:tcPr>
            <w:tcW w:w="1290"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lang w:eastAsia="tr-TR"/>
              </w:rPr>
              <w:t>1</w:t>
            </w:r>
            <w:r w:rsidR="00EF709A">
              <w:rPr>
                <w:rFonts w:cs="Times New Roman"/>
                <w:sz w:val="22"/>
                <w:szCs w:val="22"/>
                <w:lang w:eastAsia="tr-TR"/>
              </w:rPr>
              <w:t>5</w:t>
            </w:r>
          </w:p>
        </w:tc>
        <w:tc>
          <w:tcPr>
            <w:tcW w:w="1228" w:type="pct"/>
          </w:tcPr>
          <w:p w:rsidR="00043B1F" w:rsidRPr="007E13D6" w:rsidRDefault="00EF709A" w:rsidP="00895782">
            <w:pPr>
              <w:spacing w:before="0" w:after="0"/>
              <w:jc w:val="right"/>
              <w:rPr>
                <w:rFonts w:cs="Times New Roman"/>
                <w:sz w:val="22"/>
                <w:szCs w:val="22"/>
                <w:lang w:eastAsia="tr-TR"/>
              </w:rPr>
            </w:pPr>
            <w:r>
              <w:rPr>
                <w:rFonts w:cs="Times New Roman"/>
                <w:sz w:val="22"/>
                <w:szCs w:val="22"/>
              </w:rPr>
              <w:t>9.000</w:t>
            </w:r>
          </w:p>
        </w:tc>
      </w:tr>
      <w:tr w:rsidR="00043B1F" w:rsidRPr="007E13D6" w:rsidTr="0056044B">
        <w:trPr>
          <w:cantSplit/>
          <w:trHeight w:val="298"/>
          <w:tblHeader/>
        </w:trPr>
        <w:tc>
          <w:tcPr>
            <w:tcW w:w="2482" w:type="pct"/>
          </w:tcPr>
          <w:p w:rsidR="00043B1F" w:rsidRPr="007E13D6" w:rsidRDefault="00043B1F" w:rsidP="00895782">
            <w:pPr>
              <w:spacing w:before="0" w:after="0"/>
              <w:rPr>
                <w:rFonts w:cs="Times New Roman"/>
                <w:sz w:val="22"/>
                <w:szCs w:val="22"/>
                <w:lang w:eastAsia="tr-TR"/>
              </w:rPr>
            </w:pPr>
            <w:r w:rsidRPr="007E13D6">
              <w:rPr>
                <w:rFonts w:cs="Times New Roman"/>
                <w:sz w:val="22"/>
                <w:szCs w:val="22"/>
                <w:lang w:eastAsia="tr-TR"/>
              </w:rPr>
              <w:t>Eğitim Kooperatifi</w:t>
            </w:r>
          </w:p>
        </w:tc>
        <w:tc>
          <w:tcPr>
            <w:tcW w:w="1290"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lang w:eastAsia="tr-TR"/>
              </w:rPr>
              <w:t>46</w:t>
            </w:r>
          </w:p>
        </w:tc>
        <w:tc>
          <w:tcPr>
            <w:tcW w:w="1228"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rPr>
              <w:t>2.780</w:t>
            </w:r>
          </w:p>
        </w:tc>
      </w:tr>
      <w:tr w:rsidR="00043B1F" w:rsidRPr="007E13D6" w:rsidTr="0056044B">
        <w:trPr>
          <w:cantSplit/>
          <w:trHeight w:val="288"/>
          <w:tblHeader/>
        </w:trPr>
        <w:tc>
          <w:tcPr>
            <w:tcW w:w="2482" w:type="pct"/>
          </w:tcPr>
          <w:p w:rsidR="00043B1F" w:rsidRPr="007E13D6" w:rsidRDefault="00043B1F" w:rsidP="00895782">
            <w:pPr>
              <w:spacing w:before="0" w:after="0"/>
              <w:rPr>
                <w:rFonts w:cs="Times New Roman"/>
                <w:sz w:val="22"/>
                <w:szCs w:val="22"/>
                <w:lang w:eastAsia="tr-TR"/>
              </w:rPr>
            </w:pPr>
            <w:r w:rsidRPr="007E13D6">
              <w:rPr>
                <w:rFonts w:cs="Times New Roman"/>
                <w:sz w:val="22"/>
                <w:szCs w:val="22"/>
                <w:lang w:eastAsia="tr-TR"/>
              </w:rPr>
              <w:t>Yaş Sebze Meyve Kooperatifleri</w:t>
            </w:r>
          </w:p>
        </w:tc>
        <w:tc>
          <w:tcPr>
            <w:tcW w:w="1290"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lang w:eastAsia="tr-TR"/>
              </w:rPr>
              <w:t>37</w:t>
            </w:r>
          </w:p>
        </w:tc>
        <w:tc>
          <w:tcPr>
            <w:tcW w:w="1228"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rPr>
              <w:t>3.142</w:t>
            </w:r>
          </w:p>
        </w:tc>
      </w:tr>
      <w:tr w:rsidR="00043B1F" w:rsidRPr="007E13D6" w:rsidTr="0056044B">
        <w:trPr>
          <w:cantSplit/>
          <w:trHeight w:val="288"/>
          <w:tblHeader/>
        </w:trPr>
        <w:tc>
          <w:tcPr>
            <w:tcW w:w="2482" w:type="pct"/>
          </w:tcPr>
          <w:p w:rsidR="00043B1F" w:rsidRPr="007E13D6" w:rsidRDefault="00043B1F" w:rsidP="00895782">
            <w:pPr>
              <w:spacing w:before="0" w:after="0"/>
              <w:rPr>
                <w:rFonts w:cs="Times New Roman"/>
                <w:sz w:val="22"/>
                <w:szCs w:val="22"/>
                <w:lang w:eastAsia="tr-TR"/>
              </w:rPr>
            </w:pPr>
            <w:r w:rsidRPr="007E13D6">
              <w:rPr>
                <w:rFonts w:cs="Times New Roman"/>
                <w:sz w:val="22"/>
                <w:szCs w:val="22"/>
                <w:lang w:eastAsia="tr-TR"/>
              </w:rPr>
              <w:t>Pancar Ekicileri Kooperatifi</w:t>
            </w:r>
          </w:p>
        </w:tc>
        <w:tc>
          <w:tcPr>
            <w:tcW w:w="1290"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lang w:eastAsia="tr-TR"/>
              </w:rPr>
              <w:t>31</w:t>
            </w:r>
          </w:p>
        </w:tc>
        <w:tc>
          <w:tcPr>
            <w:tcW w:w="1228"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lang w:eastAsia="tr-TR"/>
              </w:rPr>
              <w:t>1.564.320</w:t>
            </w:r>
          </w:p>
        </w:tc>
      </w:tr>
      <w:tr w:rsidR="00043B1F" w:rsidRPr="007E13D6" w:rsidTr="0056044B">
        <w:trPr>
          <w:cantSplit/>
          <w:trHeight w:val="288"/>
          <w:tblHeader/>
        </w:trPr>
        <w:tc>
          <w:tcPr>
            <w:tcW w:w="2482" w:type="pct"/>
          </w:tcPr>
          <w:p w:rsidR="00043B1F" w:rsidRPr="007E13D6" w:rsidRDefault="00043B1F" w:rsidP="00895782">
            <w:pPr>
              <w:spacing w:before="0" w:after="0"/>
              <w:rPr>
                <w:rFonts w:cs="Times New Roman"/>
                <w:sz w:val="22"/>
                <w:szCs w:val="22"/>
              </w:rPr>
            </w:pPr>
            <w:r w:rsidRPr="007E13D6">
              <w:rPr>
                <w:rFonts w:cs="Times New Roman"/>
                <w:sz w:val="22"/>
                <w:szCs w:val="22"/>
              </w:rPr>
              <w:t>Karayolu Yük Taşıma Kooperatifleri</w:t>
            </w:r>
          </w:p>
        </w:tc>
        <w:tc>
          <w:tcPr>
            <w:tcW w:w="1290" w:type="pct"/>
          </w:tcPr>
          <w:p w:rsidR="00043B1F" w:rsidRPr="007E13D6" w:rsidRDefault="00043B1F" w:rsidP="00895782">
            <w:pPr>
              <w:spacing w:before="0" w:after="0"/>
              <w:jc w:val="right"/>
              <w:rPr>
                <w:rFonts w:cs="Times New Roman"/>
                <w:sz w:val="22"/>
                <w:szCs w:val="22"/>
              </w:rPr>
            </w:pPr>
            <w:r w:rsidRPr="007E13D6">
              <w:rPr>
                <w:rFonts w:cs="Times New Roman"/>
                <w:sz w:val="22"/>
                <w:szCs w:val="22"/>
              </w:rPr>
              <w:t>27</w:t>
            </w:r>
          </w:p>
        </w:tc>
        <w:tc>
          <w:tcPr>
            <w:tcW w:w="1228" w:type="pct"/>
          </w:tcPr>
          <w:p w:rsidR="00043B1F" w:rsidRPr="007E13D6" w:rsidRDefault="00043B1F" w:rsidP="00895782">
            <w:pPr>
              <w:spacing w:before="0" w:after="0"/>
              <w:jc w:val="right"/>
              <w:rPr>
                <w:rFonts w:cs="Times New Roman"/>
                <w:sz w:val="22"/>
                <w:szCs w:val="22"/>
              </w:rPr>
            </w:pPr>
            <w:r w:rsidRPr="007E13D6">
              <w:rPr>
                <w:rFonts w:cs="Times New Roman"/>
                <w:sz w:val="22"/>
                <w:szCs w:val="22"/>
                <w:lang w:eastAsia="tr-TR"/>
              </w:rPr>
              <w:t>689</w:t>
            </w:r>
          </w:p>
        </w:tc>
      </w:tr>
      <w:tr w:rsidR="00043B1F" w:rsidRPr="007E13D6" w:rsidTr="0056044B">
        <w:trPr>
          <w:cantSplit/>
          <w:trHeight w:val="288"/>
          <w:tblHeader/>
        </w:trPr>
        <w:tc>
          <w:tcPr>
            <w:tcW w:w="2482" w:type="pct"/>
          </w:tcPr>
          <w:p w:rsidR="00043B1F" w:rsidRPr="007E13D6" w:rsidRDefault="00043B1F" w:rsidP="00895782">
            <w:pPr>
              <w:spacing w:before="0" w:after="0"/>
              <w:rPr>
                <w:rFonts w:cs="Times New Roman"/>
                <w:sz w:val="22"/>
                <w:szCs w:val="22"/>
                <w:lang w:eastAsia="tr-TR"/>
              </w:rPr>
            </w:pPr>
            <w:r w:rsidRPr="007E13D6">
              <w:rPr>
                <w:rFonts w:cs="Times New Roman"/>
                <w:sz w:val="22"/>
                <w:szCs w:val="22"/>
                <w:lang w:eastAsia="tr-TR"/>
              </w:rPr>
              <w:t>Yayıncılık Kooperatifi</w:t>
            </w:r>
          </w:p>
        </w:tc>
        <w:tc>
          <w:tcPr>
            <w:tcW w:w="1290"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lang w:eastAsia="tr-TR"/>
              </w:rPr>
              <w:t>25</w:t>
            </w:r>
          </w:p>
        </w:tc>
        <w:tc>
          <w:tcPr>
            <w:tcW w:w="1228"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lang w:eastAsia="tr-TR"/>
              </w:rPr>
              <w:t>588</w:t>
            </w:r>
          </w:p>
        </w:tc>
      </w:tr>
      <w:tr w:rsidR="00043B1F" w:rsidRPr="007E13D6" w:rsidTr="0056044B">
        <w:trPr>
          <w:cantSplit/>
          <w:trHeight w:val="288"/>
          <w:tblHeader/>
        </w:trPr>
        <w:tc>
          <w:tcPr>
            <w:tcW w:w="2482" w:type="pct"/>
          </w:tcPr>
          <w:p w:rsidR="00043B1F" w:rsidRPr="007E13D6" w:rsidRDefault="00043B1F" w:rsidP="00895782">
            <w:pPr>
              <w:spacing w:before="0" w:after="0"/>
              <w:rPr>
                <w:rFonts w:cs="Times New Roman"/>
                <w:sz w:val="22"/>
                <w:szCs w:val="22"/>
                <w:lang w:eastAsia="tr-TR"/>
              </w:rPr>
            </w:pPr>
            <w:r w:rsidRPr="007E13D6">
              <w:rPr>
                <w:rFonts w:cs="Times New Roman"/>
                <w:sz w:val="22"/>
                <w:szCs w:val="22"/>
                <w:lang w:eastAsia="tr-TR"/>
              </w:rPr>
              <w:t>Yardımlaşma Kooperatifi</w:t>
            </w:r>
          </w:p>
        </w:tc>
        <w:tc>
          <w:tcPr>
            <w:tcW w:w="1290"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lang w:eastAsia="tr-TR"/>
              </w:rPr>
              <w:t>19</w:t>
            </w:r>
          </w:p>
        </w:tc>
        <w:tc>
          <w:tcPr>
            <w:tcW w:w="1228"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rPr>
              <w:t>13.909</w:t>
            </w:r>
          </w:p>
        </w:tc>
      </w:tr>
      <w:tr w:rsidR="00043B1F" w:rsidRPr="007E13D6" w:rsidTr="0056044B">
        <w:trPr>
          <w:cantSplit/>
          <w:trHeight w:val="288"/>
          <w:tblHeader/>
        </w:trPr>
        <w:tc>
          <w:tcPr>
            <w:tcW w:w="2482" w:type="pct"/>
          </w:tcPr>
          <w:p w:rsidR="00043B1F" w:rsidRPr="007E13D6" w:rsidRDefault="00043B1F" w:rsidP="00895782">
            <w:pPr>
              <w:spacing w:before="0" w:after="0"/>
              <w:rPr>
                <w:rFonts w:cs="Times New Roman"/>
                <w:sz w:val="22"/>
                <w:szCs w:val="22"/>
                <w:lang w:eastAsia="tr-TR"/>
              </w:rPr>
            </w:pPr>
            <w:r w:rsidRPr="007E13D6">
              <w:rPr>
                <w:rFonts w:cs="Times New Roman"/>
                <w:sz w:val="22"/>
                <w:szCs w:val="22"/>
                <w:lang w:eastAsia="tr-TR"/>
              </w:rPr>
              <w:t>Kadın Girişimci Üretim Kooperatifi</w:t>
            </w:r>
          </w:p>
        </w:tc>
        <w:tc>
          <w:tcPr>
            <w:tcW w:w="1290"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lang w:eastAsia="tr-TR"/>
              </w:rPr>
              <w:t>13</w:t>
            </w:r>
          </w:p>
        </w:tc>
        <w:tc>
          <w:tcPr>
            <w:tcW w:w="1228"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lang w:eastAsia="tr-TR"/>
              </w:rPr>
              <w:t>105</w:t>
            </w:r>
          </w:p>
        </w:tc>
      </w:tr>
      <w:tr w:rsidR="00043B1F" w:rsidRPr="007E13D6" w:rsidTr="0056044B">
        <w:trPr>
          <w:cantSplit/>
          <w:trHeight w:val="288"/>
          <w:tblHeader/>
        </w:trPr>
        <w:tc>
          <w:tcPr>
            <w:tcW w:w="2482" w:type="pct"/>
          </w:tcPr>
          <w:p w:rsidR="00043B1F" w:rsidRPr="007E13D6" w:rsidRDefault="00043B1F" w:rsidP="00895782">
            <w:pPr>
              <w:spacing w:before="0" w:after="0"/>
              <w:rPr>
                <w:rFonts w:cs="Times New Roman"/>
                <w:sz w:val="22"/>
                <w:szCs w:val="22"/>
                <w:lang w:eastAsia="tr-TR"/>
              </w:rPr>
            </w:pPr>
            <w:r w:rsidRPr="007E13D6">
              <w:rPr>
                <w:rFonts w:cs="Times New Roman"/>
                <w:sz w:val="22"/>
                <w:szCs w:val="22"/>
                <w:lang w:eastAsia="tr-TR"/>
              </w:rPr>
              <w:t>Tedarik Kooperatifi</w:t>
            </w:r>
          </w:p>
        </w:tc>
        <w:tc>
          <w:tcPr>
            <w:tcW w:w="1290"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lang w:eastAsia="tr-TR"/>
              </w:rPr>
              <w:t>7</w:t>
            </w:r>
          </w:p>
        </w:tc>
        <w:tc>
          <w:tcPr>
            <w:tcW w:w="1228"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rPr>
              <w:t>599</w:t>
            </w:r>
          </w:p>
        </w:tc>
      </w:tr>
      <w:tr w:rsidR="00043B1F" w:rsidRPr="007E13D6" w:rsidTr="0056044B">
        <w:trPr>
          <w:cantSplit/>
          <w:trHeight w:val="288"/>
          <w:tblHeader/>
        </w:trPr>
        <w:tc>
          <w:tcPr>
            <w:tcW w:w="2482" w:type="pct"/>
          </w:tcPr>
          <w:p w:rsidR="00043B1F" w:rsidRPr="007E13D6" w:rsidRDefault="00043B1F" w:rsidP="00895782">
            <w:pPr>
              <w:spacing w:before="0" w:after="0"/>
              <w:rPr>
                <w:rFonts w:cs="Times New Roman"/>
                <w:sz w:val="22"/>
                <w:szCs w:val="22"/>
                <w:lang w:eastAsia="tr-TR"/>
              </w:rPr>
            </w:pPr>
            <w:r w:rsidRPr="007E13D6">
              <w:rPr>
                <w:rFonts w:cs="Times New Roman"/>
                <w:sz w:val="22"/>
                <w:szCs w:val="22"/>
                <w:lang w:eastAsia="tr-TR"/>
              </w:rPr>
              <w:t>Hamal Taşımacılığı Kooperatifi</w:t>
            </w:r>
          </w:p>
        </w:tc>
        <w:tc>
          <w:tcPr>
            <w:tcW w:w="1290"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lang w:eastAsia="tr-TR"/>
              </w:rPr>
              <w:t>6</w:t>
            </w:r>
          </w:p>
        </w:tc>
        <w:tc>
          <w:tcPr>
            <w:tcW w:w="1228"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lang w:eastAsia="tr-TR"/>
              </w:rPr>
              <w:t>522</w:t>
            </w:r>
          </w:p>
        </w:tc>
      </w:tr>
      <w:tr w:rsidR="00043B1F" w:rsidRPr="007E13D6" w:rsidTr="0056044B">
        <w:trPr>
          <w:cantSplit/>
          <w:trHeight w:val="288"/>
          <w:tblHeader/>
        </w:trPr>
        <w:tc>
          <w:tcPr>
            <w:tcW w:w="2482" w:type="pct"/>
          </w:tcPr>
          <w:p w:rsidR="00043B1F" w:rsidRPr="007E13D6" w:rsidRDefault="00043B1F" w:rsidP="00895782">
            <w:pPr>
              <w:spacing w:before="0" w:after="0"/>
              <w:rPr>
                <w:rFonts w:cs="Times New Roman"/>
                <w:sz w:val="22"/>
                <w:szCs w:val="22"/>
                <w:lang w:eastAsia="tr-TR"/>
              </w:rPr>
            </w:pPr>
            <w:r w:rsidRPr="007E13D6">
              <w:rPr>
                <w:rFonts w:cs="Times New Roman"/>
                <w:sz w:val="22"/>
                <w:szCs w:val="22"/>
                <w:lang w:eastAsia="tr-TR"/>
              </w:rPr>
              <w:t>Sigorta Kooperatifi</w:t>
            </w:r>
          </w:p>
        </w:tc>
        <w:tc>
          <w:tcPr>
            <w:tcW w:w="1290"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lang w:eastAsia="tr-TR"/>
              </w:rPr>
              <w:t>5</w:t>
            </w:r>
          </w:p>
        </w:tc>
        <w:tc>
          <w:tcPr>
            <w:tcW w:w="1228"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rPr>
              <w:t>63.638</w:t>
            </w:r>
          </w:p>
        </w:tc>
      </w:tr>
      <w:tr w:rsidR="00043B1F" w:rsidRPr="007E13D6" w:rsidTr="0056044B">
        <w:trPr>
          <w:cantSplit/>
          <w:trHeight w:val="288"/>
          <w:tblHeader/>
        </w:trPr>
        <w:tc>
          <w:tcPr>
            <w:tcW w:w="2482" w:type="pct"/>
          </w:tcPr>
          <w:p w:rsidR="00043B1F" w:rsidRPr="007E13D6" w:rsidRDefault="00043B1F" w:rsidP="00895782">
            <w:pPr>
              <w:spacing w:before="0" w:after="0"/>
              <w:rPr>
                <w:rFonts w:cs="Times New Roman"/>
                <w:sz w:val="22"/>
                <w:szCs w:val="22"/>
                <w:lang w:eastAsia="tr-TR"/>
              </w:rPr>
            </w:pPr>
            <w:r w:rsidRPr="007E13D6">
              <w:rPr>
                <w:rFonts w:cs="Times New Roman"/>
                <w:sz w:val="22"/>
                <w:szCs w:val="22"/>
                <w:lang w:eastAsia="tr-TR"/>
              </w:rPr>
              <w:t>Deniz Yolcu Taşıma Kooperatifi</w:t>
            </w:r>
          </w:p>
        </w:tc>
        <w:tc>
          <w:tcPr>
            <w:tcW w:w="1290"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lang w:eastAsia="tr-TR"/>
              </w:rPr>
              <w:t>4</w:t>
            </w:r>
          </w:p>
        </w:tc>
        <w:tc>
          <w:tcPr>
            <w:tcW w:w="1228"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lang w:eastAsia="tr-TR"/>
              </w:rPr>
              <w:t>171</w:t>
            </w:r>
          </w:p>
        </w:tc>
      </w:tr>
      <w:tr w:rsidR="00043B1F" w:rsidRPr="007E13D6" w:rsidTr="0056044B">
        <w:trPr>
          <w:cantSplit/>
          <w:trHeight w:val="288"/>
          <w:tblHeader/>
        </w:trPr>
        <w:tc>
          <w:tcPr>
            <w:tcW w:w="2482" w:type="pct"/>
          </w:tcPr>
          <w:p w:rsidR="00043B1F" w:rsidRPr="007E13D6" w:rsidRDefault="00043B1F" w:rsidP="00895782">
            <w:pPr>
              <w:spacing w:before="0" w:after="0"/>
              <w:rPr>
                <w:rFonts w:cs="Times New Roman"/>
                <w:sz w:val="22"/>
                <w:szCs w:val="22"/>
                <w:lang w:eastAsia="tr-TR"/>
              </w:rPr>
            </w:pPr>
            <w:r w:rsidRPr="007E13D6">
              <w:rPr>
                <w:rFonts w:cs="Times New Roman"/>
                <w:sz w:val="22"/>
                <w:szCs w:val="22"/>
                <w:lang w:eastAsia="tr-TR"/>
              </w:rPr>
              <w:t>Elektrik Enerjisi Üretim Kooperatifi</w:t>
            </w:r>
          </w:p>
        </w:tc>
        <w:tc>
          <w:tcPr>
            <w:tcW w:w="1290"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lang w:eastAsia="tr-TR"/>
              </w:rPr>
              <w:t>2</w:t>
            </w:r>
          </w:p>
        </w:tc>
        <w:tc>
          <w:tcPr>
            <w:tcW w:w="1228"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lang w:eastAsia="tr-TR"/>
              </w:rPr>
              <w:t>14</w:t>
            </w:r>
          </w:p>
        </w:tc>
      </w:tr>
      <w:tr w:rsidR="00043B1F" w:rsidRPr="007E13D6" w:rsidTr="0056044B">
        <w:trPr>
          <w:cantSplit/>
          <w:trHeight w:val="288"/>
          <w:tblHeader/>
        </w:trPr>
        <w:tc>
          <w:tcPr>
            <w:tcW w:w="2482" w:type="pct"/>
          </w:tcPr>
          <w:p w:rsidR="00043B1F" w:rsidRPr="007E13D6" w:rsidRDefault="00043B1F" w:rsidP="00895782">
            <w:pPr>
              <w:spacing w:before="0" w:after="0"/>
              <w:rPr>
                <w:rFonts w:cs="Times New Roman"/>
                <w:sz w:val="22"/>
                <w:szCs w:val="22"/>
                <w:lang w:eastAsia="tr-TR"/>
              </w:rPr>
            </w:pPr>
            <w:r w:rsidRPr="007E13D6">
              <w:rPr>
                <w:rFonts w:cs="Times New Roman"/>
                <w:sz w:val="22"/>
                <w:szCs w:val="22"/>
                <w:lang w:eastAsia="tr-TR"/>
              </w:rPr>
              <w:t>Sağlık Hizmetleri Kooperatifi</w:t>
            </w:r>
          </w:p>
        </w:tc>
        <w:tc>
          <w:tcPr>
            <w:tcW w:w="1290"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lang w:eastAsia="tr-TR"/>
              </w:rPr>
              <w:t>1</w:t>
            </w:r>
          </w:p>
        </w:tc>
        <w:tc>
          <w:tcPr>
            <w:tcW w:w="1228"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lang w:eastAsia="tr-TR"/>
              </w:rPr>
              <w:t>37</w:t>
            </w:r>
          </w:p>
        </w:tc>
      </w:tr>
      <w:tr w:rsidR="00043B1F" w:rsidRPr="007E13D6" w:rsidTr="0056044B">
        <w:trPr>
          <w:cantSplit/>
          <w:trHeight w:val="288"/>
          <w:tblHeader/>
        </w:trPr>
        <w:tc>
          <w:tcPr>
            <w:tcW w:w="2482" w:type="pct"/>
          </w:tcPr>
          <w:p w:rsidR="00043B1F" w:rsidRPr="007E13D6" w:rsidRDefault="00043B1F" w:rsidP="00895782">
            <w:pPr>
              <w:spacing w:before="0" w:after="0"/>
              <w:rPr>
                <w:rFonts w:cs="Times New Roman"/>
                <w:sz w:val="22"/>
                <w:szCs w:val="22"/>
                <w:lang w:eastAsia="tr-TR"/>
              </w:rPr>
            </w:pPr>
            <w:r w:rsidRPr="007E13D6">
              <w:rPr>
                <w:rFonts w:cs="Times New Roman"/>
                <w:sz w:val="22"/>
                <w:szCs w:val="22"/>
                <w:lang w:eastAsia="tr-TR"/>
              </w:rPr>
              <w:t>Basın Yayın İletişim Kooperatifi</w:t>
            </w:r>
          </w:p>
        </w:tc>
        <w:tc>
          <w:tcPr>
            <w:tcW w:w="1290"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lang w:eastAsia="tr-TR"/>
              </w:rPr>
              <w:t>1</w:t>
            </w:r>
          </w:p>
        </w:tc>
        <w:tc>
          <w:tcPr>
            <w:tcW w:w="1228"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lang w:eastAsia="tr-TR"/>
              </w:rPr>
              <w:t>23</w:t>
            </w:r>
          </w:p>
        </w:tc>
      </w:tr>
      <w:tr w:rsidR="00043B1F" w:rsidRPr="007E13D6" w:rsidTr="0056044B">
        <w:trPr>
          <w:cantSplit/>
          <w:trHeight w:val="288"/>
          <w:tblHeader/>
        </w:trPr>
        <w:tc>
          <w:tcPr>
            <w:tcW w:w="2482" w:type="pct"/>
          </w:tcPr>
          <w:p w:rsidR="00043B1F" w:rsidRPr="007E13D6" w:rsidRDefault="00043B1F" w:rsidP="00895782">
            <w:pPr>
              <w:spacing w:before="0" w:after="0"/>
              <w:rPr>
                <w:rFonts w:cs="Times New Roman"/>
                <w:sz w:val="22"/>
                <w:szCs w:val="22"/>
                <w:lang w:eastAsia="tr-TR"/>
              </w:rPr>
            </w:pPr>
            <w:r w:rsidRPr="007E13D6">
              <w:rPr>
                <w:rFonts w:cs="Times New Roman"/>
                <w:sz w:val="22"/>
                <w:szCs w:val="22"/>
                <w:lang w:eastAsia="tr-TR"/>
              </w:rPr>
              <w:t xml:space="preserve">Deniz Yük Taşıma Kooperatifi </w:t>
            </w:r>
          </w:p>
        </w:tc>
        <w:tc>
          <w:tcPr>
            <w:tcW w:w="1290"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lang w:eastAsia="tr-TR"/>
              </w:rPr>
              <w:t>1</w:t>
            </w:r>
          </w:p>
        </w:tc>
        <w:tc>
          <w:tcPr>
            <w:tcW w:w="1228" w:type="pct"/>
          </w:tcPr>
          <w:p w:rsidR="00043B1F" w:rsidRPr="007E13D6" w:rsidRDefault="00043B1F" w:rsidP="00895782">
            <w:pPr>
              <w:spacing w:before="0" w:after="0"/>
              <w:jc w:val="right"/>
              <w:rPr>
                <w:rFonts w:cs="Times New Roman"/>
                <w:sz w:val="22"/>
                <w:szCs w:val="22"/>
                <w:lang w:eastAsia="tr-TR"/>
              </w:rPr>
            </w:pPr>
            <w:r w:rsidRPr="007E13D6">
              <w:rPr>
                <w:rFonts w:cs="Times New Roman"/>
                <w:sz w:val="22"/>
                <w:szCs w:val="22"/>
                <w:lang w:eastAsia="tr-TR"/>
              </w:rPr>
              <w:t>8</w:t>
            </w:r>
          </w:p>
        </w:tc>
      </w:tr>
      <w:tr w:rsidR="00B87391" w:rsidRPr="007E13D6" w:rsidTr="0056044B">
        <w:trPr>
          <w:cantSplit/>
          <w:trHeight w:val="288"/>
          <w:tblHeader/>
        </w:trPr>
        <w:tc>
          <w:tcPr>
            <w:tcW w:w="2482" w:type="pct"/>
          </w:tcPr>
          <w:p w:rsidR="00B87391" w:rsidRPr="007E13D6" w:rsidRDefault="00B87391" w:rsidP="00895782">
            <w:pPr>
              <w:spacing w:before="0" w:after="0"/>
              <w:rPr>
                <w:rFonts w:cs="Times New Roman"/>
                <w:sz w:val="22"/>
                <w:szCs w:val="22"/>
                <w:lang w:eastAsia="tr-TR"/>
              </w:rPr>
            </w:pPr>
            <w:r w:rsidRPr="007E13D6">
              <w:rPr>
                <w:rFonts w:cs="Times New Roman"/>
                <w:sz w:val="22"/>
                <w:szCs w:val="22"/>
                <w:lang w:eastAsia="tr-TR"/>
              </w:rPr>
              <w:t>Hizmet Kooperatifi</w:t>
            </w:r>
          </w:p>
        </w:tc>
        <w:tc>
          <w:tcPr>
            <w:tcW w:w="1290" w:type="pct"/>
          </w:tcPr>
          <w:p w:rsidR="00B87391" w:rsidRPr="007E13D6" w:rsidRDefault="00B87391" w:rsidP="00895782">
            <w:pPr>
              <w:spacing w:before="0" w:after="0"/>
              <w:jc w:val="right"/>
              <w:rPr>
                <w:rFonts w:cs="Times New Roman"/>
                <w:sz w:val="22"/>
                <w:szCs w:val="22"/>
                <w:lang w:eastAsia="tr-TR"/>
              </w:rPr>
            </w:pPr>
            <w:r w:rsidRPr="007E13D6">
              <w:rPr>
                <w:rFonts w:cs="Times New Roman"/>
                <w:sz w:val="22"/>
                <w:szCs w:val="22"/>
                <w:lang w:eastAsia="tr-TR"/>
              </w:rPr>
              <w:t>1</w:t>
            </w:r>
          </w:p>
        </w:tc>
        <w:tc>
          <w:tcPr>
            <w:tcW w:w="1228" w:type="pct"/>
          </w:tcPr>
          <w:p w:rsidR="00B87391" w:rsidRPr="007E13D6" w:rsidRDefault="00B87391" w:rsidP="00895782">
            <w:pPr>
              <w:spacing w:before="0" w:after="0"/>
              <w:jc w:val="right"/>
              <w:rPr>
                <w:rFonts w:cs="Times New Roman"/>
                <w:sz w:val="22"/>
                <w:szCs w:val="22"/>
                <w:lang w:eastAsia="tr-TR"/>
              </w:rPr>
            </w:pPr>
            <w:r w:rsidRPr="007E13D6">
              <w:rPr>
                <w:rFonts w:cs="Times New Roman"/>
                <w:sz w:val="22"/>
                <w:szCs w:val="22"/>
                <w:lang w:eastAsia="tr-TR"/>
              </w:rPr>
              <w:t>7</w:t>
            </w:r>
          </w:p>
        </w:tc>
      </w:tr>
      <w:tr w:rsidR="00B87391" w:rsidRPr="007E13D6" w:rsidTr="0056044B">
        <w:trPr>
          <w:cantSplit/>
          <w:trHeight w:val="288"/>
          <w:tblHeader/>
        </w:trPr>
        <w:tc>
          <w:tcPr>
            <w:tcW w:w="2482" w:type="pct"/>
          </w:tcPr>
          <w:p w:rsidR="00B87391" w:rsidRPr="007E13D6" w:rsidRDefault="00B87391" w:rsidP="00895782">
            <w:pPr>
              <w:spacing w:before="0" w:after="0"/>
              <w:rPr>
                <w:rFonts w:cs="Times New Roman"/>
                <w:sz w:val="22"/>
                <w:szCs w:val="22"/>
                <w:lang w:eastAsia="tr-TR"/>
              </w:rPr>
            </w:pPr>
            <w:r w:rsidRPr="007E13D6">
              <w:rPr>
                <w:rFonts w:cs="Times New Roman"/>
                <w:sz w:val="22"/>
                <w:szCs w:val="22"/>
                <w:lang w:eastAsia="tr-TR"/>
              </w:rPr>
              <w:t>Araştırma Geliştirme Kooperatifi</w:t>
            </w:r>
          </w:p>
        </w:tc>
        <w:tc>
          <w:tcPr>
            <w:tcW w:w="1290" w:type="pct"/>
          </w:tcPr>
          <w:p w:rsidR="00B87391" w:rsidRPr="007E13D6" w:rsidRDefault="00B87391" w:rsidP="00895782">
            <w:pPr>
              <w:spacing w:before="0" w:after="0"/>
              <w:jc w:val="right"/>
              <w:rPr>
                <w:rFonts w:cs="Times New Roman"/>
                <w:sz w:val="22"/>
                <w:szCs w:val="22"/>
                <w:lang w:eastAsia="tr-TR"/>
              </w:rPr>
            </w:pPr>
            <w:r w:rsidRPr="007E13D6">
              <w:rPr>
                <w:rFonts w:cs="Times New Roman"/>
                <w:sz w:val="22"/>
                <w:szCs w:val="22"/>
                <w:lang w:eastAsia="tr-TR"/>
              </w:rPr>
              <w:t>1</w:t>
            </w:r>
          </w:p>
        </w:tc>
        <w:tc>
          <w:tcPr>
            <w:tcW w:w="1228" w:type="pct"/>
          </w:tcPr>
          <w:p w:rsidR="00B87391" w:rsidRPr="007E13D6" w:rsidRDefault="00B87391" w:rsidP="00895782">
            <w:pPr>
              <w:spacing w:before="0" w:after="0"/>
              <w:jc w:val="right"/>
              <w:rPr>
                <w:rFonts w:cs="Times New Roman"/>
                <w:sz w:val="22"/>
                <w:szCs w:val="22"/>
                <w:lang w:eastAsia="tr-TR"/>
              </w:rPr>
            </w:pPr>
            <w:r w:rsidRPr="007E13D6">
              <w:rPr>
                <w:rFonts w:cs="Times New Roman"/>
                <w:sz w:val="22"/>
                <w:szCs w:val="22"/>
                <w:lang w:eastAsia="tr-TR"/>
              </w:rPr>
              <w:t>7</w:t>
            </w:r>
          </w:p>
        </w:tc>
      </w:tr>
      <w:tr w:rsidR="00043B1F" w:rsidRPr="00CA1878" w:rsidTr="0056044B">
        <w:trPr>
          <w:cantSplit/>
          <w:trHeight w:val="288"/>
          <w:tblHeader/>
        </w:trPr>
        <w:tc>
          <w:tcPr>
            <w:tcW w:w="2482" w:type="pct"/>
            <w:shd w:val="clear" w:color="auto" w:fill="00B050"/>
          </w:tcPr>
          <w:p w:rsidR="00043B1F" w:rsidRPr="00CA1878" w:rsidRDefault="00043B1F" w:rsidP="00895782">
            <w:pPr>
              <w:pStyle w:val="AralkYok"/>
              <w:spacing w:after="120"/>
              <w:jc w:val="center"/>
              <w:rPr>
                <w:b/>
                <w:lang w:eastAsia="tr-TR"/>
              </w:rPr>
            </w:pPr>
            <w:r w:rsidRPr="00CA1878">
              <w:rPr>
                <w:b/>
                <w:lang w:eastAsia="tr-TR"/>
              </w:rPr>
              <w:t>TOPLAM</w:t>
            </w:r>
          </w:p>
        </w:tc>
        <w:tc>
          <w:tcPr>
            <w:tcW w:w="1290" w:type="pct"/>
            <w:shd w:val="clear" w:color="auto" w:fill="00B050"/>
          </w:tcPr>
          <w:p w:rsidR="00043B1F" w:rsidRPr="00CA1878" w:rsidRDefault="00B653F5" w:rsidP="00895782">
            <w:pPr>
              <w:spacing w:before="0"/>
              <w:jc w:val="center"/>
              <w:rPr>
                <w:b/>
                <w:lang w:eastAsia="tr-TR"/>
              </w:rPr>
            </w:pPr>
            <w:r>
              <w:rPr>
                <w:rFonts w:ascii="Calibri" w:hAnsi="Calibri"/>
                <w:b/>
                <w:color w:val="000000"/>
                <w:sz w:val="22"/>
                <w:szCs w:val="22"/>
              </w:rPr>
              <w:t xml:space="preserve">                          </w:t>
            </w:r>
            <w:r w:rsidR="006369C3" w:rsidRPr="00CA1878">
              <w:rPr>
                <w:rFonts w:ascii="Calibri" w:hAnsi="Calibri"/>
                <w:b/>
                <w:color w:val="000000"/>
                <w:sz w:val="22"/>
                <w:szCs w:val="22"/>
              </w:rPr>
              <w:t>72.563</w:t>
            </w:r>
          </w:p>
        </w:tc>
        <w:tc>
          <w:tcPr>
            <w:tcW w:w="1228" w:type="pct"/>
            <w:shd w:val="clear" w:color="auto" w:fill="00B050"/>
          </w:tcPr>
          <w:p w:rsidR="00043B1F" w:rsidRPr="00CA1878" w:rsidRDefault="00B653F5" w:rsidP="00895782">
            <w:pPr>
              <w:spacing w:before="0"/>
              <w:jc w:val="center"/>
              <w:rPr>
                <w:b/>
                <w:lang w:eastAsia="tr-TR"/>
              </w:rPr>
            </w:pPr>
            <w:r>
              <w:rPr>
                <w:rFonts w:ascii="Calibri" w:hAnsi="Calibri"/>
                <w:b/>
                <w:color w:val="000000"/>
                <w:sz w:val="22"/>
                <w:szCs w:val="22"/>
              </w:rPr>
              <w:t xml:space="preserve">                  </w:t>
            </w:r>
            <w:r w:rsidR="006369C3" w:rsidRPr="00CA1878">
              <w:rPr>
                <w:rFonts w:ascii="Calibri" w:hAnsi="Calibri"/>
                <w:b/>
                <w:color w:val="000000"/>
                <w:sz w:val="22"/>
                <w:szCs w:val="22"/>
              </w:rPr>
              <w:t>7.373.224</w:t>
            </w:r>
          </w:p>
        </w:tc>
      </w:tr>
    </w:tbl>
    <w:p w:rsidR="005D5F35" w:rsidRPr="00B653F5" w:rsidRDefault="005D5F35" w:rsidP="00EA1367">
      <w:pPr>
        <w:pStyle w:val="AralkYok"/>
        <w:rPr>
          <w:rFonts w:ascii="Times New Roman" w:hAnsi="Times New Roman" w:cs="Times New Roman"/>
          <w:sz w:val="18"/>
          <w:szCs w:val="18"/>
        </w:rPr>
      </w:pPr>
      <w:r w:rsidRPr="00B653F5">
        <w:rPr>
          <w:rFonts w:ascii="Times New Roman" w:hAnsi="Times New Roman" w:cs="Times New Roman"/>
          <w:b/>
          <w:sz w:val="18"/>
          <w:szCs w:val="18"/>
        </w:rPr>
        <w:t>Kaynak:</w:t>
      </w:r>
      <w:r w:rsidRPr="00B653F5">
        <w:rPr>
          <w:rFonts w:ascii="Times New Roman" w:hAnsi="Times New Roman" w:cs="Times New Roman"/>
          <w:sz w:val="18"/>
          <w:szCs w:val="18"/>
        </w:rPr>
        <w:t xml:space="preserve"> GTB, GTHB, ÇŞB</w:t>
      </w:r>
    </w:p>
    <w:p w:rsidR="004B3BC3" w:rsidRDefault="00843766" w:rsidP="0037310A">
      <w:pPr>
        <w:rPr>
          <w:lang w:eastAsia="tr-TR"/>
        </w:rPr>
      </w:pPr>
      <w:r>
        <w:t>Tablo-3’ü</w:t>
      </w:r>
      <w:r w:rsidR="004B3BC3" w:rsidRPr="00AF3A46">
        <w:t>n incelenmesinden görüleceği üzere; en fazla sayıda kooperatif (</w:t>
      </w:r>
      <w:r w:rsidR="004B3BC3" w:rsidRPr="00AF3A46">
        <w:rPr>
          <w:lang w:eastAsia="tr-TR"/>
        </w:rPr>
        <w:t xml:space="preserve">44.910) </w:t>
      </w:r>
      <w:r w:rsidR="004B3BC3" w:rsidRPr="00AF3A46">
        <w:t xml:space="preserve">konut yapı türünde olup, konut yapı kooperatiflerini sırayla </w:t>
      </w:r>
      <w:r w:rsidR="004B3BC3" w:rsidRPr="00AF3A46">
        <w:rPr>
          <w:lang w:eastAsia="tr-TR"/>
        </w:rPr>
        <w:t>tarımsal kalkınma kooperatifleri (7.534),</w:t>
      </w:r>
      <w:r w:rsidR="004B3BC3" w:rsidRPr="00AF3A46">
        <w:t xml:space="preserve"> taşıma kooperatifleri (6.491), </w:t>
      </w:r>
      <w:r w:rsidR="004B3BC3" w:rsidRPr="00AF3A46">
        <w:rPr>
          <w:lang w:eastAsia="tr-TR"/>
        </w:rPr>
        <w:t>tüketim kooperatifleri (2.617),</w:t>
      </w:r>
      <w:r w:rsidR="004B3BC3" w:rsidRPr="00AF3A46">
        <w:t xml:space="preserve"> </w:t>
      </w:r>
      <w:r w:rsidR="00876CCF">
        <w:rPr>
          <w:lang w:eastAsia="tr-TR"/>
        </w:rPr>
        <w:t>sulama kooperatifleri (2.381) ve</w:t>
      </w:r>
      <w:r w:rsidR="004B3BC3" w:rsidRPr="00AF3A46">
        <w:t xml:space="preserve"> </w:t>
      </w:r>
      <w:r w:rsidR="004B3BC3" w:rsidRPr="00AF3A46">
        <w:rPr>
          <w:lang w:eastAsia="tr-TR"/>
        </w:rPr>
        <w:t>tarım kredi kooperatifleri (1.625)</w:t>
      </w:r>
      <w:r w:rsidR="00876CCF">
        <w:rPr>
          <w:lang w:eastAsia="tr-TR"/>
        </w:rPr>
        <w:t xml:space="preserve"> </w:t>
      </w:r>
      <w:r w:rsidR="004B3BC3" w:rsidRPr="00AF3A46">
        <w:rPr>
          <w:lang w:eastAsia="tr-TR"/>
        </w:rPr>
        <w:t>izlemektedir.</w:t>
      </w:r>
      <w:r w:rsidR="00A11836">
        <w:rPr>
          <w:lang w:eastAsia="tr-TR"/>
        </w:rPr>
        <w:t xml:space="preserve"> </w:t>
      </w:r>
      <w:r w:rsidR="004B3BC3" w:rsidRPr="00AF3A46">
        <w:rPr>
          <w:lang w:eastAsia="tr-TR"/>
        </w:rPr>
        <w:t>Kooperatif sayısında olduğu gibi kooperatif ortak sayısında da konut yapı kooperatifleri ilk sırada bulunmaktadır (1.655.098). Konut kooperatiflerini sırasıyla pancar ekicileri kooperatifleri (1.564.320) ve tarım kredi kooperatifleri (</w:t>
      </w:r>
      <w:r w:rsidR="004B3BC3" w:rsidRPr="00AF3A46">
        <w:rPr>
          <w:color w:val="000000"/>
        </w:rPr>
        <w:t>1.054.340</w:t>
      </w:r>
      <w:r w:rsidR="004B3BC3" w:rsidRPr="00AF3A46">
        <w:rPr>
          <w:lang w:eastAsia="tr-TR"/>
        </w:rPr>
        <w:t xml:space="preserve">) izlemektedir. </w:t>
      </w:r>
    </w:p>
    <w:p w:rsidR="0032187B" w:rsidRPr="006D1C05" w:rsidRDefault="00435617" w:rsidP="00435617">
      <w:pPr>
        <w:pStyle w:val="Balk5"/>
        <w:numPr>
          <w:ilvl w:val="0"/>
          <w:numId w:val="0"/>
        </w:numPr>
      </w:pPr>
      <w:bookmarkStart w:id="59" w:name="_Toc422316182"/>
      <w:bookmarkStart w:id="60" w:name="_Toc422316492"/>
      <w:bookmarkStart w:id="61" w:name="_Toc427057935"/>
      <w:r>
        <w:t xml:space="preserve">1.4.2.1. </w:t>
      </w:r>
      <w:r w:rsidR="004E591D">
        <w:t xml:space="preserve">Bölgelere Göre </w:t>
      </w:r>
      <w:bookmarkEnd w:id="59"/>
      <w:bookmarkEnd w:id="60"/>
      <w:r w:rsidR="00C15366">
        <w:t>Kooperatifler</w:t>
      </w:r>
      <w:bookmarkEnd w:id="61"/>
    </w:p>
    <w:p w:rsidR="00876CCF" w:rsidRDefault="0032187B" w:rsidP="00876CCF">
      <w:r w:rsidRPr="00AF3A46">
        <w:t xml:space="preserve">Türkiye’de kooperatifçilik ülke </w:t>
      </w:r>
      <w:r w:rsidR="001F4349">
        <w:t xml:space="preserve">geneline </w:t>
      </w:r>
      <w:r w:rsidRPr="00AF3A46">
        <w:t>yayılmış</w:t>
      </w:r>
      <w:r w:rsidR="001F4349">
        <w:t xml:space="preserve"> </w:t>
      </w:r>
      <w:r w:rsidR="00053651">
        <w:t>olup</w:t>
      </w:r>
      <w:r w:rsidR="00EA4D6C">
        <w:t>,</w:t>
      </w:r>
      <w:r w:rsidR="00053651">
        <w:t xml:space="preserve"> </w:t>
      </w:r>
      <w:r w:rsidR="001F4349">
        <w:t xml:space="preserve">yedi </w:t>
      </w:r>
      <w:r w:rsidR="008563A5">
        <w:t xml:space="preserve">coğrafi </w:t>
      </w:r>
      <w:r w:rsidR="001F4349">
        <w:t xml:space="preserve">bölge ve </w:t>
      </w:r>
      <w:r w:rsidR="008563A5">
        <w:t xml:space="preserve">tüm illerde </w:t>
      </w:r>
      <w:r w:rsidR="001F4349">
        <w:t>kooperatifçilik faaliyeti bulunmaktadır.</w:t>
      </w:r>
      <w:r w:rsidRPr="00AF3A46">
        <w:t xml:space="preserve">  </w:t>
      </w:r>
      <w:r w:rsidR="00F70549">
        <w:t xml:space="preserve">Türkiye’de il bazında kooperatif sayısı bölgelere göre </w:t>
      </w:r>
      <w:r w:rsidR="00053651">
        <w:t>Tablo-4</w:t>
      </w:r>
      <w:r w:rsidRPr="00AF3A46">
        <w:t xml:space="preserve">’de, </w:t>
      </w:r>
      <w:r w:rsidR="00F70549">
        <w:t xml:space="preserve">il bazında ortak sayısı bölgelere göre </w:t>
      </w:r>
      <w:r w:rsidR="00053651">
        <w:t>Tablo-5</w:t>
      </w:r>
      <w:r w:rsidRPr="00AF3A46">
        <w:t>’de özetlenmiştir.</w:t>
      </w:r>
      <w:bookmarkStart w:id="62" w:name="_Toc425846492"/>
    </w:p>
    <w:p w:rsidR="005D5F35" w:rsidRPr="00504733" w:rsidRDefault="005D5F35" w:rsidP="00876CCF">
      <w:pPr>
        <w:rPr>
          <w:sz w:val="22"/>
          <w:szCs w:val="22"/>
        </w:rPr>
      </w:pPr>
      <w:bookmarkStart w:id="63" w:name="_Toc426537013"/>
      <w:r w:rsidRPr="00504733">
        <w:rPr>
          <w:b/>
          <w:sz w:val="22"/>
          <w:szCs w:val="22"/>
        </w:rPr>
        <w:t xml:space="preserve">Tablo </w:t>
      </w:r>
      <w:r w:rsidR="00E250E7" w:rsidRPr="00504733">
        <w:rPr>
          <w:b/>
          <w:sz w:val="22"/>
          <w:szCs w:val="22"/>
        </w:rPr>
        <w:fldChar w:fldCharType="begin"/>
      </w:r>
      <w:r w:rsidR="00E250E7" w:rsidRPr="00504733">
        <w:rPr>
          <w:b/>
          <w:sz w:val="22"/>
          <w:szCs w:val="22"/>
        </w:rPr>
        <w:instrText xml:space="preserve"> SEQ Tablo \* ARABIC </w:instrText>
      </w:r>
      <w:r w:rsidR="00E250E7" w:rsidRPr="00504733">
        <w:rPr>
          <w:b/>
          <w:sz w:val="22"/>
          <w:szCs w:val="22"/>
        </w:rPr>
        <w:fldChar w:fldCharType="separate"/>
      </w:r>
      <w:r w:rsidR="00FF6C96">
        <w:rPr>
          <w:b/>
          <w:noProof/>
          <w:sz w:val="22"/>
          <w:szCs w:val="22"/>
        </w:rPr>
        <w:t>4</w:t>
      </w:r>
      <w:r w:rsidR="00E250E7" w:rsidRPr="00504733">
        <w:rPr>
          <w:b/>
          <w:noProof/>
          <w:sz w:val="22"/>
          <w:szCs w:val="22"/>
        </w:rPr>
        <w:fldChar w:fldCharType="end"/>
      </w:r>
      <w:r w:rsidR="006C477C" w:rsidRPr="00504733">
        <w:rPr>
          <w:b/>
          <w:sz w:val="22"/>
          <w:szCs w:val="22"/>
        </w:rPr>
        <w:t>:</w:t>
      </w:r>
      <w:r w:rsidRPr="00504733">
        <w:rPr>
          <w:sz w:val="22"/>
          <w:szCs w:val="22"/>
        </w:rPr>
        <w:t xml:space="preserve"> Bölgelere göre il bazında kooperatif sayıları</w:t>
      </w:r>
      <w:bookmarkEnd w:id="62"/>
      <w:bookmarkEnd w:id="63"/>
    </w:p>
    <w:tbl>
      <w:tblPr>
        <w:tblStyle w:val="TabloKlavuzuAk1"/>
        <w:tblW w:w="9067" w:type="dxa"/>
        <w:tblLayout w:type="fixed"/>
        <w:tblLook w:val="04A0" w:firstRow="1" w:lastRow="0" w:firstColumn="1" w:lastColumn="0" w:noHBand="0" w:noVBand="1"/>
      </w:tblPr>
      <w:tblGrid>
        <w:gridCol w:w="1695"/>
        <w:gridCol w:w="1417"/>
        <w:gridCol w:w="1700"/>
        <w:gridCol w:w="1280"/>
        <w:gridCol w:w="1558"/>
        <w:gridCol w:w="142"/>
        <w:gridCol w:w="1275"/>
      </w:tblGrid>
      <w:tr w:rsidR="00BA70A9" w:rsidRPr="00CD6A6B" w:rsidTr="00895782">
        <w:trPr>
          <w:cantSplit/>
          <w:trHeight w:val="170"/>
          <w:tblHeader/>
        </w:trPr>
        <w:tc>
          <w:tcPr>
            <w:tcW w:w="1695" w:type="dxa"/>
            <w:shd w:val="clear" w:color="auto" w:fill="00B050"/>
          </w:tcPr>
          <w:p w:rsidR="00BA70A9" w:rsidRPr="00CD6A6B" w:rsidRDefault="00734EC5" w:rsidP="00504733">
            <w:pPr>
              <w:pStyle w:val="AralkYok3"/>
              <w:spacing w:before="120" w:after="120"/>
              <w:jc w:val="center"/>
              <w:rPr>
                <w:b/>
              </w:rPr>
            </w:pPr>
            <w:r>
              <w:rPr>
                <w:b/>
              </w:rPr>
              <w:t>İl</w:t>
            </w:r>
          </w:p>
        </w:tc>
        <w:tc>
          <w:tcPr>
            <w:tcW w:w="1417" w:type="dxa"/>
            <w:shd w:val="clear" w:color="auto" w:fill="00B050"/>
          </w:tcPr>
          <w:p w:rsidR="00BA70A9" w:rsidRPr="00CD6A6B" w:rsidRDefault="00BA70A9" w:rsidP="00504733">
            <w:pPr>
              <w:pStyle w:val="AralkYok3"/>
              <w:spacing w:before="120" w:after="120"/>
              <w:jc w:val="center"/>
              <w:rPr>
                <w:b/>
              </w:rPr>
            </w:pPr>
            <w:r w:rsidRPr="00CD6A6B">
              <w:rPr>
                <w:b/>
              </w:rPr>
              <w:t>Kooperatif Sayısı</w:t>
            </w:r>
          </w:p>
        </w:tc>
        <w:tc>
          <w:tcPr>
            <w:tcW w:w="1700" w:type="dxa"/>
            <w:shd w:val="clear" w:color="auto" w:fill="00B050"/>
          </w:tcPr>
          <w:p w:rsidR="00BA70A9" w:rsidRPr="00CD6A6B" w:rsidRDefault="00895782" w:rsidP="00895782">
            <w:pPr>
              <w:pStyle w:val="AralkYok3"/>
              <w:spacing w:before="120" w:after="120"/>
              <w:rPr>
                <w:b/>
              </w:rPr>
            </w:pPr>
            <w:r>
              <w:rPr>
                <w:b/>
              </w:rPr>
              <w:t xml:space="preserve">         </w:t>
            </w:r>
            <w:r w:rsidR="00734EC5">
              <w:rPr>
                <w:b/>
              </w:rPr>
              <w:t>İl</w:t>
            </w:r>
          </w:p>
        </w:tc>
        <w:tc>
          <w:tcPr>
            <w:tcW w:w="1280" w:type="dxa"/>
            <w:shd w:val="clear" w:color="auto" w:fill="00B050"/>
          </w:tcPr>
          <w:p w:rsidR="00BA70A9" w:rsidRPr="00CD6A6B" w:rsidRDefault="00BA70A9" w:rsidP="00504733">
            <w:pPr>
              <w:pStyle w:val="AralkYok3"/>
              <w:spacing w:before="120" w:after="120"/>
              <w:jc w:val="center"/>
              <w:rPr>
                <w:b/>
              </w:rPr>
            </w:pPr>
            <w:r w:rsidRPr="00CD6A6B">
              <w:rPr>
                <w:b/>
              </w:rPr>
              <w:t>Kooperatif Sayısı</w:t>
            </w:r>
          </w:p>
        </w:tc>
        <w:tc>
          <w:tcPr>
            <w:tcW w:w="1558" w:type="dxa"/>
            <w:shd w:val="clear" w:color="auto" w:fill="00B050"/>
          </w:tcPr>
          <w:p w:rsidR="00895782" w:rsidRDefault="00895782" w:rsidP="00435617">
            <w:pPr>
              <w:pStyle w:val="AralkYok3"/>
              <w:rPr>
                <w:b/>
              </w:rPr>
            </w:pPr>
          </w:p>
          <w:p w:rsidR="00BA70A9" w:rsidRPr="00CD6A6B" w:rsidRDefault="00895782" w:rsidP="00435617">
            <w:pPr>
              <w:pStyle w:val="AralkYok3"/>
              <w:rPr>
                <w:b/>
              </w:rPr>
            </w:pPr>
            <w:r>
              <w:rPr>
                <w:b/>
              </w:rPr>
              <w:t xml:space="preserve">        </w:t>
            </w:r>
            <w:r w:rsidR="00734EC5">
              <w:rPr>
                <w:b/>
              </w:rPr>
              <w:t>İl</w:t>
            </w:r>
          </w:p>
        </w:tc>
        <w:tc>
          <w:tcPr>
            <w:tcW w:w="1417" w:type="dxa"/>
            <w:gridSpan w:val="2"/>
            <w:shd w:val="clear" w:color="auto" w:fill="00B050"/>
          </w:tcPr>
          <w:p w:rsidR="00BA70A9" w:rsidRPr="00CD6A6B" w:rsidRDefault="00BA70A9" w:rsidP="00504733">
            <w:pPr>
              <w:pStyle w:val="AralkYok3"/>
              <w:spacing w:before="120" w:after="120"/>
              <w:jc w:val="center"/>
              <w:rPr>
                <w:b/>
              </w:rPr>
            </w:pPr>
            <w:r w:rsidRPr="00CD6A6B">
              <w:rPr>
                <w:b/>
              </w:rPr>
              <w:t>Kooperatif Sayısı</w:t>
            </w:r>
          </w:p>
        </w:tc>
      </w:tr>
      <w:tr w:rsidR="007D7FBA" w:rsidRPr="00CD6A6B" w:rsidTr="00D261B4">
        <w:trPr>
          <w:cantSplit/>
          <w:trHeight w:val="191"/>
          <w:tblHeader/>
        </w:trPr>
        <w:tc>
          <w:tcPr>
            <w:tcW w:w="9067" w:type="dxa"/>
            <w:gridSpan w:val="7"/>
            <w:shd w:val="clear" w:color="auto" w:fill="00B0F0"/>
          </w:tcPr>
          <w:p w:rsidR="007D7FBA" w:rsidRPr="00EA4D6C" w:rsidRDefault="007D7FBA" w:rsidP="007D7FBA">
            <w:pPr>
              <w:pStyle w:val="AralkYok3"/>
              <w:jc w:val="center"/>
              <w:rPr>
                <w:b/>
              </w:rPr>
            </w:pPr>
            <w:r w:rsidRPr="00EA4D6C">
              <w:rPr>
                <w:b/>
              </w:rPr>
              <w:t>Marmara</w:t>
            </w:r>
            <w:r w:rsidR="001F4349" w:rsidRPr="00EA4D6C">
              <w:rPr>
                <w:b/>
              </w:rPr>
              <w:t xml:space="preserve"> Bölgesi</w:t>
            </w:r>
          </w:p>
        </w:tc>
      </w:tr>
      <w:tr w:rsidR="00E87805" w:rsidRPr="00876CCF" w:rsidTr="00435617">
        <w:trPr>
          <w:cantSplit/>
          <w:trHeight w:val="191"/>
          <w:tblHeader/>
        </w:trPr>
        <w:tc>
          <w:tcPr>
            <w:tcW w:w="1695" w:type="dxa"/>
          </w:tcPr>
          <w:p w:rsidR="00E87805" w:rsidRPr="00876CCF" w:rsidRDefault="00E87805" w:rsidP="00E87805">
            <w:pPr>
              <w:pStyle w:val="AralkYok3"/>
            </w:pPr>
            <w:r w:rsidRPr="00876CCF">
              <w:t>İstanbul</w:t>
            </w:r>
          </w:p>
        </w:tc>
        <w:tc>
          <w:tcPr>
            <w:tcW w:w="1417" w:type="dxa"/>
          </w:tcPr>
          <w:p w:rsidR="00E87805" w:rsidRPr="00876CCF" w:rsidRDefault="007C0F90" w:rsidP="00736326">
            <w:pPr>
              <w:pStyle w:val="AralkYok3"/>
              <w:jc w:val="right"/>
            </w:pPr>
            <w:r w:rsidRPr="00876CCF">
              <w:t>8.86</w:t>
            </w:r>
            <w:r w:rsidR="00736326" w:rsidRPr="00876CCF">
              <w:t>2</w:t>
            </w:r>
          </w:p>
        </w:tc>
        <w:tc>
          <w:tcPr>
            <w:tcW w:w="1700" w:type="dxa"/>
          </w:tcPr>
          <w:p w:rsidR="00E87805" w:rsidRPr="00876CCF" w:rsidRDefault="00E87805" w:rsidP="00E87805">
            <w:pPr>
              <w:pStyle w:val="AralkYok3"/>
            </w:pPr>
            <w:r w:rsidRPr="00876CCF">
              <w:t>Tekirdağ</w:t>
            </w:r>
          </w:p>
        </w:tc>
        <w:tc>
          <w:tcPr>
            <w:tcW w:w="1280" w:type="dxa"/>
          </w:tcPr>
          <w:p w:rsidR="00E87805" w:rsidRPr="00876CCF" w:rsidRDefault="00E87805" w:rsidP="00E87805">
            <w:pPr>
              <w:pStyle w:val="AralkYok3"/>
              <w:jc w:val="right"/>
            </w:pPr>
            <w:r w:rsidRPr="00876CCF">
              <w:t>1.088</w:t>
            </w:r>
          </w:p>
        </w:tc>
        <w:tc>
          <w:tcPr>
            <w:tcW w:w="1558" w:type="dxa"/>
          </w:tcPr>
          <w:p w:rsidR="00E87805" w:rsidRPr="00876CCF" w:rsidRDefault="00E87805" w:rsidP="00E87805">
            <w:pPr>
              <w:pStyle w:val="AralkYok3"/>
            </w:pPr>
            <w:r w:rsidRPr="00876CCF">
              <w:t>Bilecik</w:t>
            </w:r>
          </w:p>
        </w:tc>
        <w:tc>
          <w:tcPr>
            <w:tcW w:w="1417" w:type="dxa"/>
            <w:gridSpan w:val="2"/>
          </w:tcPr>
          <w:p w:rsidR="00E87805" w:rsidRPr="00876CCF" w:rsidRDefault="00355C22" w:rsidP="00E87805">
            <w:pPr>
              <w:pStyle w:val="AralkYok3"/>
              <w:jc w:val="right"/>
            </w:pPr>
            <w:r w:rsidRPr="00876CCF">
              <w:t>47</w:t>
            </w:r>
            <w:r w:rsidR="00E87805" w:rsidRPr="00876CCF">
              <w:t>2</w:t>
            </w:r>
          </w:p>
        </w:tc>
      </w:tr>
      <w:tr w:rsidR="00E87805" w:rsidRPr="00876CCF" w:rsidTr="00435617">
        <w:trPr>
          <w:cantSplit/>
          <w:trHeight w:val="191"/>
          <w:tblHeader/>
        </w:trPr>
        <w:tc>
          <w:tcPr>
            <w:tcW w:w="1695" w:type="dxa"/>
          </w:tcPr>
          <w:p w:rsidR="00E87805" w:rsidRPr="00876CCF" w:rsidRDefault="00E87805" w:rsidP="00E87805">
            <w:pPr>
              <w:pStyle w:val="AralkYok3"/>
            </w:pPr>
            <w:r w:rsidRPr="00876CCF">
              <w:t>Bursa</w:t>
            </w:r>
          </w:p>
        </w:tc>
        <w:tc>
          <w:tcPr>
            <w:tcW w:w="1417" w:type="dxa"/>
          </w:tcPr>
          <w:p w:rsidR="00E87805" w:rsidRPr="00876CCF" w:rsidRDefault="00355C22" w:rsidP="00E87805">
            <w:pPr>
              <w:pStyle w:val="AralkYok3"/>
              <w:jc w:val="right"/>
            </w:pPr>
            <w:r w:rsidRPr="00876CCF">
              <w:t>2.05</w:t>
            </w:r>
            <w:r w:rsidR="00E87805" w:rsidRPr="00876CCF">
              <w:t>1</w:t>
            </w:r>
          </w:p>
        </w:tc>
        <w:tc>
          <w:tcPr>
            <w:tcW w:w="1700" w:type="dxa"/>
          </w:tcPr>
          <w:p w:rsidR="00E87805" w:rsidRPr="00876CCF" w:rsidRDefault="00E87805" w:rsidP="00E87805">
            <w:pPr>
              <w:pStyle w:val="AralkYok3"/>
            </w:pPr>
            <w:r w:rsidRPr="00876CCF">
              <w:t>Edirne</w:t>
            </w:r>
          </w:p>
        </w:tc>
        <w:tc>
          <w:tcPr>
            <w:tcW w:w="1280" w:type="dxa"/>
          </w:tcPr>
          <w:p w:rsidR="00E87805" w:rsidRPr="00876CCF" w:rsidRDefault="00E87805" w:rsidP="00E87805">
            <w:pPr>
              <w:pStyle w:val="AralkYok3"/>
              <w:jc w:val="right"/>
            </w:pPr>
            <w:r w:rsidRPr="00876CCF">
              <w:t>1.016</w:t>
            </w:r>
          </w:p>
        </w:tc>
        <w:tc>
          <w:tcPr>
            <w:tcW w:w="1558" w:type="dxa"/>
          </w:tcPr>
          <w:p w:rsidR="00E87805" w:rsidRPr="00876CCF" w:rsidRDefault="00E87805" w:rsidP="00E87805">
            <w:pPr>
              <w:pStyle w:val="AralkYok3"/>
            </w:pPr>
            <w:r w:rsidRPr="00876CCF">
              <w:t>Yalova</w:t>
            </w:r>
          </w:p>
        </w:tc>
        <w:tc>
          <w:tcPr>
            <w:tcW w:w="1417" w:type="dxa"/>
            <w:gridSpan w:val="2"/>
          </w:tcPr>
          <w:p w:rsidR="00E87805" w:rsidRPr="00876CCF" w:rsidRDefault="00E87805" w:rsidP="00355C22">
            <w:pPr>
              <w:pStyle w:val="AralkYok3"/>
              <w:jc w:val="right"/>
            </w:pPr>
            <w:r w:rsidRPr="00876CCF">
              <w:t>38</w:t>
            </w:r>
            <w:r w:rsidR="00355C22" w:rsidRPr="00876CCF">
              <w:t>1</w:t>
            </w:r>
          </w:p>
        </w:tc>
      </w:tr>
      <w:tr w:rsidR="00E87805" w:rsidRPr="00876CCF" w:rsidTr="00435617">
        <w:trPr>
          <w:cantSplit/>
          <w:trHeight w:val="191"/>
          <w:tblHeader/>
        </w:trPr>
        <w:tc>
          <w:tcPr>
            <w:tcW w:w="1695" w:type="dxa"/>
          </w:tcPr>
          <w:p w:rsidR="00E87805" w:rsidRPr="00876CCF" w:rsidRDefault="00E87805" w:rsidP="00E87805">
            <w:pPr>
              <w:pStyle w:val="AralkYok3"/>
            </w:pPr>
            <w:r w:rsidRPr="00876CCF">
              <w:t>Kocaeli</w:t>
            </w:r>
          </w:p>
        </w:tc>
        <w:tc>
          <w:tcPr>
            <w:tcW w:w="1417" w:type="dxa"/>
          </w:tcPr>
          <w:p w:rsidR="00E87805" w:rsidRPr="00876CCF" w:rsidRDefault="00355C22" w:rsidP="00E87805">
            <w:pPr>
              <w:pStyle w:val="AralkYok3"/>
              <w:jc w:val="right"/>
            </w:pPr>
            <w:r w:rsidRPr="00876CCF">
              <w:t>2.04</w:t>
            </w:r>
            <w:r w:rsidR="00E87805" w:rsidRPr="00876CCF">
              <w:t>3</w:t>
            </w:r>
          </w:p>
        </w:tc>
        <w:tc>
          <w:tcPr>
            <w:tcW w:w="1700" w:type="dxa"/>
          </w:tcPr>
          <w:p w:rsidR="00E87805" w:rsidRPr="00876CCF" w:rsidRDefault="00E87805" w:rsidP="00E87805">
            <w:pPr>
              <w:pStyle w:val="AralkYok3"/>
            </w:pPr>
            <w:r w:rsidRPr="00876CCF">
              <w:t>Sakarya</w:t>
            </w:r>
          </w:p>
        </w:tc>
        <w:tc>
          <w:tcPr>
            <w:tcW w:w="1280" w:type="dxa"/>
          </w:tcPr>
          <w:p w:rsidR="00E87805" w:rsidRPr="00876CCF" w:rsidRDefault="00736326" w:rsidP="00736326">
            <w:pPr>
              <w:pStyle w:val="AralkYok3"/>
              <w:jc w:val="right"/>
            </w:pPr>
            <w:r w:rsidRPr="00876CCF">
              <w:t>9</w:t>
            </w:r>
            <w:r w:rsidR="007C0F90" w:rsidRPr="00876CCF">
              <w:t>1</w:t>
            </w:r>
            <w:r w:rsidRPr="00876CCF">
              <w:t>3</w:t>
            </w:r>
          </w:p>
        </w:tc>
        <w:tc>
          <w:tcPr>
            <w:tcW w:w="1558" w:type="dxa"/>
          </w:tcPr>
          <w:p w:rsidR="00E87805" w:rsidRPr="00876CCF" w:rsidRDefault="00E87805" w:rsidP="00E87805">
            <w:pPr>
              <w:pStyle w:val="AralkYok3"/>
            </w:pPr>
            <w:r w:rsidRPr="00876CCF">
              <w:t>Kırklareli</w:t>
            </w:r>
          </w:p>
        </w:tc>
        <w:tc>
          <w:tcPr>
            <w:tcW w:w="1417" w:type="dxa"/>
            <w:gridSpan w:val="2"/>
          </w:tcPr>
          <w:p w:rsidR="00E87805" w:rsidRPr="00876CCF" w:rsidRDefault="00E87805" w:rsidP="00E87805">
            <w:pPr>
              <w:pStyle w:val="AralkYok3"/>
              <w:jc w:val="right"/>
            </w:pPr>
            <w:r w:rsidRPr="00876CCF">
              <w:t>355</w:t>
            </w:r>
          </w:p>
        </w:tc>
      </w:tr>
      <w:tr w:rsidR="00257A7C" w:rsidRPr="00876CCF" w:rsidTr="00257A7C">
        <w:trPr>
          <w:cantSplit/>
          <w:trHeight w:val="196"/>
          <w:tblHeader/>
        </w:trPr>
        <w:tc>
          <w:tcPr>
            <w:tcW w:w="1695" w:type="dxa"/>
          </w:tcPr>
          <w:p w:rsidR="00257A7C" w:rsidRPr="00876CCF" w:rsidRDefault="00257A7C" w:rsidP="00E87805">
            <w:pPr>
              <w:pStyle w:val="AralkYok3"/>
            </w:pPr>
            <w:r w:rsidRPr="00876CCF">
              <w:t>Balıkesir</w:t>
            </w:r>
          </w:p>
        </w:tc>
        <w:tc>
          <w:tcPr>
            <w:tcW w:w="1417" w:type="dxa"/>
          </w:tcPr>
          <w:p w:rsidR="00257A7C" w:rsidRPr="00876CCF" w:rsidRDefault="00257A7C" w:rsidP="00E87805">
            <w:pPr>
              <w:pStyle w:val="AralkYok3"/>
              <w:jc w:val="right"/>
            </w:pPr>
            <w:r w:rsidRPr="00876CCF">
              <w:t>1.521</w:t>
            </w:r>
          </w:p>
        </w:tc>
        <w:tc>
          <w:tcPr>
            <w:tcW w:w="1700" w:type="dxa"/>
          </w:tcPr>
          <w:p w:rsidR="00257A7C" w:rsidRPr="00876CCF" w:rsidRDefault="00257A7C" w:rsidP="00E87805">
            <w:pPr>
              <w:pStyle w:val="AralkYok3"/>
            </w:pPr>
            <w:r w:rsidRPr="00876CCF">
              <w:t>Çanakkale</w:t>
            </w:r>
          </w:p>
        </w:tc>
        <w:tc>
          <w:tcPr>
            <w:tcW w:w="1280" w:type="dxa"/>
          </w:tcPr>
          <w:p w:rsidR="00257A7C" w:rsidRPr="00876CCF" w:rsidRDefault="00257A7C" w:rsidP="00355C22">
            <w:pPr>
              <w:pStyle w:val="AralkYok3"/>
              <w:jc w:val="right"/>
            </w:pPr>
            <w:r w:rsidRPr="00876CCF">
              <w:t>748</w:t>
            </w:r>
          </w:p>
        </w:tc>
        <w:tc>
          <w:tcPr>
            <w:tcW w:w="2975" w:type="dxa"/>
            <w:gridSpan w:val="3"/>
            <w:shd w:val="clear" w:color="auto" w:fill="92D050"/>
          </w:tcPr>
          <w:p w:rsidR="00257A7C" w:rsidRPr="00876CCF" w:rsidRDefault="00257A7C" w:rsidP="00257A7C">
            <w:pPr>
              <w:pStyle w:val="AralkYok3"/>
            </w:pPr>
            <w:r w:rsidRPr="00EA4D6C">
              <w:rPr>
                <w:b/>
              </w:rPr>
              <w:t>Bölge Toplamı</w:t>
            </w:r>
            <w:r w:rsidR="00EA4D6C">
              <w:t xml:space="preserve">                   </w:t>
            </w:r>
            <w:r w:rsidRPr="00876CCF">
              <w:rPr>
                <w:b/>
              </w:rPr>
              <w:t>19.450</w:t>
            </w:r>
          </w:p>
        </w:tc>
      </w:tr>
      <w:tr w:rsidR="007D7FBA" w:rsidRPr="00CD6A6B" w:rsidTr="00D261B4">
        <w:trPr>
          <w:cantSplit/>
          <w:trHeight w:val="191"/>
          <w:tblHeader/>
        </w:trPr>
        <w:tc>
          <w:tcPr>
            <w:tcW w:w="9067" w:type="dxa"/>
            <w:gridSpan w:val="7"/>
            <w:shd w:val="clear" w:color="auto" w:fill="00B0F0"/>
          </w:tcPr>
          <w:p w:rsidR="007D7FBA" w:rsidRPr="00EA4D6C" w:rsidRDefault="007D7FBA" w:rsidP="001F4349">
            <w:pPr>
              <w:pStyle w:val="AralkYok3"/>
              <w:jc w:val="center"/>
              <w:rPr>
                <w:b/>
              </w:rPr>
            </w:pPr>
            <w:r w:rsidRPr="00EA4D6C">
              <w:rPr>
                <w:b/>
              </w:rPr>
              <w:t>İç Anadolu</w:t>
            </w:r>
            <w:r w:rsidR="001F4349" w:rsidRPr="00EA4D6C">
              <w:rPr>
                <w:b/>
              </w:rPr>
              <w:t xml:space="preserve"> Bölgesi</w:t>
            </w:r>
          </w:p>
        </w:tc>
      </w:tr>
      <w:tr w:rsidR="007D7FBA" w:rsidRPr="00876CCF" w:rsidTr="00435617">
        <w:trPr>
          <w:cantSplit/>
          <w:trHeight w:val="191"/>
          <w:tblHeader/>
        </w:trPr>
        <w:tc>
          <w:tcPr>
            <w:tcW w:w="1695" w:type="dxa"/>
          </w:tcPr>
          <w:p w:rsidR="007D7FBA" w:rsidRPr="00876CCF" w:rsidRDefault="007D7FBA" w:rsidP="001F4349">
            <w:pPr>
              <w:pStyle w:val="AralkYok3"/>
            </w:pPr>
            <w:r w:rsidRPr="00876CCF">
              <w:t>Ankara</w:t>
            </w:r>
          </w:p>
        </w:tc>
        <w:tc>
          <w:tcPr>
            <w:tcW w:w="1417" w:type="dxa"/>
          </w:tcPr>
          <w:p w:rsidR="007D7FBA" w:rsidRPr="00876CCF" w:rsidRDefault="003A5814" w:rsidP="00736326">
            <w:pPr>
              <w:pStyle w:val="AralkYok3"/>
              <w:jc w:val="right"/>
            </w:pPr>
            <w:r w:rsidRPr="00876CCF">
              <w:t>8.4</w:t>
            </w:r>
            <w:r w:rsidR="007C0F90" w:rsidRPr="00876CCF">
              <w:t>1</w:t>
            </w:r>
            <w:r w:rsidR="007D7FBA" w:rsidRPr="00876CCF">
              <w:t>9</w:t>
            </w:r>
          </w:p>
        </w:tc>
        <w:tc>
          <w:tcPr>
            <w:tcW w:w="1700" w:type="dxa"/>
          </w:tcPr>
          <w:p w:rsidR="007D7FBA" w:rsidRPr="00876CCF" w:rsidRDefault="007D7FBA" w:rsidP="001F4349">
            <w:pPr>
              <w:pStyle w:val="AralkYok3"/>
            </w:pPr>
            <w:r w:rsidRPr="00876CCF">
              <w:t>Karaman</w:t>
            </w:r>
          </w:p>
        </w:tc>
        <w:tc>
          <w:tcPr>
            <w:tcW w:w="1280" w:type="dxa"/>
          </w:tcPr>
          <w:p w:rsidR="007D7FBA" w:rsidRPr="00876CCF" w:rsidRDefault="007D7FBA" w:rsidP="001F4349">
            <w:pPr>
              <w:pStyle w:val="AralkYok3"/>
              <w:jc w:val="right"/>
            </w:pPr>
            <w:r w:rsidRPr="00876CCF">
              <w:t>520</w:t>
            </w:r>
          </w:p>
        </w:tc>
        <w:tc>
          <w:tcPr>
            <w:tcW w:w="1558" w:type="dxa"/>
          </w:tcPr>
          <w:p w:rsidR="007D7FBA" w:rsidRPr="00876CCF" w:rsidRDefault="007D7FBA" w:rsidP="001F4349">
            <w:pPr>
              <w:pStyle w:val="AralkYok3"/>
            </w:pPr>
            <w:r w:rsidRPr="00876CCF">
              <w:t>Kırşehir</w:t>
            </w:r>
          </w:p>
        </w:tc>
        <w:tc>
          <w:tcPr>
            <w:tcW w:w="1417" w:type="dxa"/>
            <w:gridSpan w:val="2"/>
          </w:tcPr>
          <w:p w:rsidR="007D7FBA" w:rsidRPr="00876CCF" w:rsidRDefault="00736326" w:rsidP="001F4349">
            <w:pPr>
              <w:pStyle w:val="AralkYok3"/>
              <w:jc w:val="right"/>
            </w:pPr>
            <w:r w:rsidRPr="00876CCF">
              <w:t>37</w:t>
            </w:r>
            <w:r w:rsidR="007D7FBA" w:rsidRPr="00876CCF">
              <w:t>4</w:t>
            </w:r>
          </w:p>
        </w:tc>
      </w:tr>
      <w:tr w:rsidR="007D7FBA" w:rsidRPr="00876CCF" w:rsidTr="00435617">
        <w:trPr>
          <w:cantSplit/>
          <w:trHeight w:val="191"/>
          <w:tblHeader/>
        </w:trPr>
        <w:tc>
          <w:tcPr>
            <w:tcW w:w="1695" w:type="dxa"/>
            <w:tcBorders>
              <w:top w:val="single" w:sz="4" w:space="0" w:color="auto"/>
            </w:tcBorders>
          </w:tcPr>
          <w:p w:rsidR="007D7FBA" w:rsidRPr="00876CCF" w:rsidRDefault="007D7FBA" w:rsidP="001F4349">
            <w:pPr>
              <w:pStyle w:val="AralkYok3"/>
            </w:pPr>
            <w:r w:rsidRPr="00876CCF">
              <w:t>Konya</w:t>
            </w:r>
          </w:p>
        </w:tc>
        <w:tc>
          <w:tcPr>
            <w:tcW w:w="1417" w:type="dxa"/>
            <w:tcBorders>
              <w:top w:val="single" w:sz="4" w:space="0" w:color="auto"/>
            </w:tcBorders>
          </w:tcPr>
          <w:p w:rsidR="007D7FBA" w:rsidRPr="00876CCF" w:rsidRDefault="00355C22" w:rsidP="001F4349">
            <w:pPr>
              <w:pStyle w:val="AralkYok3"/>
              <w:jc w:val="right"/>
            </w:pPr>
            <w:r w:rsidRPr="00876CCF">
              <w:t>2.481</w:t>
            </w:r>
          </w:p>
        </w:tc>
        <w:tc>
          <w:tcPr>
            <w:tcW w:w="1700" w:type="dxa"/>
            <w:tcBorders>
              <w:top w:val="single" w:sz="4" w:space="0" w:color="auto"/>
            </w:tcBorders>
          </w:tcPr>
          <w:p w:rsidR="007D7FBA" w:rsidRPr="00876CCF" w:rsidRDefault="007D7FBA" w:rsidP="001F4349">
            <w:pPr>
              <w:pStyle w:val="AralkYok3"/>
            </w:pPr>
            <w:r w:rsidRPr="00876CCF">
              <w:t>Sivas</w:t>
            </w:r>
          </w:p>
        </w:tc>
        <w:tc>
          <w:tcPr>
            <w:tcW w:w="1280" w:type="dxa"/>
            <w:tcBorders>
              <w:top w:val="single" w:sz="4" w:space="0" w:color="auto"/>
            </w:tcBorders>
          </w:tcPr>
          <w:p w:rsidR="007D7FBA" w:rsidRPr="00876CCF" w:rsidRDefault="007D7FBA" w:rsidP="001F4349">
            <w:pPr>
              <w:pStyle w:val="AralkYok3"/>
              <w:jc w:val="right"/>
            </w:pPr>
            <w:r w:rsidRPr="00876CCF">
              <w:t>498</w:t>
            </w:r>
          </w:p>
        </w:tc>
        <w:tc>
          <w:tcPr>
            <w:tcW w:w="1558" w:type="dxa"/>
            <w:tcBorders>
              <w:top w:val="single" w:sz="4" w:space="0" w:color="auto"/>
            </w:tcBorders>
          </w:tcPr>
          <w:p w:rsidR="007D7FBA" w:rsidRPr="00876CCF" w:rsidRDefault="007D7FBA" w:rsidP="001F4349">
            <w:pPr>
              <w:pStyle w:val="AralkYok3"/>
            </w:pPr>
            <w:r w:rsidRPr="00876CCF">
              <w:t>Yozgat</w:t>
            </w:r>
          </w:p>
        </w:tc>
        <w:tc>
          <w:tcPr>
            <w:tcW w:w="1417" w:type="dxa"/>
            <w:gridSpan w:val="2"/>
            <w:tcBorders>
              <w:top w:val="single" w:sz="4" w:space="0" w:color="auto"/>
            </w:tcBorders>
          </w:tcPr>
          <w:p w:rsidR="007D7FBA" w:rsidRPr="00876CCF" w:rsidRDefault="007C0F90" w:rsidP="001F4349">
            <w:pPr>
              <w:pStyle w:val="AralkYok3"/>
              <w:jc w:val="right"/>
            </w:pPr>
            <w:r w:rsidRPr="00876CCF">
              <w:t>330</w:t>
            </w:r>
          </w:p>
        </w:tc>
      </w:tr>
      <w:tr w:rsidR="007D7FBA" w:rsidRPr="00876CCF" w:rsidTr="00435617">
        <w:trPr>
          <w:cantSplit/>
          <w:trHeight w:val="191"/>
          <w:tblHeader/>
        </w:trPr>
        <w:tc>
          <w:tcPr>
            <w:tcW w:w="1695" w:type="dxa"/>
          </w:tcPr>
          <w:p w:rsidR="007D7FBA" w:rsidRPr="00876CCF" w:rsidRDefault="007D7FBA" w:rsidP="001F4349">
            <w:pPr>
              <w:pStyle w:val="AralkYok3"/>
            </w:pPr>
            <w:r w:rsidRPr="00876CCF">
              <w:t>Kayseri</w:t>
            </w:r>
          </w:p>
        </w:tc>
        <w:tc>
          <w:tcPr>
            <w:tcW w:w="1417" w:type="dxa"/>
          </w:tcPr>
          <w:p w:rsidR="007D7FBA" w:rsidRPr="00876CCF" w:rsidRDefault="00355C22" w:rsidP="00355C22">
            <w:pPr>
              <w:pStyle w:val="AralkYok3"/>
              <w:jc w:val="right"/>
            </w:pPr>
            <w:r w:rsidRPr="00876CCF">
              <w:t>1.445</w:t>
            </w:r>
          </w:p>
        </w:tc>
        <w:tc>
          <w:tcPr>
            <w:tcW w:w="1700" w:type="dxa"/>
          </w:tcPr>
          <w:p w:rsidR="007D7FBA" w:rsidRPr="00876CCF" w:rsidRDefault="007D7FBA" w:rsidP="001F4349">
            <w:pPr>
              <w:pStyle w:val="AralkYok3"/>
            </w:pPr>
            <w:r w:rsidRPr="00876CCF">
              <w:t>Kırıkkale</w:t>
            </w:r>
          </w:p>
        </w:tc>
        <w:tc>
          <w:tcPr>
            <w:tcW w:w="1280" w:type="dxa"/>
          </w:tcPr>
          <w:p w:rsidR="007D7FBA" w:rsidRPr="00876CCF" w:rsidRDefault="007D7FBA" w:rsidP="001F4349">
            <w:pPr>
              <w:pStyle w:val="AralkYok3"/>
              <w:jc w:val="right"/>
            </w:pPr>
            <w:r w:rsidRPr="00876CCF">
              <w:t>445</w:t>
            </w:r>
          </w:p>
        </w:tc>
        <w:tc>
          <w:tcPr>
            <w:tcW w:w="1558" w:type="dxa"/>
          </w:tcPr>
          <w:p w:rsidR="007D7FBA" w:rsidRPr="00876CCF" w:rsidRDefault="007D7FBA" w:rsidP="001F4349">
            <w:pPr>
              <w:pStyle w:val="AralkYok3"/>
            </w:pPr>
            <w:r w:rsidRPr="00876CCF">
              <w:t>Niğde</w:t>
            </w:r>
          </w:p>
        </w:tc>
        <w:tc>
          <w:tcPr>
            <w:tcW w:w="1417" w:type="dxa"/>
            <w:gridSpan w:val="2"/>
          </w:tcPr>
          <w:p w:rsidR="007D7FBA" w:rsidRPr="00876CCF" w:rsidRDefault="007D7FBA" w:rsidP="001F4349">
            <w:pPr>
              <w:pStyle w:val="AralkYok3"/>
              <w:jc w:val="right"/>
            </w:pPr>
            <w:r w:rsidRPr="00876CCF">
              <w:t>299</w:t>
            </w:r>
          </w:p>
        </w:tc>
      </w:tr>
      <w:tr w:rsidR="007D7FBA" w:rsidRPr="00876CCF" w:rsidTr="00435617">
        <w:trPr>
          <w:cantSplit/>
          <w:trHeight w:val="191"/>
          <w:tblHeader/>
        </w:trPr>
        <w:tc>
          <w:tcPr>
            <w:tcW w:w="1695" w:type="dxa"/>
            <w:tcBorders>
              <w:top w:val="single" w:sz="4" w:space="0" w:color="auto"/>
            </w:tcBorders>
          </w:tcPr>
          <w:p w:rsidR="007D7FBA" w:rsidRPr="00876CCF" w:rsidRDefault="007D7FBA" w:rsidP="001F4349">
            <w:pPr>
              <w:pStyle w:val="AralkYok3"/>
            </w:pPr>
            <w:r w:rsidRPr="00876CCF">
              <w:t>Nevşehir</w:t>
            </w:r>
          </w:p>
        </w:tc>
        <w:tc>
          <w:tcPr>
            <w:tcW w:w="1417" w:type="dxa"/>
            <w:tcBorders>
              <w:top w:val="single" w:sz="4" w:space="0" w:color="auto"/>
            </w:tcBorders>
          </w:tcPr>
          <w:p w:rsidR="007D7FBA" w:rsidRPr="00876CCF" w:rsidRDefault="007D7FBA" w:rsidP="001F4349">
            <w:pPr>
              <w:pStyle w:val="AralkYok3"/>
              <w:jc w:val="right"/>
            </w:pPr>
            <w:r w:rsidRPr="00876CCF">
              <w:t>647</w:t>
            </w:r>
          </w:p>
        </w:tc>
        <w:tc>
          <w:tcPr>
            <w:tcW w:w="1700" w:type="dxa"/>
            <w:tcBorders>
              <w:top w:val="single" w:sz="4" w:space="0" w:color="auto"/>
              <w:bottom w:val="single" w:sz="4" w:space="0" w:color="auto"/>
            </w:tcBorders>
          </w:tcPr>
          <w:p w:rsidR="007D7FBA" w:rsidRPr="00876CCF" w:rsidRDefault="007D7FBA" w:rsidP="001F4349">
            <w:pPr>
              <w:pStyle w:val="AralkYok3"/>
            </w:pPr>
            <w:r w:rsidRPr="00876CCF">
              <w:t>Aksaray</w:t>
            </w:r>
          </w:p>
        </w:tc>
        <w:tc>
          <w:tcPr>
            <w:tcW w:w="1280" w:type="dxa"/>
            <w:tcBorders>
              <w:top w:val="single" w:sz="4" w:space="0" w:color="auto"/>
              <w:bottom w:val="single" w:sz="4" w:space="0" w:color="auto"/>
            </w:tcBorders>
          </w:tcPr>
          <w:p w:rsidR="007D7FBA" w:rsidRPr="00876CCF" w:rsidRDefault="007C0F90" w:rsidP="001F4349">
            <w:pPr>
              <w:pStyle w:val="AralkYok3"/>
              <w:jc w:val="right"/>
            </w:pPr>
            <w:r w:rsidRPr="00876CCF">
              <w:t>39</w:t>
            </w:r>
            <w:r w:rsidR="00736326" w:rsidRPr="00876CCF">
              <w:t>1</w:t>
            </w:r>
          </w:p>
        </w:tc>
        <w:tc>
          <w:tcPr>
            <w:tcW w:w="1558" w:type="dxa"/>
            <w:tcBorders>
              <w:top w:val="single" w:sz="4" w:space="0" w:color="auto"/>
              <w:bottom w:val="single" w:sz="4" w:space="0" w:color="auto"/>
            </w:tcBorders>
          </w:tcPr>
          <w:p w:rsidR="007D7FBA" w:rsidRPr="00876CCF" w:rsidRDefault="007D7FBA" w:rsidP="001F4349">
            <w:pPr>
              <w:pStyle w:val="AralkYok3"/>
            </w:pPr>
            <w:r w:rsidRPr="00876CCF">
              <w:t>Çankırı</w:t>
            </w:r>
          </w:p>
        </w:tc>
        <w:tc>
          <w:tcPr>
            <w:tcW w:w="1417" w:type="dxa"/>
            <w:gridSpan w:val="2"/>
            <w:tcBorders>
              <w:top w:val="single" w:sz="4" w:space="0" w:color="auto"/>
            </w:tcBorders>
          </w:tcPr>
          <w:p w:rsidR="007D7FBA" w:rsidRPr="00876CCF" w:rsidRDefault="007D7FBA" w:rsidP="001F4349">
            <w:pPr>
              <w:pStyle w:val="AralkYok3"/>
              <w:jc w:val="right"/>
            </w:pPr>
            <w:r w:rsidRPr="00876CCF">
              <w:t>254</w:t>
            </w:r>
          </w:p>
        </w:tc>
      </w:tr>
      <w:tr w:rsidR="00435617" w:rsidRPr="00876CCF" w:rsidTr="00D810CC">
        <w:trPr>
          <w:cantSplit/>
          <w:trHeight w:val="174"/>
          <w:tblHeader/>
        </w:trPr>
        <w:tc>
          <w:tcPr>
            <w:tcW w:w="1695" w:type="dxa"/>
          </w:tcPr>
          <w:p w:rsidR="00435617" w:rsidRPr="00257A7C" w:rsidRDefault="00435617" w:rsidP="001F4349">
            <w:pPr>
              <w:pStyle w:val="AralkYok3"/>
            </w:pPr>
            <w:r w:rsidRPr="00257A7C">
              <w:t>Eskişehir</w:t>
            </w:r>
          </w:p>
        </w:tc>
        <w:tc>
          <w:tcPr>
            <w:tcW w:w="1417" w:type="dxa"/>
            <w:tcBorders>
              <w:right w:val="single" w:sz="4" w:space="0" w:color="auto"/>
            </w:tcBorders>
          </w:tcPr>
          <w:p w:rsidR="00435617" w:rsidRPr="00257A7C" w:rsidRDefault="00435617" w:rsidP="001F4349">
            <w:pPr>
              <w:pStyle w:val="AralkYok3"/>
              <w:jc w:val="right"/>
            </w:pPr>
            <w:r w:rsidRPr="00257A7C">
              <w:t>582</w:t>
            </w:r>
          </w:p>
        </w:tc>
        <w:tc>
          <w:tcPr>
            <w:tcW w:w="2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35617" w:rsidRPr="00257A7C" w:rsidRDefault="00435617" w:rsidP="001F4349">
            <w:pPr>
              <w:pStyle w:val="AralkYok3"/>
            </w:pPr>
          </w:p>
        </w:tc>
        <w:tc>
          <w:tcPr>
            <w:tcW w:w="2975" w:type="dxa"/>
            <w:gridSpan w:val="3"/>
            <w:tcBorders>
              <w:top w:val="single" w:sz="4" w:space="0" w:color="auto"/>
              <w:left w:val="single" w:sz="4" w:space="0" w:color="auto"/>
              <w:bottom w:val="single" w:sz="4" w:space="0" w:color="auto"/>
            </w:tcBorders>
            <w:shd w:val="clear" w:color="auto" w:fill="92D050"/>
          </w:tcPr>
          <w:tbl>
            <w:tblPr>
              <w:tblStyle w:val="TabloKlavuzuAk1"/>
              <w:tblW w:w="9893" w:type="dxa"/>
              <w:shd w:val="clear" w:color="auto" w:fill="92D050"/>
              <w:tblLayout w:type="fixed"/>
              <w:tblLook w:val="04A0" w:firstRow="1" w:lastRow="0" w:firstColumn="1" w:lastColumn="0" w:noHBand="0" w:noVBand="1"/>
            </w:tblPr>
            <w:tblGrid>
              <w:gridCol w:w="5574"/>
              <w:gridCol w:w="4319"/>
            </w:tblGrid>
            <w:tr w:rsidR="00257A7C" w:rsidRPr="00876CCF" w:rsidTr="00D810CC">
              <w:trPr>
                <w:cantSplit/>
                <w:trHeight w:val="191"/>
                <w:tblHeader/>
              </w:trPr>
              <w:tc>
                <w:tcPr>
                  <w:tcW w:w="5574" w:type="dxa"/>
                  <w:shd w:val="clear" w:color="auto" w:fill="92D050"/>
                </w:tcPr>
                <w:p w:rsidR="00257A7C" w:rsidRPr="00EA4D6C" w:rsidRDefault="00257A7C" w:rsidP="00257A7C">
                  <w:pPr>
                    <w:pStyle w:val="AralkYok3"/>
                    <w:ind w:left="-222" w:firstLine="114"/>
                    <w:rPr>
                      <w:b/>
                    </w:rPr>
                  </w:pPr>
                  <w:r w:rsidRPr="00EA4D6C">
                    <w:rPr>
                      <w:b/>
                    </w:rPr>
                    <w:t>Bölge Toplamı                    16.685</w:t>
                  </w:r>
                </w:p>
              </w:tc>
              <w:tc>
                <w:tcPr>
                  <w:tcW w:w="4319" w:type="dxa"/>
                  <w:shd w:val="clear" w:color="auto" w:fill="92D050"/>
                </w:tcPr>
                <w:p w:rsidR="00257A7C" w:rsidRPr="00876CCF" w:rsidRDefault="00257A7C" w:rsidP="00257A7C">
                  <w:pPr>
                    <w:pStyle w:val="AralkYok3"/>
                    <w:jc w:val="right"/>
                  </w:pPr>
                  <w:r w:rsidRPr="00257A7C">
                    <w:t>9.834</w:t>
                  </w:r>
                </w:p>
              </w:tc>
            </w:tr>
          </w:tbl>
          <w:p w:rsidR="00435617" w:rsidRPr="00257A7C" w:rsidRDefault="00435617" w:rsidP="00435617">
            <w:pPr>
              <w:pStyle w:val="AralkYok3"/>
            </w:pPr>
          </w:p>
        </w:tc>
      </w:tr>
      <w:tr w:rsidR="00435617" w:rsidRPr="00876CCF" w:rsidTr="00435617">
        <w:trPr>
          <w:cantSplit/>
          <w:trHeight w:val="191"/>
          <w:tblHeader/>
        </w:trPr>
        <w:tc>
          <w:tcPr>
            <w:tcW w:w="6092" w:type="dxa"/>
            <w:gridSpan w:val="4"/>
            <w:tcBorders>
              <w:right w:val="single" w:sz="4" w:space="0" w:color="auto"/>
            </w:tcBorders>
            <w:shd w:val="clear" w:color="auto" w:fill="00B0F0"/>
          </w:tcPr>
          <w:p w:rsidR="00435617" w:rsidRPr="00EA4D6C" w:rsidRDefault="00EA4D6C" w:rsidP="00EA4D6C">
            <w:pPr>
              <w:pStyle w:val="AralkYok3"/>
              <w:jc w:val="center"/>
              <w:rPr>
                <w:b/>
              </w:rPr>
            </w:pPr>
            <w:r>
              <w:rPr>
                <w:b/>
              </w:rPr>
              <w:t xml:space="preserve">                                                          </w:t>
            </w:r>
            <w:r w:rsidR="00435617" w:rsidRPr="00EA4D6C">
              <w:rPr>
                <w:b/>
              </w:rPr>
              <w:t>Ege Bölgesi</w:t>
            </w:r>
          </w:p>
        </w:tc>
        <w:tc>
          <w:tcPr>
            <w:tcW w:w="1558" w:type="dxa"/>
            <w:tcBorders>
              <w:left w:val="single" w:sz="4" w:space="0" w:color="auto"/>
            </w:tcBorders>
            <w:shd w:val="clear" w:color="auto" w:fill="00B0F0"/>
          </w:tcPr>
          <w:p w:rsidR="00435617" w:rsidRPr="00876CCF" w:rsidRDefault="00435617" w:rsidP="00435617">
            <w:pPr>
              <w:pStyle w:val="AralkYok3"/>
              <w:jc w:val="center"/>
            </w:pPr>
          </w:p>
        </w:tc>
        <w:tc>
          <w:tcPr>
            <w:tcW w:w="1417" w:type="dxa"/>
            <w:gridSpan w:val="2"/>
            <w:shd w:val="clear" w:color="auto" w:fill="00B0F0"/>
          </w:tcPr>
          <w:p w:rsidR="00435617" w:rsidRPr="00876CCF" w:rsidRDefault="00435617" w:rsidP="00E87805">
            <w:pPr>
              <w:pStyle w:val="AralkYok3"/>
              <w:jc w:val="right"/>
            </w:pPr>
          </w:p>
        </w:tc>
      </w:tr>
      <w:tr w:rsidR="00840790" w:rsidRPr="00876CCF" w:rsidTr="00435617">
        <w:trPr>
          <w:cantSplit/>
          <w:trHeight w:val="191"/>
          <w:tblHeader/>
        </w:trPr>
        <w:tc>
          <w:tcPr>
            <w:tcW w:w="1695" w:type="dxa"/>
          </w:tcPr>
          <w:p w:rsidR="00840790" w:rsidRPr="00876CCF" w:rsidRDefault="00840790" w:rsidP="00840790">
            <w:pPr>
              <w:pStyle w:val="AralkYok3"/>
            </w:pPr>
            <w:r w:rsidRPr="00876CCF">
              <w:t>İzmir</w:t>
            </w:r>
          </w:p>
        </w:tc>
        <w:tc>
          <w:tcPr>
            <w:tcW w:w="1417" w:type="dxa"/>
          </w:tcPr>
          <w:p w:rsidR="00840790" w:rsidRPr="00876CCF" w:rsidRDefault="00840790" w:rsidP="00840790">
            <w:pPr>
              <w:pStyle w:val="AralkYok3"/>
              <w:jc w:val="right"/>
            </w:pPr>
            <w:r w:rsidRPr="00876CCF">
              <w:t>3.971</w:t>
            </w:r>
          </w:p>
        </w:tc>
        <w:tc>
          <w:tcPr>
            <w:tcW w:w="1700" w:type="dxa"/>
          </w:tcPr>
          <w:p w:rsidR="00840790" w:rsidRPr="00876CCF" w:rsidRDefault="00840790" w:rsidP="00840790">
            <w:pPr>
              <w:pStyle w:val="AralkYok3"/>
            </w:pPr>
            <w:r w:rsidRPr="00876CCF">
              <w:t>Denizli</w:t>
            </w:r>
          </w:p>
        </w:tc>
        <w:tc>
          <w:tcPr>
            <w:tcW w:w="1280" w:type="dxa"/>
            <w:tcBorders>
              <w:right w:val="single" w:sz="4" w:space="0" w:color="auto"/>
            </w:tcBorders>
          </w:tcPr>
          <w:p w:rsidR="00840790" w:rsidRPr="00876CCF" w:rsidRDefault="00840790" w:rsidP="00840790">
            <w:pPr>
              <w:pStyle w:val="AralkYok3"/>
              <w:jc w:val="right"/>
            </w:pPr>
            <w:r w:rsidRPr="00876CCF">
              <w:t>964</w:t>
            </w:r>
          </w:p>
        </w:tc>
        <w:tc>
          <w:tcPr>
            <w:tcW w:w="1558" w:type="dxa"/>
            <w:tcBorders>
              <w:left w:val="single" w:sz="4" w:space="0" w:color="auto"/>
            </w:tcBorders>
          </w:tcPr>
          <w:p w:rsidR="00840790" w:rsidRPr="00876CCF" w:rsidRDefault="00840790" w:rsidP="00840790">
            <w:pPr>
              <w:pStyle w:val="AralkYok3"/>
            </w:pPr>
            <w:r w:rsidRPr="00876CCF">
              <w:t>Kütahya</w:t>
            </w:r>
          </w:p>
        </w:tc>
        <w:tc>
          <w:tcPr>
            <w:tcW w:w="1417" w:type="dxa"/>
            <w:gridSpan w:val="2"/>
          </w:tcPr>
          <w:p w:rsidR="00840790" w:rsidRPr="00876CCF" w:rsidRDefault="00840790" w:rsidP="00840790">
            <w:pPr>
              <w:pStyle w:val="AralkYok3"/>
              <w:jc w:val="right"/>
            </w:pPr>
            <w:r w:rsidRPr="00876CCF">
              <w:t>536</w:t>
            </w:r>
          </w:p>
        </w:tc>
      </w:tr>
      <w:tr w:rsidR="00840790" w:rsidRPr="00257A7C" w:rsidTr="00435617">
        <w:trPr>
          <w:cantSplit/>
          <w:trHeight w:val="191"/>
          <w:tblHeader/>
        </w:trPr>
        <w:tc>
          <w:tcPr>
            <w:tcW w:w="1695" w:type="dxa"/>
          </w:tcPr>
          <w:p w:rsidR="00840790" w:rsidRPr="00876CCF" w:rsidRDefault="00840790" w:rsidP="00840790">
            <w:pPr>
              <w:pStyle w:val="AralkYok3"/>
            </w:pPr>
            <w:r w:rsidRPr="00876CCF">
              <w:t>Aydın</w:t>
            </w:r>
          </w:p>
        </w:tc>
        <w:tc>
          <w:tcPr>
            <w:tcW w:w="1417" w:type="dxa"/>
          </w:tcPr>
          <w:p w:rsidR="00840790" w:rsidRPr="00876CCF" w:rsidRDefault="00840790" w:rsidP="00840790">
            <w:pPr>
              <w:pStyle w:val="AralkYok3"/>
              <w:jc w:val="right"/>
            </w:pPr>
            <w:r w:rsidRPr="00876CCF">
              <w:t>1.576</w:t>
            </w:r>
          </w:p>
        </w:tc>
        <w:tc>
          <w:tcPr>
            <w:tcW w:w="1700" w:type="dxa"/>
          </w:tcPr>
          <w:p w:rsidR="00840790" w:rsidRPr="00876CCF" w:rsidRDefault="00840790" w:rsidP="00840790">
            <w:pPr>
              <w:pStyle w:val="AralkYok3"/>
            </w:pPr>
            <w:r w:rsidRPr="00876CCF">
              <w:t>Manisa</w:t>
            </w:r>
          </w:p>
        </w:tc>
        <w:tc>
          <w:tcPr>
            <w:tcW w:w="1280" w:type="dxa"/>
            <w:tcBorders>
              <w:right w:val="single" w:sz="4" w:space="0" w:color="auto"/>
            </w:tcBorders>
          </w:tcPr>
          <w:p w:rsidR="00840790" w:rsidRPr="00876CCF" w:rsidRDefault="00840790" w:rsidP="00840790">
            <w:pPr>
              <w:pStyle w:val="AralkYok3"/>
              <w:jc w:val="right"/>
            </w:pPr>
            <w:r w:rsidRPr="00876CCF">
              <w:t>862</w:t>
            </w:r>
          </w:p>
        </w:tc>
        <w:tc>
          <w:tcPr>
            <w:tcW w:w="1558" w:type="dxa"/>
            <w:tcBorders>
              <w:left w:val="single" w:sz="4" w:space="0" w:color="auto"/>
            </w:tcBorders>
          </w:tcPr>
          <w:p w:rsidR="00840790" w:rsidRPr="00876CCF" w:rsidRDefault="00840790" w:rsidP="00840790">
            <w:pPr>
              <w:pStyle w:val="AralkYok3"/>
            </w:pPr>
            <w:r w:rsidRPr="00876CCF">
              <w:t>Uşak</w:t>
            </w:r>
          </w:p>
        </w:tc>
        <w:tc>
          <w:tcPr>
            <w:tcW w:w="1417" w:type="dxa"/>
            <w:gridSpan w:val="2"/>
          </w:tcPr>
          <w:p w:rsidR="00840790" w:rsidRPr="00876CCF" w:rsidRDefault="00840790" w:rsidP="00840790">
            <w:pPr>
              <w:pStyle w:val="AralkYok3"/>
              <w:jc w:val="right"/>
            </w:pPr>
            <w:r w:rsidRPr="00876CCF">
              <w:t>214</w:t>
            </w:r>
          </w:p>
        </w:tc>
      </w:tr>
      <w:tr w:rsidR="00840790" w:rsidRPr="00257A7C" w:rsidTr="00435617">
        <w:trPr>
          <w:cantSplit/>
          <w:trHeight w:val="191"/>
          <w:tblHeader/>
        </w:trPr>
        <w:tc>
          <w:tcPr>
            <w:tcW w:w="1695" w:type="dxa"/>
          </w:tcPr>
          <w:p w:rsidR="00840790" w:rsidRPr="00876CCF" w:rsidRDefault="00840790" w:rsidP="00840790">
            <w:pPr>
              <w:pStyle w:val="AralkYok3"/>
            </w:pPr>
            <w:r w:rsidRPr="00876CCF">
              <w:t>Muğla</w:t>
            </w:r>
          </w:p>
        </w:tc>
        <w:tc>
          <w:tcPr>
            <w:tcW w:w="1417" w:type="dxa"/>
          </w:tcPr>
          <w:p w:rsidR="00840790" w:rsidRPr="00876CCF" w:rsidRDefault="007E4C87" w:rsidP="00840790">
            <w:pPr>
              <w:pStyle w:val="AralkYok3"/>
              <w:jc w:val="right"/>
            </w:pPr>
            <w:r w:rsidRPr="00876CCF">
              <w:t>1.13</w:t>
            </w:r>
            <w:r w:rsidR="00840790" w:rsidRPr="00876CCF">
              <w:t>8</w:t>
            </w:r>
          </w:p>
        </w:tc>
        <w:tc>
          <w:tcPr>
            <w:tcW w:w="1700" w:type="dxa"/>
          </w:tcPr>
          <w:p w:rsidR="00840790" w:rsidRPr="00876CCF" w:rsidRDefault="00840790" w:rsidP="00840790">
            <w:pPr>
              <w:pStyle w:val="AralkYok3"/>
            </w:pPr>
            <w:r w:rsidRPr="00876CCF">
              <w:t>Afyonkarahisar</w:t>
            </w:r>
          </w:p>
        </w:tc>
        <w:tc>
          <w:tcPr>
            <w:tcW w:w="1280" w:type="dxa"/>
          </w:tcPr>
          <w:p w:rsidR="00840790" w:rsidRPr="00876CCF" w:rsidRDefault="00840790" w:rsidP="00840790">
            <w:pPr>
              <w:pStyle w:val="AralkYok3"/>
              <w:jc w:val="right"/>
            </w:pPr>
            <w:r w:rsidRPr="00876CCF">
              <w:t>749</w:t>
            </w:r>
          </w:p>
        </w:tc>
        <w:tc>
          <w:tcPr>
            <w:tcW w:w="1558" w:type="dxa"/>
            <w:shd w:val="clear" w:color="auto" w:fill="92D050"/>
          </w:tcPr>
          <w:p w:rsidR="00840790" w:rsidRPr="00EA4D6C" w:rsidRDefault="00397F02" w:rsidP="00840790">
            <w:pPr>
              <w:pStyle w:val="AralkYok3"/>
              <w:rPr>
                <w:b/>
              </w:rPr>
            </w:pPr>
            <w:r w:rsidRPr="00EA4D6C">
              <w:rPr>
                <w:b/>
              </w:rPr>
              <w:t xml:space="preserve">Bölge </w:t>
            </w:r>
            <w:r w:rsidR="001F4349" w:rsidRPr="00EA4D6C">
              <w:rPr>
                <w:b/>
              </w:rPr>
              <w:t>Toplam</w:t>
            </w:r>
            <w:r w:rsidRPr="00EA4D6C">
              <w:rPr>
                <w:b/>
              </w:rPr>
              <w:t>ı</w:t>
            </w:r>
          </w:p>
        </w:tc>
        <w:tc>
          <w:tcPr>
            <w:tcW w:w="1417" w:type="dxa"/>
            <w:gridSpan w:val="2"/>
            <w:shd w:val="clear" w:color="auto" w:fill="92D050"/>
          </w:tcPr>
          <w:p w:rsidR="00840790" w:rsidRPr="00EA4D6C" w:rsidRDefault="001F4349" w:rsidP="00840790">
            <w:pPr>
              <w:pStyle w:val="AralkYok3"/>
              <w:jc w:val="right"/>
              <w:rPr>
                <w:b/>
              </w:rPr>
            </w:pPr>
            <w:r w:rsidRPr="00EA4D6C">
              <w:rPr>
                <w:b/>
              </w:rPr>
              <w:t>10.010</w:t>
            </w:r>
          </w:p>
        </w:tc>
      </w:tr>
      <w:tr w:rsidR="002E6C43" w:rsidRPr="00257A7C" w:rsidTr="00D261B4">
        <w:trPr>
          <w:cantSplit/>
          <w:trHeight w:val="191"/>
          <w:tblHeader/>
        </w:trPr>
        <w:tc>
          <w:tcPr>
            <w:tcW w:w="9067" w:type="dxa"/>
            <w:gridSpan w:val="7"/>
            <w:shd w:val="clear" w:color="auto" w:fill="00B0F0"/>
          </w:tcPr>
          <w:p w:rsidR="002E6C43" w:rsidRPr="00EA4D6C" w:rsidRDefault="002E6C43" w:rsidP="002E6C43">
            <w:pPr>
              <w:pStyle w:val="AralkYok3"/>
              <w:jc w:val="center"/>
              <w:rPr>
                <w:b/>
              </w:rPr>
            </w:pPr>
            <w:r w:rsidRPr="00EA4D6C">
              <w:rPr>
                <w:b/>
              </w:rPr>
              <w:t>Akdeniz</w:t>
            </w:r>
            <w:r w:rsidR="001F4349" w:rsidRPr="00EA4D6C">
              <w:rPr>
                <w:b/>
              </w:rPr>
              <w:t xml:space="preserve"> Bölgesi</w:t>
            </w:r>
          </w:p>
        </w:tc>
      </w:tr>
      <w:tr w:rsidR="002E6C43" w:rsidRPr="00876CCF" w:rsidTr="00435617">
        <w:trPr>
          <w:cantSplit/>
          <w:trHeight w:val="191"/>
          <w:tblHeader/>
        </w:trPr>
        <w:tc>
          <w:tcPr>
            <w:tcW w:w="1695" w:type="dxa"/>
          </w:tcPr>
          <w:p w:rsidR="002E6C43" w:rsidRPr="00876CCF" w:rsidRDefault="002E6C43" w:rsidP="002E6C43">
            <w:pPr>
              <w:pStyle w:val="AralkYok3"/>
            </w:pPr>
            <w:r w:rsidRPr="00876CCF">
              <w:t>Antalya</w:t>
            </w:r>
          </w:p>
        </w:tc>
        <w:tc>
          <w:tcPr>
            <w:tcW w:w="1417" w:type="dxa"/>
          </w:tcPr>
          <w:p w:rsidR="002E6C43" w:rsidRPr="00876CCF" w:rsidRDefault="007E4C87" w:rsidP="002E6C43">
            <w:pPr>
              <w:pStyle w:val="AralkYok3"/>
              <w:jc w:val="right"/>
            </w:pPr>
            <w:r w:rsidRPr="00876CCF">
              <w:t>2.86</w:t>
            </w:r>
            <w:r w:rsidR="002E6C43" w:rsidRPr="00876CCF">
              <w:t>2</w:t>
            </w:r>
          </w:p>
        </w:tc>
        <w:tc>
          <w:tcPr>
            <w:tcW w:w="1700" w:type="dxa"/>
          </w:tcPr>
          <w:p w:rsidR="002E6C43" w:rsidRPr="00876CCF" w:rsidRDefault="002E6C43" w:rsidP="002E6C43">
            <w:pPr>
              <w:pStyle w:val="AralkYok3"/>
            </w:pPr>
            <w:r w:rsidRPr="00876CCF">
              <w:t>Mersin</w:t>
            </w:r>
          </w:p>
        </w:tc>
        <w:tc>
          <w:tcPr>
            <w:tcW w:w="1280" w:type="dxa"/>
          </w:tcPr>
          <w:p w:rsidR="002E6C43" w:rsidRPr="00876CCF" w:rsidRDefault="002E6C43" w:rsidP="002E6C43">
            <w:pPr>
              <w:pStyle w:val="AralkYok3"/>
              <w:jc w:val="right"/>
            </w:pPr>
            <w:r w:rsidRPr="00876CCF">
              <w:t>1.234</w:t>
            </w:r>
          </w:p>
        </w:tc>
        <w:tc>
          <w:tcPr>
            <w:tcW w:w="1558" w:type="dxa"/>
          </w:tcPr>
          <w:p w:rsidR="002E6C43" w:rsidRPr="00876CCF" w:rsidRDefault="002E6C43" w:rsidP="002E6C43">
            <w:pPr>
              <w:pStyle w:val="AralkYok3"/>
            </w:pPr>
            <w:r w:rsidRPr="00876CCF">
              <w:t>Burdur</w:t>
            </w:r>
          </w:p>
        </w:tc>
        <w:tc>
          <w:tcPr>
            <w:tcW w:w="1417" w:type="dxa"/>
            <w:gridSpan w:val="2"/>
          </w:tcPr>
          <w:p w:rsidR="002E6C43" w:rsidRPr="00876CCF" w:rsidRDefault="002E6C43" w:rsidP="002E6C43">
            <w:pPr>
              <w:pStyle w:val="AralkYok3"/>
              <w:jc w:val="right"/>
            </w:pPr>
            <w:r w:rsidRPr="00876CCF">
              <w:t>510</w:t>
            </w:r>
          </w:p>
        </w:tc>
      </w:tr>
      <w:tr w:rsidR="002E6C43" w:rsidRPr="00876CCF" w:rsidTr="00435617">
        <w:trPr>
          <w:cantSplit/>
          <w:trHeight w:val="191"/>
          <w:tblHeader/>
        </w:trPr>
        <w:tc>
          <w:tcPr>
            <w:tcW w:w="1695" w:type="dxa"/>
          </w:tcPr>
          <w:p w:rsidR="002E6C43" w:rsidRPr="00876CCF" w:rsidRDefault="002E6C43" w:rsidP="002E6C43">
            <w:pPr>
              <w:pStyle w:val="AralkYok3"/>
            </w:pPr>
            <w:r w:rsidRPr="00876CCF">
              <w:t>Adana</w:t>
            </w:r>
          </w:p>
        </w:tc>
        <w:tc>
          <w:tcPr>
            <w:tcW w:w="1417" w:type="dxa"/>
          </w:tcPr>
          <w:p w:rsidR="002E6C43" w:rsidRPr="00876CCF" w:rsidRDefault="002E6C43" w:rsidP="002E6C43">
            <w:pPr>
              <w:pStyle w:val="AralkYok3"/>
              <w:jc w:val="right"/>
            </w:pPr>
            <w:r w:rsidRPr="00876CCF">
              <w:t>2.0</w:t>
            </w:r>
            <w:r w:rsidR="007422C1">
              <w:t>21</w:t>
            </w:r>
          </w:p>
        </w:tc>
        <w:tc>
          <w:tcPr>
            <w:tcW w:w="1700" w:type="dxa"/>
          </w:tcPr>
          <w:p w:rsidR="002E6C43" w:rsidRPr="00876CCF" w:rsidRDefault="002E6C43" w:rsidP="002E6C43">
            <w:pPr>
              <w:pStyle w:val="AralkYok3"/>
            </w:pPr>
            <w:r w:rsidRPr="00876CCF">
              <w:t>Kahramanmaraş</w:t>
            </w:r>
          </w:p>
        </w:tc>
        <w:tc>
          <w:tcPr>
            <w:tcW w:w="1280" w:type="dxa"/>
          </w:tcPr>
          <w:p w:rsidR="002E6C43" w:rsidRPr="00876CCF" w:rsidRDefault="002E6C43" w:rsidP="00736326">
            <w:pPr>
              <w:pStyle w:val="AralkYok3"/>
              <w:jc w:val="right"/>
            </w:pPr>
            <w:r w:rsidRPr="00876CCF">
              <w:t>1.08</w:t>
            </w:r>
            <w:r w:rsidR="00736326" w:rsidRPr="00876CCF">
              <w:t>5</w:t>
            </w:r>
          </w:p>
        </w:tc>
        <w:tc>
          <w:tcPr>
            <w:tcW w:w="1558" w:type="dxa"/>
          </w:tcPr>
          <w:p w:rsidR="002E6C43" w:rsidRPr="00876CCF" w:rsidRDefault="002E6C43" w:rsidP="002E6C43">
            <w:pPr>
              <w:pStyle w:val="AralkYok3"/>
            </w:pPr>
            <w:r w:rsidRPr="00876CCF">
              <w:t>Osmaniye</w:t>
            </w:r>
          </w:p>
        </w:tc>
        <w:tc>
          <w:tcPr>
            <w:tcW w:w="1417" w:type="dxa"/>
            <w:gridSpan w:val="2"/>
          </w:tcPr>
          <w:p w:rsidR="002E6C43" w:rsidRPr="00876CCF" w:rsidRDefault="002E6C43" w:rsidP="002E6C43">
            <w:pPr>
              <w:pStyle w:val="AralkYok3"/>
              <w:jc w:val="right"/>
            </w:pPr>
            <w:r w:rsidRPr="00876CCF">
              <w:t>298</w:t>
            </w:r>
          </w:p>
        </w:tc>
      </w:tr>
      <w:tr w:rsidR="002E6C43" w:rsidRPr="00876CCF" w:rsidTr="00435617">
        <w:trPr>
          <w:cantSplit/>
          <w:trHeight w:val="191"/>
          <w:tblHeader/>
        </w:trPr>
        <w:tc>
          <w:tcPr>
            <w:tcW w:w="1695" w:type="dxa"/>
          </w:tcPr>
          <w:p w:rsidR="002E6C43" w:rsidRPr="00876CCF" w:rsidRDefault="002E6C43" w:rsidP="002E6C43">
            <w:pPr>
              <w:pStyle w:val="AralkYok3"/>
            </w:pPr>
            <w:r w:rsidRPr="00876CCF">
              <w:t>Hatay</w:t>
            </w:r>
          </w:p>
        </w:tc>
        <w:tc>
          <w:tcPr>
            <w:tcW w:w="1417" w:type="dxa"/>
          </w:tcPr>
          <w:p w:rsidR="002E6C43" w:rsidRPr="00876CCF" w:rsidRDefault="002E6C43" w:rsidP="002E6C43">
            <w:pPr>
              <w:pStyle w:val="AralkYok3"/>
              <w:jc w:val="right"/>
            </w:pPr>
            <w:r w:rsidRPr="00876CCF">
              <w:t>1.279</w:t>
            </w:r>
          </w:p>
        </w:tc>
        <w:tc>
          <w:tcPr>
            <w:tcW w:w="1700" w:type="dxa"/>
          </w:tcPr>
          <w:p w:rsidR="002E6C43" w:rsidRPr="00876CCF" w:rsidRDefault="002E6C43" w:rsidP="002E6C43">
            <w:pPr>
              <w:pStyle w:val="AralkYok3"/>
            </w:pPr>
            <w:r w:rsidRPr="00876CCF">
              <w:t>Isparta</w:t>
            </w:r>
          </w:p>
        </w:tc>
        <w:tc>
          <w:tcPr>
            <w:tcW w:w="1280" w:type="dxa"/>
          </w:tcPr>
          <w:p w:rsidR="002E6C43" w:rsidRPr="00876CCF" w:rsidRDefault="002E6C43" w:rsidP="002E6C43">
            <w:pPr>
              <w:pStyle w:val="AralkYok3"/>
              <w:jc w:val="right"/>
            </w:pPr>
            <w:r w:rsidRPr="00876CCF">
              <w:t>545</w:t>
            </w:r>
          </w:p>
        </w:tc>
        <w:tc>
          <w:tcPr>
            <w:tcW w:w="1558" w:type="dxa"/>
            <w:shd w:val="clear" w:color="auto" w:fill="92D050"/>
          </w:tcPr>
          <w:p w:rsidR="002E6C43" w:rsidRPr="00EA4D6C" w:rsidRDefault="00397F02" w:rsidP="002E6C43">
            <w:pPr>
              <w:pStyle w:val="AralkYok3"/>
              <w:rPr>
                <w:b/>
              </w:rPr>
            </w:pPr>
            <w:r w:rsidRPr="00EA4D6C">
              <w:rPr>
                <w:b/>
              </w:rPr>
              <w:t xml:space="preserve">Bölge </w:t>
            </w:r>
            <w:r w:rsidR="001F4349" w:rsidRPr="00EA4D6C">
              <w:rPr>
                <w:b/>
              </w:rPr>
              <w:t>Toplam</w:t>
            </w:r>
            <w:r w:rsidRPr="00EA4D6C">
              <w:rPr>
                <w:b/>
              </w:rPr>
              <w:t>ı</w:t>
            </w:r>
          </w:p>
        </w:tc>
        <w:tc>
          <w:tcPr>
            <w:tcW w:w="1417" w:type="dxa"/>
            <w:gridSpan w:val="2"/>
            <w:shd w:val="clear" w:color="auto" w:fill="92D050"/>
          </w:tcPr>
          <w:p w:rsidR="002E6C43" w:rsidRPr="00EA4D6C" w:rsidRDefault="006F2218" w:rsidP="00A321AC">
            <w:pPr>
              <w:pStyle w:val="AralkYok3"/>
              <w:jc w:val="right"/>
              <w:rPr>
                <w:b/>
              </w:rPr>
            </w:pPr>
            <w:r w:rsidRPr="00EA4D6C">
              <w:rPr>
                <w:b/>
              </w:rPr>
              <w:t>9.834</w:t>
            </w:r>
          </w:p>
        </w:tc>
      </w:tr>
      <w:tr w:rsidR="002E6C43" w:rsidRPr="00876CCF" w:rsidTr="00D261B4">
        <w:trPr>
          <w:cantSplit/>
          <w:trHeight w:val="191"/>
          <w:tblHeader/>
        </w:trPr>
        <w:tc>
          <w:tcPr>
            <w:tcW w:w="9067" w:type="dxa"/>
            <w:gridSpan w:val="7"/>
            <w:shd w:val="clear" w:color="auto" w:fill="00B0F0"/>
          </w:tcPr>
          <w:p w:rsidR="002E6C43" w:rsidRPr="00EA4D6C" w:rsidRDefault="002E6C43" w:rsidP="002E6C43">
            <w:pPr>
              <w:pStyle w:val="AralkYok3"/>
              <w:jc w:val="center"/>
              <w:rPr>
                <w:b/>
              </w:rPr>
            </w:pPr>
            <w:r w:rsidRPr="00EA4D6C">
              <w:rPr>
                <w:b/>
              </w:rPr>
              <w:t>Karadeniz</w:t>
            </w:r>
            <w:r w:rsidR="001F4349" w:rsidRPr="00EA4D6C">
              <w:rPr>
                <w:b/>
              </w:rPr>
              <w:t xml:space="preserve"> Bölgesi</w:t>
            </w:r>
          </w:p>
        </w:tc>
      </w:tr>
      <w:tr w:rsidR="00736326" w:rsidRPr="00876CCF" w:rsidTr="00435617">
        <w:trPr>
          <w:cantSplit/>
          <w:trHeight w:val="191"/>
          <w:tblHeader/>
        </w:trPr>
        <w:tc>
          <w:tcPr>
            <w:tcW w:w="1695" w:type="dxa"/>
          </w:tcPr>
          <w:p w:rsidR="00736326" w:rsidRPr="00876CCF" w:rsidRDefault="00736326" w:rsidP="00736326">
            <w:pPr>
              <w:pStyle w:val="AralkYok3"/>
            </w:pPr>
            <w:r w:rsidRPr="00876CCF">
              <w:t>Samsun</w:t>
            </w:r>
          </w:p>
        </w:tc>
        <w:tc>
          <w:tcPr>
            <w:tcW w:w="1417" w:type="dxa"/>
          </w:tcPr>
          <w:p w:rsidR="00736326" w:rsidRPr="00876CCF" w:rsidRDefault="007422C1" w:rsidP="00736326">
            <w:pPr>
              <w:pStyle w:val="AralkYok3"/>
              <w:jc w:val="right"/>
            </w:pPr>
            <w:r>
              <w:t>61</w:t>
            </w:r>
            <w:r w:rsidR="00736326" w:rsidRPr="00876CCF">
              <w:t>8</w:t>
            </w:r>
          </w:p>
        </w:tc>
        <w:tc>
          <w:tcPr>
            <w:tcW w:w="1700" w:type="dxa"/>
          </w:tcPr>
          <w:p w:rsidR="00736326" w:rsidRPr="00876CCF" w:rsidRDefault="00736326" w:rsidP="00736326">
            <w:pPr>
              <w:pStyle w:val="AralkYok3"/>
            </w:pPr>
            <w:r w:rsidRPr="00876CCF">
              <w:t>Ordu</w:t>
            </w:r>
          </w:p>
        </w:tc>
        <w:tc>
          <w:tcPr>
            <w:tcW w:w="1280" w:type="dxa"/>
          </w:tcPr>
          <w:p w:rsidR="00736326" w:rsidRPr="00876CCF" w:rsidRDefault="003A5814" w:rsidP="00736326">
            <w:pPr>
              <w:pStyle w:val="AralkYok3"/>
              <w:jc w:val="right"/>
            </w:pPr>
            <w:r w:rsidRPr="00876CCF">
              <w:t>511</w:t>
            </w:r>
          </w:p>
        </w:tc>
        <w:tc>
          <w:tcPr>
            <w:tcW w:w="1558" w:type="dxa"/>
          </w:tcPr>
          <w:p w:rsidR="00736326" w:rsidRPr="00876CCF" w:rsidRDefault="00736326" w:rsidP="00736326">
            <w:pPr>
              <w:pStyle w:val="AralkYok3"/>
            </w:pPr>
            <w:r w:rsidRPr="00876CCF">
              <w:t>Kastamonu</w:t>
            </w:r>
          </w:p>
        </w:tc>
        <w:tc>
          <w:tcPr>
            <w:tcW w:w="1417" w:type="dxa"/>
            <w:gridSpan w:val="2"/>
          </w:tcPr>
          <w:p w:rsidR="00736326" w:rsidRPr="00876CCF" w:rsidRDefault="00736326" w:rsidP="00736326">
            <w:pPr>
              <w:pStyle w:val="AralkYok3"/>
              <w:jc w:val="right"/>
            </w:pPr>
            <w:r w:rsidRPr="00876CCF">
              <w:t>332</w:t>
            </w:r>
          </w:p>
        </w:tc>
      </w:tr>
      <w:tr w:rsidR="00736326" w:rsidRPr="00876CCF" w:rsidTr="00257A7C">
        <w:trPr>
          <w:cantSplit/>
          <w:trHeight w:val="191"/>
          <w:tblHeader/>
        </w:trPr>
        <w:tc>
          <w:tcPr>
            <w:tcW w:w="1695" w:type="dxa"/>
            <w:tcBorders>
              <w:top w:val="single" w:sz="4" w:space="0" w:color="auto"/>
            </w:tcBorders>
          </w:tcPr>
          <w:p w:rsidR="00736326" w:rsidRPr="00876CCF" w:rsidRDefault="00736326" w:rsidP="00736326">
            <w:pPr>
              <w:pStyle w:val="AralkYok3"/>
            </w:pPr>
            <w:r w:rsidRPr="00876CCF">
              <w:t>Bolu</w:t>
            </w:r>
          </w:p>
        </w:tc>
        <w:tc>
          <w:tcPr>
            <w:tcW w:w="1417" w:type="dxa"/>
            <w:tcBorders>
              <w:top w:val="single" w:sz="4" w:space="0" w:color="auto"/>
            </w:tcBorders>
          </w:tcPr>
          <w:p w:rsidR="00736326" w:rsidRPr="00876CCF" w:rsidRDefault="00736326" w:rsidP="00736326">
            <w:pPr>
              <w:pStyle w:val="AralkYok3"/>
              <w:jc w:val="right"/>
            </w:pPr>
            <w:r w:rsidRPr="00876CCF">
              <w:t>601</w:t>
            </w:r>
          </w:p>
        </w:tc>
        <w:tc>
          <w:tcPr>
            <w:tcW w:w="1700" w:type="dxa"/>
            <w:tcBorders>
              <w:top w:val="single" w:sz="4" w:space="0" w:color="auto"/>
            </w:tcBorders>
          </w:tcPr>
          <w:p w:rsidR="00736326" w:rsidRPr="00876CCF" w:rsidRDefault="00736326" w:rsidP="00736326">
            <w:pPr>
              <w:pStyle w:val="AralkYok3"/>
            </w:pPr>
            <w:r w:rsidRPr="00876CCF">
              <w:t>Çorum</w:t>
            </w:r>
          </w:p>
        </w:tc>
        <w:tc>
          <w:tcPr>
            <w:tcW w:w="1280" w:type="dxa"/>
            <w:tcBorders>
              <w:top w:val="single" w:sz="4" w:space="0" w:color="auto"/>
            </w:tcBorders>
          </w:tcPr>
          <w:p w:rsidR="00736326" w:rsidRPr="00876CCF" w:rsidRDefault="00736326" w:rsidP="00736326">
            <w:pPr>
              <w:pStyle w:val="AralkYok3"/>
              <w:jc w:val="right"/>
            </w:pPr>
            <w:r w:rsidRPr="00876CCF">
              <w:t>487</w:t>
            </w:r>
          </w:p>
        </w:tc>
        <w:tc>
          <w:tcPr>
            <w:tcW w:w="1558" w:type="dxa"/>
            <w:tcBorders>
              <w:top w:val="single" w:sz="4" w:space="0" w:color="auto"/>
            </w:tcBorders>
          </w:tcPr>
          <w:p w:rsidR="00736326" w:rsidRPr="00876CCF" w:rsidRDefault="00736326" w:rsidP="00736326">
            <w:pPr>
              <w:pStyle w:val="AralkYok3"/>
            </w:pPr>
            <w:r w:rsidRPr="00876CCF">
              <w:t>Bayburt</w:t>
            </w:r>
          </w:p>
        </w:tc>
        <w:tc>
          <w:tcPr>
            <w:tcW w:w="1417" w:type="dxa"/>
            <w:gridSpan w:val="2"/>
            <w:tcBorders>
              <w:top w:val="single" w:sz="4" w:space="0" w:color="auto"/>
            </w:tcBorders>
          </w:tcPr>
          <w:p w:rsidR="00736326" w:rsidRPr="00876CCF" w:rsidRDefault="007C0F90" w:rsidP="00736326">
            <w:pPr>
              <w:pStyle w:val="AralkYok3"/>
              <w:jc w:val="right"/>
            </w:pPr>
            <w:r w:rsidRPr="00876CCF">
              <w:t>28</w:t>
            </w:r>
            <w:r w:rsidR="00736326" w:rsidRPr="00876CCF">
              <w:t>1</w:t>
            </w:r>
          </w:p>
        </w:tc>
      </w:tr>
      <w:tr w:rsidR="00736326" w:rsidRPr="00876CCF" w:rsidTr="00257A7C">
        <w:trPr>
          <w:cantSplit/>
          <w:trHeight w:val="191"/>
          <w:tblHeader/>
        </w:trPr>
        <w:tc>
          <w:tcPr>
            <w:tcW w:w="1695" w:type="dxa"/>
          </w:tcPr>
          <w:p w:rsidR="00736326" w:rsidRPr="00876CCF" w:rsidRDefault="00736326" w:rsidP="00736326">
            <w:pPr>
              <w:pStyle w:val="AralkYok3"/>
            </w:pPr>
            <w:r w:rsidRPr="00876CCF">
              <w:t>Karabük</w:t>
            </w:r>
          </w:p>
        </w:tc>
        <w:tc>
          <w:tcPr>
            <w:tcW w:w="1417" w:type="dxa"/>
          </w:tcPr>
          <w:p w:rsidR="00736326" w:rsidRPr="00876CCF" w:rsidRDefault="00736326" w:rsidP="00736326">
            <w:pPr>
              <w:pStyle w:val="AralkYok3"/>
              <w:jc w:val="right"/>
            </w:pPr>
            <w:r w:rsidRPr="00876CCF">
              <w:t>564</w:t>
            </w:r>
          </w:p>
        </w:tc>
        <w:tc>
          <w:tcPr>
            <w:tcW w:w="1700" w:type="dxa"/>
            <w:tcBorders>
              <w:bottom w:val="single" w:sz="4" w:space="0" w:color="auto"/>
            </w:tcBorders>
          </w:tcPr>
          <w:p w:rsidR="00736326" w:rsidRPr="00876CCF" w:rsidRDefault="00736326" w:rsidP="00736326">
            <w:pPr>
              <w:pStyle w:val="AralkYok3"/>
            </w:pPr>
            <w:r w:rsidRPr="00876CCF">
              <w:t>Zonguldak</w:t>
            </w:r>
          </w:p>
        </w:tc>
        <w:tc>
          <w:tcPr>
            <w:tcW w:w="1280" w:type="dxa"/>
          </w:tcPr>
          <w:p w:rsidR="00736326" w:rsidRPr="00876CCF" w:rsidRDefault="003A5814" w:rsidP="00736326">
            <w:pPr>
              <w:pStyle w:val="AralkYok3"/>
              <w:jc w:val="right"/>
            </w:pPr>
            <w:r w:rsidRPr="00876CCF">
              <w:t>43</w:t>
            </w:r>
            <w:r w:rsidR="00736326" w:rsidRPr="00876CCF">
              <w:t>9</w:t>
            </w:r>
          </w:p>
        </w:tc>
        <w:tc>
          <w:tcPr>
            <w:tcW w:w="1558" w:type="dxa"/>
          </w:tcPr>
          <w:p w:rsidR="00736326" w:rsidRPr="00876CCF" w:rsidRDefault="00736326" w:rsidP="00736326">
            <w:pPr>
              <w:pStyle w:val="AralkYok3"/>
            </w:pPr>
            <w:r w:rsidRPr="00876CCF">
              <w:t>Trabzon</w:t>
            </w:r>
          </w:p>
        </w:tc>
        <w:tc>
          <w:tcPr>
            <w:tcW w:w="1417" w:type="dxa"/>
            <w:gridSpan w:val="2"/>
          </w:tcPr>
          <w:p w:rsidR="00736326" w:rsidRPr="00876CCF" w:rsidRDefault="00736326" w:rsidP="00736326">
            <w:pPr>
              <w:pStyle w:val="AralkYok3"/>
              <w:jc w:val="right"/>
            </w:pPr>
            <w:r w:rsidRPr="00876CCF">
              <w:t>248</w:t>
            </w:r>
          </w:p>
        </w:tc>
      </w:tr>
      <w:tr w:rsidR="00736326" w:rsidRPr="00876CCF" w:rsidTr="00257A7C">
        <w:trPr>
          <w:cantSplit/>
          <w:trHeight w:val="191"/>
          <w:tblHeader/>
        </w:trPr>
        <w:tc>
          <w:tcPr>
            <w:tcW w:w="1695" w:type="dxa"/>
          </w:tcPr>
          <w:p w:rsidR="00736326" w:rsidRPr="00876CCF" w:rsidRDefault="00736326" w:rsidP="00736326">
            <w:pPr>
              <w:pStyle w:val="AralkYok3"/>
            </w:pPr>
            <w:r w:rsidRPr="00876CCF">
              <w:t>Giresun</w:t>
            </w:r>
          </w:p>
        </w:tc>
        <w:tc>
          <w:tcPr>
            <w:tcW w:w="1417" w:type="dxa"/>
          </w:tcPr>
          <w:p w:rsidR="00736326" w:rsidRPr="00876CCF" w:rsidRDefault="00736326" w:rsidP="00736326">
            <w:pPr>
              <w:pStyle w:val="AralkYok3"/>
              <w:jc w:val="right"/>
            </w:pPr>
            <w:r w:rsidRPr="00876CCF">
              <w:t>538</w:t>
            </w:r>
          </w:p>
        </w:tc>
        <w:tc>
          <w:tcPr>
            <w:tcW w:w="1700" w:type="dxa"/>
            <w:tcBorders>
              <w:top w:val="single" w:sz="4" w:space="0" w:color="auto"/>
            </w:tcBorders>
          </w:tcPr>
          <w:p w:rsidR="00736326" w:rsidRPr="00876CCF" w:rsidRDefault="00736326" w:rsidP="00736326">
            <w:pPr>
              <w:pStyle w:val="AralkYok3"/>
            </w:pPr>
            <w:r w:rsidRPr="00876CCF">
              <w:t>Tokat</w:t>
            </w:r>
          </w:p>
        </w:tc>
        <w:tc>
          <w:tcPr>
            <w:tcW w:w="1280" w:type="dxa"/>
          </w:tcPr>
          <w:p w:rsidR="00736326" w:rsidRPr="00876CCF" w:rsidRDefault="00736326" w:rsidP="00736326">
            <w:pPr>
              <w:pStyle w:val="AralkYok3"/>
              <w:jc w:val="right"/>
            </w:pPr>
            <w:r w:rsidRPr="00876CCF">
              <w:t>419</w:t>
            </w:r>
          </w:p>
        </w:tc>
        <w:tc>
          <w:tcPr>
            <w:tcW w:w="1558" w:type="dxa"/>
          </w:tcPr>
          <w:p w:rsidR="00736326" w:rsidRPr="00876CCF" w:rsidRDefault="00736326" w:rsidP="00736326">
            <w:pPr>
              <w:pStyle w:val="AralkYok3"/>
            </w:pPr>
            <w:r w:rsidRPr="00876CCF">
              <w:t>Düzce</w:t>
            </w:r>
          </w:p>
        </w:tc>
        <w:tc>
          <w:tcPr>
            <w:tcW w:w="1417" w:type="dxa"/>
            <w:gridSpan w:val="2"/>
          </w:tcPr>
          <w:p w:rsidR="00736326" w:rsidRPr="00876CCF" w:rsidRDefault="00736326" w:rsidP="00736326">
            <w:pPr>
              <w:pStyle w:val="AralkYok3"/>
              <w:jc w:val="right"/>
            </w:pPr>
            <w:r w:rsidRPr="00876CCF">
              <w:t>210</w:t>
            </w:r>
          </w:p>
        </w:tc>
      </w:tr>
      <w:tr w:rsidR="00736326" w:rsidRPr="00876CCF" w:rsidTr="00435617">
        <w:trPr>
          <w:cantSplit/>
          <w:trHeight w:val="191"/>
          <w:tblHeader/>
        </w:trPr>
        <w:tc>
          <w:tcPr>
            <w:tcW w:w="1695" w:type="dxa"/>
          </w:tcPr>
          <w:p w:rsidR="00736326" w:rsidRPr="00876CCF" w:rsidRDefault="00736326" w:rsidP="00736326">
            <w:pPr>
              <w:pStyle w:val="AralkYok3"/>
            </w:pPr>
            <w:r w:rsidRPr="00876CCF">
              <w:t>Artvin</w:t>
            </w:r>
          </w:p>
        </w:tc>
        <w:tc>
          <w:tcPr>
            <w:tcW w:w="1417" w:type="dxa"/>
          </w:tcPr>
          <w:p w:rsidR="00736326" w:rsidRPr="00876CCF" w:rsidRDefault="007C0F90" w:rsidP="00736326">
            <w:pPr>
              <w:pStyle w:val="AralkYok3"/>
              <w:jc w:val="right"/>
            </w:pPr>
            <w:r w:rsidRPr="00876CCF">
              <w:t>521</w:t>
            </w:r>
          </w:p>
        </w:tc>
        <w:tc>
          <w:tcPr>
            <w:tcW w:w="1700" w:type="dxa"/>
          </w:tcPr>
          <w:p w:rsidR="00736326" w:rsidRPr="00876CCF" w:rsidRDefault="00736326" w:rsidP="00736326">
            <w:pPr>
              <w:pStyle w:val="AralkYok3"/>
            </w:pPr>
            <w:r w:rsidRPr="00876CCF">
              <w:t>Amasya</w:t>
            </w:r>
          </w:p>
        </w:tc>
        <w:tc>
          <w:tcPr>
            <w:tcW w:w="1280" w:type="dxa"/>
          </w:tcPr>
          <w:p w:rsidR="00736326" w:rsidRPr="00876CCF" w:rsidRDefault="00736326" w:rsidP="00736326">
            <w:pPr>
              <w:pStyle w:val="AralkYok3"/>
              <w:jc w:val="right"/>
            </w:pPr>
            <w:r w:rsidRPr="00876CCF">
              <w:t>389</w:t>
            </w:r>
          </w:p>
        </w:tc>
        <w:tc>
          <w:tcPr>
            <w:tcW w:w="1558" w:type="dxa"/>
          </w:tcPr>
          <w:p w:rsidR="00736326" w:rsidRPr="00876CCF" w:rsidRDefault="00736326" w:rsidP="00736326">
            <w:pPr>
              <w:pStyle w:val="AralkYok3"/>
            </w:pPr>
            <w:r w:rsidRPr="00876CCF">
              <w:t>Bartın</w:t>
            </w:r>
          </w:p>
        </w:tc>
        <w:tc>
          <w:tcPr>
            <w:tcW w:w="1417" w:type="dxa"/>
            <w:gridSpan w:val="2"/>
          </w:tcPr>
          <w:p w:rsidR="00736326" w:rsidRPr="00876CCF" w:rsidRDefault="00736326" w:rsidP="00736326">
            <w:pPr>
              <w:pStyle w:val="AralkYok3"/>
              <w:jc w:val="right"/>
            </w:pPr>
            <w:r w:rsidRPr="00876CCF">
              <w:t>163</w:t>
            </w:r>
          </w:p>
        </w:tc>
      </w:tr>
      <w:tr w:rsidR="00736326" w:rsidRPr="00876CCF" w:rsidTr="00435617">
        <w:trPr>
          <w:cantSplit/>
          <w:trHeight w:val="191"/>
          <w:tblHeader/>
        </w:trPr>
        <w:tc>
          <w:tcPr>
            <w:tcW w:w="1695" w:type="dxa"/>
          </w:tcPr>
          <w:p w:rsidR="00736326" w:rsidRPr="00876CCF" w:rsidRDefault="00736326" w:rsidP="00736326">
            <w:pPr>
              <w:pStyle w:val="AralkYok3"/>
            </w:pPr>
            <w:r w:rsidRPr="00876CCF">
              <w:t>Rize</w:t>
            </w:r>
          </w:p>
        </w:tc>
        <w:tc>
          <w:tcPr>
            <w:tcW w:w="1417" w:type="dxa"/>
          </w:tcPr>
          <w:p w:rsidR="00736326" w:rsidRPr="00876CCF" w:rsidRDefault="007C0F90" w:rsidP="00736326">
            <w:pPr>
              <w:pStyle w:val="AralkYok3"/>
              <w:jc w:val="right"/>
            </w:pPr>
            <w:r w:rsidRPr="00876CCF">
              <w:t>520</w:t>
            </w:r>
          </w:p>
        </w:tc>
        <w:tc>
          <w:tcPr>
            <w:tcW w:w="1700" w:type="dxa"/>
          </w:tcPr>
          <w:p w:rsidR="00736326" w:rsidRPr="00876CCF" w:rsidRDefault="00736326" w:rsidP="00736326">
            <w:pPr>
              <w:pStyle w:val="AralkYok3"/>
            </w:pPr>
            <w:r w:rsidRPr="00876CCF">
              <w:t>Gümüşhane</w:t>
            </w:r>
          </w:p>
        </w:tc>
        <w:tc>
          <w:tcPr>
            <w:tcW w:w="1280" w:type="dxa"/>
          </w:tcPr>
          <w:p w:rsidR="00736326" w:rsidRPr="00876CCF" w:rsidRDefault="007C0F90" w:rsidP="00736326">
            <w:pPr>
              <w:pStyle w:val="AralkYok3"/>
              <w:jc w:val="right"/>
            </w:pPr>
            <w:r w:rsidRPr="00876CCF">
              <w:t>36</w:t>
            </w:r>
            <w:r w:rsidR="00736326" w:rsidRPr="00876CCF">
              <w:t>4</w:t>
            </w:r>
          </w:p>
        </w:tc>
        <w:tc>
          <w:tcPr>
            <w:tcW w:w="1558" w:type="dxa"/>
          </w:tcPr>
          <w:p w:rsidR="00736326" w:rsidRPr="00876CCF" w:rsidRDefault="00736326" w:rsidP="00736326">
            <w:pPr>
              <w:pStyle w:val="AralkYok3"/>
            </w:pPr>
            <w:r w:rsidRPr="00876CCF">
              <w:t>Sinop</w:t>
            </w:r>
          </w:p>
        </w:tc>
        <w:tc>
          <w:tcPr>
            <w:tcW w:w="1417" w:type="dxa"/>
            <w:gridSpan w:val="2"/>
          </w:tcPr>
          <w:p w:rsidR="00736326" w:rsidRPr="00876CCF" w:rsidRDefault="00736326" w:rsidP="00736326">
            <w:pPr>
              <w:pStyle w:val="AralkYok3"/>
              <w:jc w:val="right"/>
            </w:pPr>
            <w:r w:rsidRPr="00876CCF">
              <w:t>152</w:t>
            </w:r>
          </w:p>
        </w:tc>
      </w:tr>
      <w:tr w:rsidR="00257A7C" w:rsidRPr="00876CCF" w:rsidTr="00117A70">
        <w:trPr>
          <w:cantSplit/>
          <w:trHeight w:val="114"/>
          <w:tblHeader/>
        </w:trPr>
        <w:tc>
          <w:tcPr>
            <w:tcW w:w="6092" w:type="dxa"/>
            <w:gridSpan w:val="4"/>
            <w:tcBorders>
              <w:bottom w:val="single" w:sz="4" w:space="0" w:color="auto"/>
              <w:right w:val="single" w:sz="4" w:space="0" w:color="auto"/>
            </w:tcBorders>
            <w:shd w:val="clear" w:color="auto" w:fill="auto"/>
          </w:tcPr>
          <w:p w:rsidR="00257A7C" w:rsidRPr="00876CCF" w:rsidRDefault="00257A7C" w:rsidP="001F4349">
            <w:pPr>
              <w:pStyle w:val="AralkYok3"/>
            </w:pPr>
          </w:p>
        </w:tc>
        <w:tc>
          <w:tcPr>
            <w:tcW w:w="1558" w:type="dxa"/>
            <w:tcBorders>
              <w:left w:val="single" w:sz="4" w:space="0" w:color="auto"/>
            </w:tcBorders>
            <w:shd w:val="clear" w:color="auto" w:fill="92D050"/>
          </w:tcPr>
          <w:p w:rsidR="00257A7C" w:rsidRPr="00EA4D6C" w:rsidRDefault="00257A7C" w:rsidP="00257A7C">
            <w:pPr>
              <w:pStyle w:val="AralkYok3"/>
              <w:ind w:left="3"/>
              <w:rPr>
                <w:b/>
              </w:rPr>
            </w:pPr>
            <w:r w:rsidRPr="00EA4D6C">
              <w:rPr>
                <w:b/>
              </w:rPr>
              <w:t>Bölge Toplamı</w:t>
            </w:r>
          </w:p>
        </w:tc>
        <w:tc>
          <w:tcPr>
            <w:tcW w:w="1417" w:type="dxa"/>
            <w:gridSpan w:val="2"/>
            <w:shd w:val="clear" w:color="auto" w:fill="92D050"/>
          </w:tcPr>
          <w:p w:rsidR="00257A7C" w:rsidRPr="00EA4D6C" w:rsidRDefault="00257A7C" w:rsidP="003A5814">
            <w:pPr>
              <w:pStyle w:val="AralkYok3"/>
              <w:jc w:val="right"/>
              <w:rPr>
                <w:b/>
              </w:rPr>
            </w:pPr>
            <w:r w:rsidRPr="00EA4D6C">
              <w:rPr>
                <w:b/>
              </w:rPr>
              <w:t>7.357</w:t>
            </w:r>
          </w:p>
        </w:tc>
      </w:tr>
      <w:tr w:rsidR="00736326" w:rsidRPr="00876CCF" w:rsidTr="00D261B4">
        <w:trPr>
          <w:cantSplit/>
          <w:trHeight w:val="191"/>
          <w:tblHeader/>
        </w:trPr>
        <w:tc>
          <w:tcPr>
            <w:tcW w:w="9067" w:type="dxa"/>
            <w:gridSpan w:val="7"/>
            <w:shd w:val="clear" w:color="auto" w:fill="00B0F0"/>
          </w:tcPr>
          <w:p w:rsidR="00736326" w:rsidRPr="00EA4D6C" w:rsidRDefault="00736326" w:rsidP="00736326">
            <w:pPr>
              <w:pStyle w:val="AralkYok3"/>
              <w:jc w:val="center"/>
              <w:rPr>
                <w:b/>
              </w:rPr>
            </w:pPr>
            <w:r w:rsidRPr="00EA4D6C">
              <w:rPr>
                <w:b/>
              </w:rPr>
              <w:t>Doğu Anadolu</w:t>
            </w:r>
            <w:r w:rsidR="001F4349" w:rsidRPr="00EA4D6C">
              <w:rPr>
                <w:b/>
              </w:rPr>
              <w:t xml:space="preserve"> Bölgesi</w:t>
            </w:r>
          </w:p>
        </w:tc>
      </w:tr>
      <w:tr w:rsidR="00736326" w:rsidRPr="00876CCF" w:rsidTr="00435617">
        <w:trPr>
          <w:cantSplit/>
          <w:trHeight w:val="191"/>
          <w:tblHeader/>
        </w:trPr>
        <w:tc>
          <w:tcPr>
            <w:tcW w:w="1695" w:type="dxa"/>
          </w:tcPr>
          <w:p w:rsidR="00736326" w:rsidRPr="00876CCF" w:rsidRDefault="00736326" w:rsidP="00736326">
            <w:pPr>
              <w:pStyle w:val="AralkYok3"/>
            </w:pPr>
            <w:r w:rsidRPr="00876CCF">
              <w:t>Erzurum</w:t>
            </w:r>
          </w:p>
        </w:tc>
        <w:tc>
          <w:tcPr>
            <w:tcW w:w="1417" w:type="dxa"/>
          </w:tcPr>
          <w:p w:rsidR="00736326" w:rsidRPr="00876CCF" w:rsidRDefault="003A5814" w:rsidP="00736326">
            <w:pPr>
              <w:pStyle w:val="AralkYok3"/>
              <w:jc w:val="right"/>
            </w:pPr>
            <w:r w:rsidRPr="00876CCF">
              <w:t>1.23</w:t>
            </w:r>
            <w:r w:rsidR="00736326" w:rsidRPr="00876CCF">
              <w:t>5</w:t>
            </w:r>
          </w:p>
        </w:tc>
        <w:tc>
          <w:tcPr>
            <w:tcW w:w="1700" w:type="dxa"/>
          </w:tcPr>
          <w:p w:rsidR="00736326" w:rsidRPr="00876CCF" w:rsidRDefault="00736326" w:rsidP="00736326">
            <w:pPr>
              <w:pStyle w:val="AralkYok3"/>
            </w:pPr>
            <w:r w:rsidRPr="00876CCF">
              <w:t>Elazığ</w:t>
            </w:r>
          </w:p>
        </w:tc>
        <w:tc>
          <w:tcPr>
            <w:tcW w:w="1280" w:type="dxa"/>
          </w:tcPr>
          <w:p w:rsidR="00736326" w:rsidRPr="00876CCF" w:rsidRDefault="00736326" w:rsidP="00736326">
            <w:pPr>
              <w:pStyle w:val="AralkYok3"/>
              <w:jc w:val="right"/>
            </w:pPr>
            <w:r w:rsidRPr="00876CCF">
              <w:t>374</w:t>
            </w:r>
          </w:p>
        </w:tc>
        <w:tc>
          <w:tcPr>
            <w:tcW w:w="1558" w:type="dxa"/>
          </w:tcPr>
          <w:p w:rsidR="00736326" w:rsidRPr="00876CCF" w:rsidRDefault="00736326" w:rsidP="00736326">
            <w:pPr>
              <w:pStyle w:val="AralkYok3"/>
            </w:pPr>
            <w:r w:rsidRPr="00876CCF">
              <w:t>Ağrı</w:t>
            </w:r>
          </w:p>
        </w:tc>
        <w:tc>
          <w:tcPr>
            <w:tcW w:w="1417" w:type="dxa"/>
            <w:gridSpan w:val="2"/>
          </w:tcPr>
          <w:p w:rsidR="00736326" w:rsidRPr="00876CCF" w:rsidRDefault="00736326" w:rsidP="00736326">
            <w:pPr>
              <w:pStyle w:val="AralkYok3"/>
              <w:jc w:val="right"/>
            </w:pPr>
            <w:r w:rsidRPr="00876CCF">
              <w:t>167</w:t>
            </w:r>
          </w:p>
        </w:tc>
      </w:tr>
      <w:tr w:rsidR="00736326" w:rsidRPr="00876CCF" w:rsidTr="00435617">
        <w:trPr>
          <w:cantSplit/>
          <w:trHeight w:val="191"/>
          <w:tblHeader/>
        </w:trPr>
        <w:tc>
          <w:tcPr>
            <w:tcW w:w="1695" w:type="dxa"/>
          </w:tcPr>
          <w:p w:rsidR="00736326" w:rsidRPr="00876CCF" w:rsidRDefault="00736326" w:rsidP="00736326">
            <w:pPr>
              <w:pStyle w:val="AralkYok3"/>
            </w:pPr>
            <w:r w:rsidRPr="00876CCF">
              <w:t>Malatya</w:t>
            </w:r>
          </w:p>
        </w:tc>
        <w:tc>
          <w:tcPr>
            <w:tcW w:w="1417" w:type="dxa"/>
          </w:tcPr>
          <w:p w:rsidR="00736326" w:rsidRPr="00876CCF" w:rsidRDefault="00736326" w:rsidP="00736326">
            <w:pPr>
              <w:pStyle w:val="AralkYok3"/>
              <w:jc w:val="right"/>
            </w:pPr>
            <w:r w:rsidRPr="00876CCF">
              <w:t>852</w:t>
            </w:r>
          </w:p>
        </w:tc>
        <w:tc>
          <w:tcPr>
            <w:tcW w:w="1700" w:type="dxa"/>
          </w:tcPr>
          <w:p w:rsidR="00736326" w:rsidRPr="00876CCF" w:rsidRDefault="00736326" w:rsidP="00736326">
            <w:pPr>
              <w:pStyle w:val="AralkYok3"/>
            </w:pPr>
            <w:r w:rsidRPr="00876CCF">
              <w:t>Erzincan</w:t>
            </w:r>
          </w:p>
        </w:tc>
        <w:tc>
          <w:tcPr>
            <w:tcW w:w="1280" w:type="dxa"/>
          </w:tcPr>
          <w:p w:rsidR="00736326" w:rsidRPr="00876CCF" w:rsidRDefault="003A5814" w:rsidP="00736326">
            <w:pPr>
              <w:pStyle w:val="AralkYok3"/>
              <w:jc w:val="right"/>
            </w:pPr>
            <w:r w:rsidRPr="00876CCF">
              <w:t>321</w:t>
            </w:r>
          </w:p>
        </w:tc>
        <w:tc>
          <w:tcPr>
            <w:tcW w:w="1558" w:type="dxa"/>
          </w:tcPr>
          <w:p w:rsidR="00736326" w:rsidRPr="00876CCF" w:rsidRDefault="00CA5D9A" w:rsidP="00736326">
            <w:pPr>
              <w:pStyle w:val="AralkYok3"/>
            </w:pPr>
            <w:r w:rsidRPr="00876CCF">
              <w:t>Hakkâri</w:t>
            </w:r>
          </w:p>
        </w:tc>
        <w:tc>
          <w:tcPr>
            <w:tcW w:w="1417" w:type="dxa"/>
            <w:gridSpan w:val="2"/>
          </w:tcPr>
          <w:p w:rsidR="00736326" w:rsidRPr="00876CCF" w:rsidRDefault="00736326" w:rsidP="00736326">
            <w:pPr>
              <w:pStyle w:val="AralkYok3"/>
              <w:jc w:val="right"/>
            </w:pPr>
            <w:r w:rsidRPr="00876CCF">
              <w:t>157</w:t>
            </w:r>
          </w:p>
        </w:tc>
      </w:tr>
      <w:tr w:rsidR="00736326" w:rsidRPr="00876CCF" w:rsidTr="00435617">
        <w:trPr>
          <w:cantSplit/>
          <w:trHeight w:val="191"/>
          <w:tblHeader/>
        </w:trPr>
        <w:tc>
          <w:tcPr>
            <w:tcW w:w="1695" w:type="dxa"/>
          </w:tcPr>
          <w:p w:rsidR="00736326" w:rsidRPr="00876CCF" w:rsidRDefault="00736326" w:rsidP="00736326">
            <w:pPr>
              <w:pStyle w:val="AralkYok3"/>
            </w:pPr>
            <w:r w:rsidRPr="00876CCF">
              <w:t>Bingöl</w:t>
            </w:r>
          </w:p>
        </w:tc>
        <w:tc>
          <w:tcPr>
            <w:tcW w:w="1417" w:type="dxa"/>
          </w:tcPr>
          <w:p w:rsidR="00736326" w:rsidRPr="00876CCF" w:rsidRDefault="00736326" w:rsidP="003A5814">
            <w:pPr>
              <w:pStyle w:val="AralkYok3"/>
              <w:jc w:val="right"/>
            </w:pPr>
            <w:r w:rsidRPr="00876CCF">
              <w:t>53</w:t>
            </w:r>
            <w:r w:rsidR="003A5814" w:rsidRPr="00876CCF">
              <w:t>1</w:t>
            </w:r>
          </w:p>
        </w:tc>
        <w:tc>
          <w:tcPr>
            <w:tcW w:w="1700" w:type="dxa"/>
          </w:tcPr>
          <w:p w:rsidR="00736326" w:rsidRPr="00876CCF" w:rsidRDefault="00736326" w:rsidP="00736326">
            <w:pPr>
              <w:pStyle w:val="AralkYok3"/>
            </w:pPr>
            <w:r w:rsidRPr="00876CCF">
              <w:t>Muş</w:t>
            </w:r>
          </w:p>
        </w:tc>
        <w:tc>
          <w:tcPr>
            <w:tcW w:w="1280" w:type="dxa"/>
          </w:tcPr>
          <w:p w:rsidR="00736326" w:rsidRPr="00876CCF" w:rsidRDefault="00736326" w:rsidP="00736326">
            <w:pPr>
              <w:pStyle w:val="AralkYok3"/>
              <w:jc w:val="right"/>
            </w:pPr>
            <w:r w:rsidRPr="00876CCF">
              <w:t>318</w:t>
            </w:r>
          </w:p>
        </w:tc>
        <w:tc>
          <w:tcPr>
            <w:tcW w:w="1558" w:type="dxa"/>
          </w:tcPr>
          <w:p w:rsidR="00736326" w:rsidRPr="00876CCF" w:rsidRDefault="00736326" w:rsidP="00736326">
            <w:pPr>
              <w:pStyle w:val="AralkYok3"/>
            </w:pPr>
            <w:r w:rsidRPr="00876CCF">
              <w:t>Bitlis</w:t>
            </w:r>
          </w:p>
        </w:tc>
        <w:tc>
          <w:tcPr>
            <w:tcW w:w="1417" w:type="dxa"/>
            <w:gridSpan w:val="2"/>
          </w:tcPr>
          <w:p w:rsidR="00736326" w:rsidRPr="00876CCF" w:rsidRDefault="00736326" w:rsidP="00736326">
            <w:pPr>
              <w:pStyle w:val="AralkYok3"/>
              <w:jc w:val="right"/>
            </w:pPr>
            <w:r w:rsidRPr="00876CCF">
              <w:t>134</w:t>
            </w:r>
          </w:p>
        </w:tc>
      </w:tr>
      <w:tr w:rsidR="00736326" w:rsidRPr="00876CCF" w:rsidTr="00435617">
        <w:trPr>
          <w:cantSplit/>
          <w:trHeight w:val="191"/>
          <w:tblHeader/>
        </w:trPr>
        <w:tc>
          <w:tcPr>
            <w:tcW w:w="1695" w:type="dxa"/>
          </w:tcPr>
          <w:p w:rsidR="00736326" w:rsidRPr="00876CCF" w:rsidRDefault="00736326" w:rsidP="00736326">
            <w:pPr>
              <w:pStyle w:val="AralkYok3"/>
            </w:pPr>
            <w:r w:rsidRPr="00876CCF">
              <w:t>Van</w:t>
            </w:r>
          </w:p>
        </w:tc>
        <w:tc>
          <w:tcPr>
            <w:tcW w:w="1417" w:type="dxa"/>
          </w:tcPr>
          <w:p w:rsidR="00736326" w:rsidRPr="00876CCF" w:rsidRDefault="00736326" w:rsidP="00736326">
            <w:pPr>
              <w:pStyle w:val="AralkYok3"/>
              <w:jc w:val="right"/>
            </w:pPr>
            <w:r w:rsidRPr="00876CCF">
              <w:t>480</w:t>
            </w:r>
          </w:p>
        </w:tc>
        <w:tc>
          <w:tcPr>
            <w:tcW w:w="1700" w:type="dxa"/>
          </w:tcPr>
          <w:p w:rsidR="00736326" w:rsidRPr="00876CCF" w:rsidRDefault="00736326" w:rsidP="00736326">
            <w:pPr>
              <w:pStyle w:val="AralkYok3"/>
            </w:pPr>
            <w:r w:rsidRPr="00876CCF">
              <w:t>Iğdır</w:t>
            </w:r>
          </w:p>
        </w:tc>
        <w:tc>
          <w:tcPr>
            <w:tcW w:w="1280" w:type="dxa"/>
          </w:tcPr>
          <w:p w:rsidR="00736326" w:rsidRPr="00876CCF" w:rsidRDefault="00736326" w:rsidP="00736326">
            <w:pPr>
              <w:pStyle w:val="AralkYok3"/>
              <w:jc w:val="right"/>
            </w:pPr>
            <w:r w:rsidRPr="00876CCF">
              <w:t>247</w:t>
            </w:r>
          </w:p>
        </w:tc>
        <w:tc>
          <w:tcPr>
            <w:tcW w:w="1558" w:type="dxa"/>
          </w:tcPr>
          <w:p w:rsidR="00736326" w:rsidRPr="00876CCF" w:rsidRDefault="00736326" w:rsidP="00736326">
            <w:pPr>
              <w:pStyle w:val="AralkYok3"/>
            </w:pPr>
            <w:r w:rsidRPr="00876CCF">
              <w:t xml:space="preserve">Tunceli </w:t>
            </w:r>
          </w:p>
        </w:tc>
        <w:tc>
          <w:tcPr>
            <w:tcW w:w="1417" w:type="dxa"/>
            <w:gridSpan w:val="2"/>
          </w:tcPr>
          <w:p w:rsidR="00736326" w:rsidRPr="00876CCF" w:rsidRDefault="00736326" w:rsidP="00736326">
            <w:pPr>
              <w:pStyle w:val="AralkYok3"/>
              <w:jc w:val="right"/>
            </w:pPr>
            <w:r w:rsidRPr="00876CCF">
              <w:t>80</w:t>
            </w:r>
          </w:p>
        </w:tc>
      </w:tr>
      <w:tr w:rsidR="00736326" w:rsidRPr="00876CCF" w:rsidTr="00435617">
        <w:trPr>
          <w:cantSplit/>
          <w:trHeight w:val="191"/>
          <w:tblHeader/>
        </w:trPr>
        <w:tc>
          <w:tcPr>
            <w:tcW w:w="1695" w:type="dxa"/>
          </w:tcPr>
          <w:p w:rsidR="00736326" w:rsidRPr="00876CCF" w:rsidRDefault="00736326" w:rsidP="00736326">
            <w:pPr>
              <w:pStyle w:val="AralkYok3"/>
            </w:pPr>
            <w:r w:rsidRPr="00876CCF">
              <w:t>Kars</w:t>
            </w:r>
          </w:p>
        </w:tc>
        <w:tc>
          <w:tcPr>
            <w:tcW w:w="1417" w:type="dxa"/>
          </w:tcPr>
          <w:p w:rsidR="00736326" w:rsidRPr="00876CCF" w:rsidRDefault="003A5814" w:rsidP="00736326">
            <w:pPr>
              <w:pStyle w:val="AralkYok3"/>
              <w:jc w:val="right"/>
            </w:pPr>
            <w:r w:rsidRPr="00876CCF">
              <w:t>381</w:t>
            </w:r>
          </w:p>
        </w:tc>
        <w:tc>
          <w:tcPr>
            <w:tcW w:w="1700" w:type="dxa"/>
          </w:tcPr>
          <w:p w:rsidR="00736326" w:rsidRPr="00876CCF" w:rsidRDefault="00736326" w:rsidP="00736326">
            <w:pPr>
              <w:pStyle w:val="AralkYok3"/>
            </w:pPr>
            <w:r w:rsidRPr="00876CCF">
              <w:t>Ardahan</w:t>
            </w:r>
          </w:p>
        </w:tc>
        <w:tc>
          <w:tcPr>
            <w:tcW w:w="1280" w:type="dxa"/>
          </w:tcPr>
          <w:p w:rsidR="00736326" w:rsidRPr="00876CCF" w:rsidRDefault="00736326" w:rsidP="00736326">
            <w:pPr>
              <w:pStyle w:val="AralkYok3"/>
              <w:jc w:val="right"/>
            </w:pPr>
            <w:r w:rsidRPr="00876CCF">
              <w:t>197</w:t>
            </w:r>
          </w:p>
        </w:tc>
        <w:tc>
          <w:tcPr>
            <w:tcW w:w="1700" w:type="dxa"/>
            <w:gridSpan w:val="2"/>
            <w:shd w:val="clear" w:color="auto" w:fill="92D050"/>
          </w:tcPr>
          <w:p w:rsidR="00736326" w:rsidRPr="00A23C23" w:rsidRDefault="00397F02" w:rsidP="00736326">
            <w:pPr>
              <w:pStyle w:val="AralkYok3"/>
              <w:rPr>
                <w:b/>
              </w:rPr>
            </w:pPr>
            <w:r w:rsidRPr="00A23C23">
              <w:rPr>
                <w:b/>
              </w:rPr>
              <w:t xml:space="preserve">Bölge </w:t>
            </w:r>
            <w:r w:rsidR="001F4349" w:rsidRPr="00A23C23">
              <w:rPr>
                <w:b/>
              </w:rPr>
              <w:t>Toplam</w:t>
            </w:r>
            <w:r w:rsidR="00257A7C" w:rsidRPr="00A23C23">
              <w:rPr>
                <w:b/>
              </w:rPr>
              <w:t>ı</w:t>
            </w:r>
          </w:p>
        </w:tc>
        <w:tc>
          <w:tcPr>
            <w:tcW w:w="1275" w:type="dxa"/>
            <w:shd w:val="clear" w:color="auto" w:fill="92D050"/>
          </w:tcPr>
          <w:p w:rsidR="00736326" w:rsidRPr="00876CCF" w:rsidRDefault="00A321AC" w:rsidP="00736326">
            <w:pPr>
              <w:pStyle w:val="AralkYok3"/>
              <w:jc w:val="right"/>
            </w:pPr>
            <w:r>
              <w:rPr>
                <w:b/>
              </w:rPr>
              <w:t>5.4</w:t>
            </w:r>
            <w:r w:rsidR="001F4349" w:rsidRPr="00876CCF">
              <w:rPr>
                <w:b/>
              </w:rPr>
              <w:t>7</w:t>
            </w:r>
            <w:r>
              <w:rPr>
                <w:b/>
              </w:rPr>
              <w:t>4</w:t>
            </w:r>
          </w:p>
        </w:tc>
      </w:tr>
      <w:tr w:rsidR="00736326" w:rsidRPr="00876CCF" w:rsidTr="00D261B4">
        <w:trPr>
          <w:cantSplit/>
          <w:trHeight w:val="191"/>
          <w:tblHeader/>
        </w:trPr>
        <w:tc>
          <w:tcPr>
            <w:tcW w:w="9067" w:type="dxa"/>
            <w:gridSpan w:val="7"/>
            <w:shd w:val="clear" w:color="auto" w:fill="00B0F0"/>
          </w:tcPr>
          <w:p w:rsidR="00736326" w:rsidRPr="00EA4D6C" w:rsidRDefault="00736326" w:rsidP="00736326">
            <w:pPr>
              <w:pStyle w:val="AralkYok3"/>
              <w:jc w:val="center"/>
              <w:rPr>
                <w:b/>
              </w:rPr>
            </w:pPr>
            <w:r w:rsidRPr="00EA4D6C">
              <w:rPr>
                <w:b/>
              </w:rPr>
              <w:t>Güneydoğu Anadolu</w:t>
            </w:r>
            <w:r w:rsidR="001F4349" w:rsidRPr="00EA4D6C">
              <w:rPr>
                <w:b/>
              </w:rPr>
              <w:t xml:space="preserve"> Bölgesi</w:t>
            </w:r>
          </w:p>
        </w:tc>
      </w:tr>
      <w:tr w:rsidR="00B32BCA" w:rsidRPr="00876CCF" w:rsidTr="00435617">
        <w:trPr>
          <w:cantSplit/>
          <w:trHeight w:val="191"/>
          <w:tblHeader/>
        </w:trPr>
        <w:tc>
          <w:tcPr>
            <w:tcW w:w="1695" w:type="dxa"/>
          </w:tcPr>
          <w:p w:rsidR="00B32BCA" w:rsidRPr="00876CCF" w:rsidRDefault="00B32BCA" w:rsidP="00B32BCA">
            <w:pPr>
              <w:pStyle w:val="AralkYok3"/>
            </w:pPr>
            <w:r w:rsidRPr="00876CCF">
              <w:t>Gaziantep</w:t>
            </w:r>
          </w:p>
        </w:tc>
        <w:tc>
          <w:tcPr>
            <w:tcW w:w="1417" w:type="dxa"/>
          </w:tcPr>
          <w:p w:rsidR="00B32BCA" w:rsidRPr="00876CCF" w:rsidRDefault="00B32BCA" w:rsidP="00B32BCA">
            <w:pPr>
              <w:pStyle w:val="AralkYok3"/>
              <w:jc w:val="right"/>
            </w:pPr>
            <w:r w:rsidRPr="00876CCF">
              <w:t>1.103</w:t>
            </w:r>
          </w:p>
        </w:tc>
        <w:tc>
          <w:tcPr>
            <w:tcW w:w="1700" w:type="dxa"/>
          </w:tcPr>
          <w:p w:rsidR="00B32BCA" w:rsidRPr="00876CCF" w:rsidRDefault="00B32BCA" w:rsidP="00B32BCA">
            <w:pPr>
              <w:pStyle w:val="AralkYok3"/>
            </w:pPr>
            <w:r w:rsidRPr="00876CCF">
              <w:t>Batman</w:t>
            </w:r>
          </w:p>
        </w:tc>
        <w:tc>
          <w:tcPr>
            <w:tcW w:w="1280" w:type="dxa"/>
          </w:tcPr>
          <w:p w:rsidR="00B32BCA" w:rsidRPr="00876CCF" w:rsidRDefault="00B32BCA" w:rsidP="00B32BCA">
            <w:pPr>
              <w:pStyle w:val="AralkYok3"/>
              <w:jc w:val="right"/>
            </w:pPr>
            <w:r w:rsidRPr="00876CCF">
              <w:t>343</w:t>
            </w:r>
          </w:p>
        </w:tc>
        <w:tc>
          <w:tcPr>
            <w:tcW w:w="1558" w:type="dxa"/>
          </w:tcPr>
          <w:p w:rsidR="00B32BCA" w:rsidRPr="00876CCF" w:rsidRDefault="00B32BCA" w:rsidP="00B32BCA">
            <w:pPr>
              <w:pStyle w:val="AralkYok3"/>
            </w:pPr>
            <w:r w:rsidRPr="00876CCF">
              <w:t>Kilis</w:t>
            </w:r>
          </w:p>
        </w:tc>
        <w:tc>
          <w:tcPr>
            <w:tcW w:w="1417" w:type="dxa"/>
            <w:gridSpan w:val="2"/>
          </w:tcPr>
          <w:p w:rsidR="00B32BCA" w:rsidRPr="00876CCF" w:rsidRDefault="00B32BCA" w:rsidP="00B32BCA">
            <w:pPr>
              <w:pStyle w:val="AralkYok3"/>
              <w:jc w:val="right"/>
            </w:pPr>
            <w:r w:rsidRPr="00876CCF">
              <w:t>211</w:t>
            </w:r>
          </w:p>
        </w:tc>
      </w:tr>
      <w:tr w:rsidR="00B32BCA" w:rsidRPr="00876CCF" w:rsidTr="00435617">
        <w:trPr>
          <w:cantSplit/>
          <w:trHeight w:val="241"/>
          <w:tblHeader/>
        </w:trPr>
        <w:tc>
          <w:tcPr>
            <w:tcW w:w="1695" w:type="dxa"/>
          </w:tcPr>
          <w:p w:rsidR="00B32BCA" w:rsidRPr="00876CCF" w:rsidRDefault="00B32BCA" w:rsidP="00B32BCA">
            <w:pPr>
              <w:pStyle w:val="AralkYok3"/>
            </w:pPr>
            <w:r w:rsidRPr="00876CCF">
              <w:t>Diyarbakır</w:t>
            </w:r>
          </w:p>
        </w:tc>
        <w:tc>
          <w:tcPr>
            <w:tcW w:w="1417" w:type="dxa"/>
          </w:tcPr>
          <w:p w:rsidR="00B32BCA" w:rsidRPr="00876CCF" w:rsidRDefault="00B32BCA" w:rsidP="00B32BCA">
            <w:pPr>
              <w:pStyle w:val="AralkYok3"/>
              <w:jc w:val="right"/>
            </w:pPr>
            <w:r w:rsidRPr="00876CCF">
              <w:t>719</w:t>
            </w:r>
          </w:p>
        </w:tc>
        <w:tc>
          <w:tcPr>
            <w:tcW w:w="1700" w:type="dxa"/>
          </w:tcPr>
          <w:p w:rsidR="00B32BCA" w:rsidRPr="00876CCF" w:rsidRDefault="00B32BCA" w:rsidP="00B32BCA">
            <w:pPr>
              <w:pStyle w:val="AralkYok3"/>
            </w:pPr>
            <w:r w:rsidRPr="00876CCF">
              <w:t>Şanlıurfa</w:t>
            </w:r>
          </w:p>
        </w:tc>
        <w:tc>
          <w:tcPr>
            <w:tcW w:w="1280" w:type="dxa"/>
          </w:tcPr>
          <w:p w:rsidR="00B32BCA" w:rsidRPr="00876CCF" w:rsidRDefault="00B32BCA" w:rsidP="00B32BCA">
            <w:pPr>
              <w:pStyle w:val="AralkYok3"/>
              <w:jc w:val="right"/>
            </w:pPr>
            <w:r w:rsidRPr="00876CCF">
              <w:t>336</w:t>
            </w:r>
          </w:p>
        </w:tc>
        <w:tc>
          <w:tcPr>
            <w:tcW w:w="1558" w:type="dxa"/>
          </w:tcPr>
          <w:p w:rsidR="00B32BCA" w:rsidRPr="00876CCF" w:rsidRDefault="00B32BCA" w:rsidP="00B32BCA">
            <w:pPr>
              <w:pStyle w:val="AralkYok3"/>
            </w:pPr>
            <w:r w:rsidRPr="00876CCF">
              <w:t>Siirt</w:t>
            </w:r>
          </w:p>
        </w:tc>
        <w:tc>
          <w:tcPr>
            <w:tcW w:w="1417" w:type="dxa"/>
            <w:gridSpan w:val="2"/>
          </w:tcPr>
          <w:p w:rsidR="00B32BCA" w:rsidRPr="00876CCF" w:rsidRDefault="00B32BCA" w:rsidP="00B32BCA">
            <w:pPr>
              <w:pStyle w:val="AralkYok3"/>
              <w:jc w:val="right"/>
            </w:pPr>
            <w:r w:rsidRPr="00876CCF">
              <w:t>185</w:t>
            </w:r>
          </w:p>
        </w:tc>
      </w:tr>
      <w:tr w:rsidR="00B32BCA" w:rsidRPr="00876CCF" w:rsidTr="00435617">
        <w:trPr>
          <w:cantSplit/>
          <w:trHeight w:val="241"/>
          <w:tblHeader/>
        </w:trPr>
        <w:tc>
          <w:tcPr>
            <w:tcW w:w="1695" w:type="dxa"/>
          </w:tcPr>
          <w:p w:rsidR="00B32BCA" w:rsidRPr="00876CCF" w:rsidRDefault="00B32BCA" w:rsidP="00B32BCA">
            <w:pPr>
              <w:pStyle w:val="AralkYok3"/>
            </w:pPr>
            <w:r w:rsidRPr="00876CCF">
              <w:t>Mardin</w:t>
            </w:r>
          </w:p>
        </w:tc>
        <w:tc>
          <w:tcPr>
            <w:tcW w:w="1417" w:type="dxa"/>
          </w:tcPr>
          <w:p w:rsidR="00B32BCA" w:rsidRPr="00876CCF" w:rsidRDefault="00B32BCA" w:rsidP="00B32BCA">
            <w:pPr>
              <w:pStyle w:val="AralkYok3"/>
              <w:jc w:val="right"/>
            </w:pPr>
            <w:r w:rsidRPr="00876CCF">
              <w:t>453</w:t>
            </w:r>
          </w:p>
        </w:tc>
        <w:tc>
          <w:tcPr>
            <w:tcW w:w="1700" w:type="dxa"/>
          </w:tcPr>
          <w:p w:rsidR="00B32BCA" w:rsidRPr="00876CCF" w:rsidRDefault="00B32BCA" w:rsidP="00B32BCA">
            <w:pPr>
              <w:pStyle w:val="AralkYok3"/>
            </w:pPr>
            <w:r w:rsidRPr="00876CCF">
              <w:t>Adıyaman</w:t>
            </w:r>
          </w:p>
        </w:tc>
        <w:tc>
          <w:tcPr>
            <w:tcW w:w="1280" w:type="dxa"/>
          </w:tcPr>
          <w:p w:rsidR="00B32BCA" w:rsidRPr="00876CCF" w:rsidRDefault="00B32BCA" w:rsidP="00B32BCA">
            <w:pPr>
              <w:pStyle w:val="AralkYok3"/>
              <w:jc w:val="right"/>
            </w:pPr>
            <w:r w:rsidRPr="00876CCF">
              <w:t>272</w:t>
            </w:r>
          </w:p>
        </w:tc>
        <w:tc>
          <w:tcPr>
            <w:tcW w:w="1558" w:type="dxa"/>
          </w:tcPr>
          <w:p w:rsidR="00B32BCA" w:rsidRPr="00876CCF" w:rsidRDefault="00B32BCA" w:rsidP="00B32BCA">
            <w:pPr>
              <w:pStyle w:val="AralkYok3"/>
            </w:pPr>
            <w:r w:rsidRPr="00876CCF">
              <w:t>Şırnak</w:t>
            </w:r>
          </w:p>
        </w:tc>
        <w:tc>
          <w:tcPr>
            <w:tcW w:w="1417" w:type="dxa"/>
            <w:gridSpan w:val="2"/>
          </w:tcPr>
          <w:p w:rsidR="00B32BCA" w:rsidRPr="00876CCF" w:rsidRDefault="00B32BCA" w:rsidP="00B32BCA">
            <w:pPr>
              <w:pStyle w:val="AralkYok3"/>
              <w:jc w:val="right"/>
            </w:pPr>
            <w:r w:rsidRPr="00876CCF">
              <w:t>131</w:t>
            </w:r>
          </w:p>
        </w:tc>
      </w:tr>
      <w:tr w:rsidR="00D810CC" w:rsidRPr="00876CCF" w:rsidTr="00D810CC">
        <w:trPr>
          <w:cantSplit/>
          <w:tblHeader/>
        </w:trPr>
        <w:tc>
          <w:tcPr>
            <w:tcW w:w="6092" w:type="dxa"/>
            <w:gridSpan w:val="4"/>
            <w:tcBorders>
              <w:right w:val="single" w:sz="4" w:space="0" w:color="auto"/>
            </w:tcBorders>
            <w:shd w:val="clear" w:color="auto" w:fill="FFFFFF" w:themeFill="background1"/>
          </w:tcPr>
          <w:p w:rsidR="00D810CC" w:rsidRPr="00876CCF" w:rsidRDefault="00D810CC" w:rsidP="00A11836">
            <w:pPr>
              <w:pStyle w:val="AralkYok3"/>
            </w:pPr>
          </w:p>
        </w:tc>
        <w:tc>
          <w:tcPr>
            <w:tcW w:w="1558" w:type="dxa"/>
            <w:tcBorders>
              <w:left w:val="single" w:sz="4" w:space="0" w:color="auto"/>
            </w:tcBorders>
            <w:shd w:val="clear" w:color="auto" w:fill="92D050"/>
          </w:tcPr>
          <w:p w:rsidR="00D810CC" w:rsidRPr="00A23C23" w:rsidRDefault="00D810CC" w:rsidP="00D810CC">
            <w:pPr>
              <w:pStyle w:val="AralkYok3"/>
              <w:ind w:left="3"/>
              <w:rPr>
                <w:b/>
              </w:rPr>
            </w:pPr>
            <w:r w:rsidRPr="00A23C23">
              <w:rPr>
                <w:b/>
              </w:rPr>
              <w:t>Bölge Toplamı</w:t>
            </w:r>
          </w:p>
        </w:tc>
        <w:tc>
          <w:tcPr>
            <w:tcW w:w="1417" w:type="dxa"/>
            <w:gridSpan w:val="2"/>
            <w:shd w:val="clear" w:color="auto" w:fill="92D050"/>
          </w:tcPr>
          <w:p w:rsidR="00D810CC" w:rsidRPr="00876CCF" w:rsidRDefault="00D810CC" w:rsidP="00B32BCA">
            <w:pPr>
              <w:pStyle w:val="AralkYok3"/>
              <w:jc w:val="right"/>
              <w:rPr>
                <w:b/>
              </w:rPr>
            </w:pPr>
            <w:r w:rsidRPr="00876CCF">
              <w:rPr>
                <w:b/>
              </w:rPr>
              <w:t>3.753</w:t>
            </w:r>
          </w:p>
        </w:tc>
      </w:tr>
      <w:tr w:rsidR="00D810CC" w:rsidRPr="00876CCF" w:rsidTr="00D810CC">
        <w:trPr>
          <w:cantSplit/>
          <w:trHeight w:val="465"/>
          <w:tblHeader/>
        </w:trPr>
        <w:tc>
          <w:tcPr>
            <w:tcW w:w="9067" w:type="dxa"/>
            <w:gridSpan w:val="7"/>
            <w:shd w:val="clear" w:color="auto" w:fill="00B0F0"/>
          </w:tcPr>
          <w:p w:rsidR="00D810CC" w:rsidRPr="00876CCF" w:rsidRDefault="00D810CC" w:rsidP="00D810CC">
            <w:pPr>
              <w:pStyle w:val="AralkYok3"/>
              <w:spacing w:before="120" w:after="120"/>
              <w:ind w:right="-250"/>
              <w:rPr>
                <w:b/>
              </w:rPr>
            </w:pPr>
            <w:r w:rsidRPr="00876CCF">
              <w:rPr>
                <w:b/>
              </w:rPr>
              <w:t>Türkiye Toplamı</w:t>
            </w:r>
            <w:r>
              <w:rPr>
                <w:b/>
              </w:rPr>
              <w:t xml:space="preserve">                                                                                                                                         </w:t>
            </w:r>
            <w:r w:rsidRPr="00876CCF">
              <w:rPr>
                <w:b/>
                <w:bCs/>
                <w:color w:val="000000"/>
              </w:rPr>
              <w:t>72.</w:t>
            </w:r>
            <w:r>
              <w:rPr>
                <w:b/>
                <w:bCs/>
                <w:color w:val="000000"/>
              </w:rPr>
              <w:t>563</w:t>
            </w:r>
          </w:p>
        </w:tc>
      </w:tr>
    </w:tbl>
    <w:p w:rsidR="00A23C23" w:rsidRDefault="00A23C23" w:rsidP="00D57F50"/>
    <w:p w:rsidR="0001624C" w:rsidRDefault="00CD6A6B" w:rsidP="00D57F50">
      <w:r>
        <w:t xml:space="preserve">Tablo-4’ün incelenmesinden, </w:t>
      </w:r>
      <w:r w:rsidR="003F1122">
        <w:t xml:space="preserve">Türkiye’de 2014 yılında kayıtlı olan </w:t>
      </w:r>
      <w:r w:rsidR="001063AC">
        <w:t>72.563</w:t>
      </w:r>
      <w:r w:rsidR="003F1122">
        <w:t xml:space="preserve"> kooperatifin 19.450’si</w:t>
      </w:r>
      <w:r>
        <w:t>nin</w:t>
      </w:r>
      <w:r w:rsidR="003F1122">
        <w:t xml:space="preserve"> Marmara Bölgesinde, 16.685’i</w:t>
      </w:r>
      <w:r>
        <w:t>nin</w:t>
      </w:r>
      <w:r w:rsidR="003F1122">
        <w:t xml:space="preserve"> İç Anadolu Bölgesinde, 10.010’u</w:t>
      </w:r>
      <w:r>
        <w:t>nun</w:t>
      </w:r>
      <w:r w:rsidR="003F1122">
        <w:t xml:space="preserve"> Ege Bölgesinde, 9.782’si</w:t>
      </w:r>
      <w:r>
        <w:t>nin</w:t>
      </w:r>
      <w:r w:rsidR="003F1122">
        <w:t xml:space="preserve"> Akdeniz Bölgesinde, 7.347’si</w:t>
      </w:r>
      <w:r>
        <w:t>nin</w:t>
      </w:r>
      <w:r w:rsidR="003F1122">
        <w:t xml:space="preserve"> Karadeniz Bölgesinde, 5.457’si</w:t>
      </w:r>
      <w:r>
        <w:t>nin</w:t>
      </w:r>
      <w:r w:rsidR="003F1122">
        <w:t xml:space="preserve"> Doğu Anadolu Bölgesinde ve 3.753’ü</w:t>
      </w:r>
      <w:r>
        <w:t>nün</w:t>
      </w:r>
      <w:r w:rsidR="003F1122">
        <w:t xml:space="preserve"> Güneydoğu Anadolu Bölgesinde bulun</w:t>
      </w:r>
      <w:r>
        <w:t xml:space="preserve">duğu görülmektedir. </w:t>
      </w:r>
      <w:r w:rsidR="0001624C">
        <w:t xml:space="preserve">İl bazında en fazla sayıda kooperatif İstanbul (8.862), Ankara (8.419) ve İzmir’de (3.971) bulunurken, en az sayıda kooperatif </w:t>
      </w:r>
      <w:r w:rsidR="00D810CC">
        <w:t xml:space="preserve">ise </w:t>
      </w:r>
      <w:r w:rsidR="0001624C">
        <w:t xml:space="preserve">Tunceli (80), Şırnak (131) ve </w:t>
      </w:r>
      <w:r w:rsidR="00D810CC">
        <w:t xml:space="preserve">           </w:t>
      </w:r>
      <w:r w:rsidR="0001624C">
        <w:t>Bitlis</w:t>
      </w:r>
      <w:r w:rsidR="00D810CC">
        <w:t xml:space="preserve"> (134)</w:t>
      </w:r>
      <w:r w:rsidR="0001624C">
        <w:t xml:space="preserve">’te bulunmaktadır. </w:t>
      </w:r>
    </w:p>
    <w:p w:rsidR="00F028C4" w:rsidRDefault="00222A73" w:rsidP="00F028C4">
      <w:pPr>
        <w:pStyle w:val="ResimYazs"/>
      </w:pPr>
      <w:bookmarkStart w:id="64" w:name="_Toc425846493"/>
      <w:bookmarkStart w:id="65" w:name="_Toc426537014"/>
      <w:r>
        <w:t xml:space="preserve">Tablo </w:t>
      </w:r>
      <w:fldSimple w:instr=" SEQ Tablo \* ARABIC ">
        <w:r w:rsidR="00FF6C96">
          <w:rPr>
            <w:noProof/>
          </w:rPr>
          <w:t>5</w:t>
        </w:r>
      </w:fldSimple>
      <w:r w:rsidR="006C477C">
        <w:t>:</w:t>
      </w:r>
      <w:r w:rsidRPr="00FD7C6D">
        <w:rPr>
          <w:b w:val="0"/>
          <w:bCs w:val="0"/>
          <w:sz w:val="22"/>
          <w:szCs w:val="22"/>
        </w:rPr>
        <w:t xml:space="preserve"> Bölgelere göre il bazında kooperatif ortak sayıları</w:t>
      </w:r>
      <w:bookmarkStart w:id="66" w:name="_Toc422316183"/>
      <w:bookmarkStart w:id="67" w:name="_Toc422316493"/>
      <w:bookmarkEnd w:id="64"/>
      <w:bookmarkEnd w:id="65"/>
      <w:r w:rsidR="00F028C4">
        <w:fldChar w:fldCharType="begin"/>
      </w:r>
      <w:r w:rsidR="00F028C4">
        <w:instrText xml:space="preserve"> LINK Excel.Sheet.12 "Kitap1" "Sayfa3!R1C1:R40C8" \a \f 4 \h  \* MERGEFORMAT </w:instrText>
      </w:r>
      <w:r w:rsidR="00F028C4">
        <w:fldChar w:fldCharType="separate"/>
      </w:r>
    </w:p>
    <w:tbl>
      <w:tblPr>
        <w:tblW w:w="9087" w:type="dxa"/>
        <w:tblCellMar>
          <w:left w:w="70" w:type="dxa"/>
          <w:right w:w="70" w:type="dxa"/>
        </w:tblCellMar>
        <w:tblLook w:val="04A0" w:firstRow="1" w:lastRow="0" w:firstColumn="1" w:lastColumn="0" w:noHBand="0" w:noVBand="1"/>
      </w:tblPr>
      <w:tblGrid>
        <w:gridCol w:w="1775"/>
        <w:gridCol w:w="1030"/>
        <w:gridCol w:w="1862"/>
        <w:gridCol w:w="1001"/>
        <w:gridCol w:w="8"/>
        <w:gridCol w:w="10"/>
        <w:gridCol w:w="1547"/>
        <w:gridCol w:w="654"/>
        <w:gridCol w:w="1200"/>
      </w:tblGrid>
      <w:tr w:rsidR="00F028C4" w:rsidRPr="00A65DBB" w:rsidTr="00FD7C6D">
        <w:trPr>
          <w:trHeight w:val="356"/>
        </w:trPr>
        <w:tc>
          <w:tcPr>
            <w:tcW w:w="1775" w:type="dxa"/>
            <w:tcBorders>
              <w:top w:val="single" w:sz="8" w:space="0" w:color="BFBFBF"/>
              <w:left w:val="single" w:sz="8" w:space="0" w:color="BFBFBF"/>
              <w:bottom w:val="single" w:sz="8" w:space="0" w:color="BFBFBF"/>
              <w:right w:val="single" w:sz="8" w:space="0" w:color="BFBFBF"/>
            </w:tcBorders>
            <w:shd w:val="clear" w:color="000000" w:fill="00B050"/>
            <w:vAlign w:val="center"/>
            <w:hideMark/>
          </w:tcPr>
          <w:p w:rsidR="00F028C4" w:rsidRPr="00A65DBB" w:rsidRDefault="00F028C4" w:rsidP="00666BB3">
            <w:pPr>
              <w:jc w:val="center"/>
              <w:rPr>
                <w:rFonts w:eastAsia="Times New Roman" w:cs="Times New Roman"/>
                <w:b/>
                <w:bCs/>
                <w:color w:val="000000"/>
                <w:sz w:val="20"/>
                <w:szCs w:val="20"/>
                <w:lang w:eastAsia="tr-TR"/>
              </w:rPr>
            </w:pPr>
            <w:r w:rsidRPr="00A65DBB">
              <w:rPr>
                <w:rFonts w:eastAsia="Times New Roman" w:cs="Times New Roman"/>
                <w:b/>
                <w:bCs/>
                <w:color w:val="000000"/>
                <w:sz w:val="20"/>
                <w:szCs w:val="20"/>
                <w:lang w:eastAsia="tr-TR"/>
              </w:rPr>
              <w:t>İl</w:t>
            </w:r>
          </w:p>
        </w:tc>
        <w:tc>
          <w:tcPr>
            <w:tcW w:w="1030" w:type="dxa"/>
            <w:tcBorders>
              <w:top w:val="single" w:sz="8" w:space="0" w:color="BFBFBF"/>
              <w:left w:val="nil"/>
              <w:bottom w:val="single" w:sz="8" w:space="0" w:color="BFBFBF"/>
              <w:right w:val="single" w:sz="8" w:space="0" w:color="BFBFBF"/>
            </w:tcBorders>
            <w:shd w:val="clear" w:color="000000" w:fill="00B050"/>
            <w:vAlign w:val="center"/>
            <w:hideMark/>
          </w:tcPr>
          <w:p w:rsidR="00F028C4" w:rsidRPr="00A65DBB" w:rsidRDefault="00F028C4" w:rsidP="00666BB3">
            <w:pPr>
              <w:jc w:val="center"/>
              <w:rPr>
                <w:rFonts w:eastAsia="Times New Roman" w:cs="Times New Roman"/>
                <w:b/>
                <w:bCs/>
                <w:color w:val="000000"/>
                <w:sz w:val="20"/>
                <w:szCs w:val="20"/>
                <w:lang w:eastAsia="tr-TR"/>
              </w:rPr>
            </w:pPr>
            <w:r w:rsidRPr="00A65DBB">
              <w:rPr>
                <w:rFonts w:eastAsia="Times New Roman" w:cs="Times New Roman"/>
                <w:b/>
                <w:bCs/>
                <w:color w:val="000000"/>
                <w:sz w:val="20"/>
                <w:szCs w:val="20"/>
                <w:lang w:eastAsia="tr-TR"/>
              </w:rPr>
              <w:t>Ortak Sayısı</w:t>
            </w:r>
          </w:p>
        </w:tc>
        <w:tc>
          <w:tcPr>
            <w:tcW w:w="1862" w:type="dxa"/>
            <w:tcBorders>
              <w:top w:val="single" w:sz="8" w:space="0" w:color="BFBFBF"/>
              <w:left w:val="nil"/>
              <w:bottom w:val="single" w:sz="8" w:space="0" w:color="BFBFBF"/>
              <w:right w:val="single" w:sz="8" w:space="0" w:color="BFBFBF"/>
            </w:tcBorders>
            <w:shd w:val="clear" w:color="000000" w:fill="00B050"/>
            <w:vAlign w:val="center"/>
            <w:hideMark/>
          </w:tcPr>
          <w:p w:rsidR="00F028C4" w:rsidRPr="00A65DBB" w:rsidRDefault="00F028C4" w:rsidP="00666BB3">
            <w:pPr>
              <w:jc w:val="center"/>
              <w:rPr>
                <w:rFonts w:eastAsia="Times New Roman" w:cs="Times New Roman"/>
                <w:b/>
                <w:bCs/>
                <w:color w:val="000000"/>
                <w:sz w:val="20"/>
                <w:szCs w:val="20"/>
                <w:lang w:eastAsia="tr-TR"/>
              </w:rPr>
            </w:pPr>
            <w:r w:rsidRPr="00A65DBB">
              <w:rPr>
                <w:rFonts w:eastAsia="Times New Roman" w:cs="Times New Roman"/>
                <w:b/>
                <w:bCs/>
                <w:color w:val="000000"/>
                <w:sz w:val="20"/>
                <w:szCs w:val="20"/>
                <w:lang w:eastAsia="tr-TR"/>
              </w:rPr>
              <w:t>İl</w:t>
            </w:r>
          </w:p>
        </w:tc>
        <w:tc>
          <w:tcPr>
            <w:tcW w:w="1019" w:type="dxa"/>
            <w:gridSpan w:val="3"/>
            <w:tcBorders>
              <w:top w:val="single" w:sz="8" w:space="0" w:color="BFBFBF"/>
              <w:left w:val="nil"/>
              <w:bottom w:val="single" w:sz="8" w:space="0" w:color="BFBFBF"/>
              <w:right w:val="single" w:sz="8" w:space="0" w:color="BFBFBF"/>
            </w:tcBorders>
            <w:shd w:val="clear" w:color="000000" w:fill="00B050"/>
            <w:vAlign w:val="center"/>
            <w:hideMark/>
          </w:tcPr>
          <w:p w:rsidR="00F028C4" w:rsidRPr="00A65DBB" w:rsidRDefault="00F028C4" w:rsidP="00666BB3">
            <w:pPr>
              <w:jc w:val="center"/>
              <w:rPr>
                <w:rFonts w:eastAsia="Times New Roman" w:cs="Times New Roman"/>
                <w:b/>
                <w:bCs/>
                <w:color w:val="000000"/>
                <w:sz w:val="20"/>
                <w:szCs w:val="20"/>
                <w:lang w:eastAsia="tr-TR"/>
              </w:rPr>
            </w:pPr>
            <w:r w:rsidRPr="00A65DBB">
              <w:rPr>
                <w:rFonts w:eastAsia="Times New Roman" w:cs="Times New Roman"/>
                <w:b/>
                <w:bCs/>
                <w:color w:val="000000"/>
                <w:sz w:val="20"/>
                <w:szCs w:val="20"/>
                <w:lang w:eastAsia="tr-TR"/>
              </w:rPr>
              <w:t>Ortak Sayısı</w:t>
            </w:r>
          </w:p>
        </w:tc>
        <w:tc>
          <w:tcPr>
            <w:tcW w:w="2201" w:type="dxa"/>
            <w:gridSpan w:val="2"/>
            <w:tcBorders>
              <w:top w:val="single" w:sz="8" w:space="0" w:color="BFBFBF"/>
              <w:left w:val="nil"/>
              <w:bottom w:val="single" w:sz="8" w:space="0" w:color="BFBFBF"/>
              <w:right w:val="single" w:sz="8" w:space="0" w:color="BFBFBF"/>
            </w:tcBorders>
            <w:shd w:val="clear" w:color="000000" w:fill="00B050"/>
            <w:vAlign w:val="center"/>
            <w:hideMark/>
          </w:tcPr>
          <w:p w:rsidR="00F028C4" w:rsidRPr="00A65DBB" w:rsidRDefault="00F028C4" w:rsidP="00666BB3">
            <w:pPr>
              <w:jc w:val="center"/>
              <w:rPr>
                <w:rFonts w:eastAsia="Times New Roman" w:cs="Times New Roman"/>
                <w:b/>
                <w:bCs/>
                <w:color w:val="000000"/>
                <w:sz w:val="20"/>
                <w:szCs w:val="20"/>
                <w:lang w:eastAsia="tr-TR"/>
              </w:rPr>
            </w:pPr>
            <w:r w:rsidRPr="00A65DBB">
              <w:rPr>
                <w:rFonts w:eastAsia="Times New Roman" w:cs="Times New Roman"/>
                <w:b/>
                <w:bCs/>
                <w:color w:val="000000"/>
                <w:sz w:val="20"/>
                <w:szCs w:val="20"/>
                <w:lang w:eastAsia="tr-TR"/>
              </w:rPr>
              <w:t>İl</w:t>
            </w:r>
          </w:p>
        </w:tc>
        <w:tc>
          <w:tcPr>
            <w:tcW w:w="1200" w:type="dxa"/>
            <w:tcBorders>
              <w:top w:val="single" w:sz="8" w:space="0" w:color="BFBFBF"/>
              <w:left w:val="nil"/>
              <w:bottom w:val="single" w:sz="8" w:space="0" w:color="BFBFBF"/>
              <w:right w:val="single" w:sz="8" w:space="0" w:color="BFBFBF"/>
            </w:tcBorders>
            <w:shd w:val="clear" w:color="000000" w:fill="00B050"/>
            <w:vAlign w:val="center"/>
            <w:hideMark/>
          </w:tcPr>
          <w:p w:rsidR="00F028C4" w:rsidRPr="00A65DBB" w:rsidRDefault="00F028C4" w:rsidP="00666BB3">
            <w:pPr>
              <w:jc w:val="center"/>
              <w:rPr>
                <w:rFonts w:eastAsia="Times New Roman" w:cs="Times New Roman"/>
                <w:b/>
                <w:bCs/>
                <w:color w:val="000000"/>
                <w:sz w:val="20"/>
                <w:szCs w:val="20"/>
                <w:lang w:eastAsia="tr-TR"/>
              </w:rPr>
            </w:pPr>
            <w:r w:rsidRPr="00A65DBB">
              <w:rPr>
                <w:rFonts w:eastAsia="Times New Roman" w:cs="Times New Roman"/>
                <w:b/>
                <w:bCs/>
                <w:color w:val="000000"/>
                <w:sz w:val="20"/>
                <w:szCs w:val="20"/>
                <w:lang w:eastAsia="tr-TR"/>
              </w:rPr>
              <w:t>Ortak Sayısı</w:t>
            </w:r>
          </w:p>
        </w:tc>
      </w:tr>
      <w:tr w:rsidR="00F028C4" w:rsidRPr="00A65DBB" w:rsidTr="00F028C4">
        <w:trPr>
          <w:trHeight w:val="189"/>
        </w:trPr>
        <w:tc>
          <w:tcPr>
            <w:tcW w:w="9087" w:type="dxa"/>
            <w:gridSpan w:val="9"/>
            <w:tcBorders>
              <w:top w:val="single" w:sz="8" w:space="0" w:color="BFBFBF"/>
              <w:left w:val="single" w:sz="8" w:space="0" w:color="BFBFBF"/>
              <w:bottom w:val="single" w:sz="8" w:space="0" w:color="BFBFBF"/>
              <w:right w:val="single" w:sz="8" w:space="0" w:color="BFBFBF"/>
            </w:tcBorders>
            <w:shd w:val="clear" w:color="000000" w:fill="00B0F0"/>
            <w:vAlign w:val="center"/>
            <w:hideMark/>
          </w:tcPr>
          <w:p w:rsidR="00F028C4" w:rsidRPr="00A23C23" w:rsidRDefault="00F028C4" w:rsidP="00F028C4">
            <w:pPr>
              <w:spacing w:before="0" w:after="0"/>
              <w:jc w:val="center"/>
              <w:rPr>
                <w:rFonts w:eastAsia="Times New Roman" w:cs="Times New Roman"/>
                <w:b/>
                <w:color w:val="000000"/>
                <w:sz w:val="20"/>
                <w:szCs w:val="20"/>
                <w:lang w:eastAsia="tr-TR"/>
              </w:rPr>
            </w:pPr>
            <w:r w:rsidRPr="00A23C23">
              <w:rPr>
                <w:rFonts w:eastAsia="Times New Roman" w:cs="Times New Roman"/>
                <w:b/>
                <w:color w:val="000000"/>
                <w:sz w:val="20"/>
                <w:szCs w:val="20"/>
                <w:lang w:eastAsia="tr-TR"/>
              </w:rPr>
              <w:t>Marmara Bölgesi</w:t>
            </w:r>
          </w:p>
        </w:tc>
      </w:tr>
      <w:tr w:rsidR="00F028C4" w:rsidRPr="00A65DBB" w:rsidTr="00FD7C6D">
        <w:trPr>
          <w:trHeight w:val="189"/>
        </w:trPr>
        <w:tc>
          <w:tcPr>
            <w:tcW w:w="1775" w:type="dxa"/>
            <w:tcBorders>
              <w:top w:val="nil"/>
              <w:left w:val="single" w:sz="8" w:space="0" w:color="BFBFBF"/>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İstanbul</w:t>
            </w:r>
          </w:p>
        </w:tc>
        <w:tc>
          <w:tcPr>
            <w:tcW w:w="103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522.465</w:t>
            </w:r>
          </w:p>
        </w:tc>
        <w:tc>
          <w:tcPr>
            <w:tcW w:w="1862"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Kırklareli</w:t>
            </w:r>
          </w:p>
        </w:tc>
        <w:tc>
          <w:tcPr>
            <w:tcW w:w="1019" w:type="dxa"/>
            <w:gridSpan w:val="3"/>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126.425</w:t>
            </w:r>
          </w:p>
        </w:tc>
        <w:tc>
          <w:tcPr>
            <w:tcW w:w="2201" w:type="dxa"/>
            <w:gridSpan w:val="2"/>
            <w:tcBorders>
              <w:top w:val="single" w:sz="8" w:space="0" w:color="BFBFBF"/>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Çanakkale</w:t>
            </w:r>
          </w:p>
        </w:tc>
        <w:tc>
          <w:tcPr>
            <w:tcW w:w="120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64.214</w:t>
            </w:r>
          </w:p>
        </w:tc>
      </w:tr>
      <w:tr w:rsidR="00F028C4" w:rsidRPr="00A65DBB" w:rsidTr="00FD7C6D">
        <w:trPr>
          <w:trHeight w:val="189"/>
        </w:trPr>
        <w:tc>
          <w:tcPr>
            <w:tcW w:w="1775" w:type="dxa"/>
            <w:tcBorders>
              <w:top w:val="nil"/>
              <w:left w:val="single" w:sz="8" w:space="0" w:color="BFBFBF"/>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Bursa</w:t>
            </w:r>
          </w:p>
        </w:tc>
        <w:tc>
          <w:tcPr>
            <w:tcW w:w="103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220.831</w:t>
            </w:r>
          </w:p>
        </w:tc>
        <w:tc>
          <w:tcPr>
            <w:tcW w:w="1862"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Tekirdağ</w:t>
            </w:r>
          </w:p>
        </w:tc>
        <w:tc>
          <w:tcPr>
            <w:tcW w:w="1019" w:type="dxa"/>
            <w:gridSpan w:val="3"/>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94.758</w:t>
            </w:r>
          </w:p>
        </w:tc>
        <w:tc>
          <w:tcPr>
            <w:tcW w:w="2201" w:type="dxa"/>
            <w:gridSpan w:val="2"/>
            <w:tcBorders>
              <w:top w:val="single" w:sz="8" w:space="0" w:color="BFBFBF"/>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Bilecik</w:t>
            </w:r>
          </w:p>
        </w:tc>
        <w:tc>
          <w:tcPr>
            <w:tcW w:w="120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19.094</w:t>
            </w:r>
          </w:p>
        </w:tc>
      </w:tr>
      <w:tr w:rsidR="00F028C4" w:rsidRPr="00A65DBB" w:rsidTr="00FD7C6D">
        <w:trPr>
          <w:trHeight w:val="189"/>
        </w:trPr>
        <w:tc>
          <w:tcPr>
            <w:tcW w:w="1775" w:type="dxa"/>
            <w:tcBorders>
              <w:top w:val="nil"/>
              <w:left w:val="single" w:sz="8" w:space="0" w:color="BFBFBF"/>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Balıkesir</w:t>
            </w:r>
          </w:p>
        </w:tc>
        <w:tc>
          <w:tcPr>
            <w:tcW w:w="103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213.841</w:t>
            </w:r>
          </w:p>
        </w:tc>
        <w:tc>
          <w:tcPr>
            <w:tcW w:w="1862"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Kocaeli</w:t>
            </w:r>
          </w:p>
        </w:tc>
        <w:tc>
          <w:tcPr>
            <w:tcW w:w="1019" w:type="dxa"/>
            <w:gridSpan w:val="3"/>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91.956</w:t>
            </w:r>
          </w:p>
        </w:tc>
        <w:tc>
          <w:tcPr>
            <w:tcW w:w="2201" w:type="dxa"/>
            <w:gridSpan w:val="2"/>
            <w:tcBorders>
              <w:top w:val="single" w:sz="8" w:space="0" w:color="BFBFBF"/>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Yalova</w:t>
            </w:r>
          </w:p>
        </w:tc>
        <w:tc>
          <w:tcPr>
            <w:tcW w:w="120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18.873</w:t>
            </w:r>
          </w:p>
        </w:tc>
      </w:tr>
      <w:tr w:rsidR="00F028C4" w:rsidRPr="00A65DBB" w:rsidTr="00FD7C6D">
        <w:trPr>
          <w:trHeight w:val="189"/>
        </w:trPr>
        <w:tc>
          <w:tcPr>
            <w:tcW w:w="1775" w:type="dxa"/>
            <w:tcBorders>
              <w:top w:val="nil"/>
              <w:left w:val="single" w:sz="8" w:space="0" w:color="BFBFBF"/>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Sakarya</w:t>
            </w:r>
          </w:p>
        </w:tc>
        <w:tc>
          <w:tcPr>
            <w:tcW w:w="103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181.187</w:t>
            </w:r>
          </w:p>
        </w:tc>
        <w:tc>
          <w:tcPr>
            <w:tcW w:w="1862"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Edirne</w:t>
            </w:r>
          </w:p>
        </w:tc>
        <w:tc>
          <w:tcPr>
            <w:tcW w:w="1019" w:type="dxa"/>
            <w:gridSpan w:val="3"/>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84.211</w:t>
            </w:r>
          </w:p>
        </w:tc>
        <w:tc>
          <w:tcPr>
            <w:tcW w:w="1547" w:type="dxa"/>
            <w:tcBorders>
              <w:top w:val="single" w:sz="8" w:space="0" w:color="BFBFBF"/>
              <w:left w:val="nil"/>
              <w:bottom w:val="single" w:sz="8" w:space="0" w:color="BFBFBF"/>
              <w:right w:val="single" w:sz="8" w:space="0" w:color="BFBFBF"/>
            </w:tcBorders>
            <w:shd w:val="clear" w:color="000000" w:fill="92D050"/>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23C23">
              <w:rPr>
                <w:rFonts w:eastAsia="Times New Roman" w:cs="Times New Roman"/>
                <w:b/>
                <w:color w:val="000000"/>
                <w:sz w:val="20"/>
                <w:szCs w:val="20"/>
                <w:lang w:eastAsia="tr-TR"/>
              </w:rPr>
              <w:t>Bölge</w:t>
            </w:r>
            <w:r w:rsidRPr="00A65DBB">
              <w:rPr>
                <w:rFonts w:eastAsia="Times New Roman" w:cs="Times New Roman"/>
                <w:color w:val="000000"/>
                <w:sz w:val="20"/>
                <w:szCs w:val="20"/>
                <w:lang w:eastAsia="tr-TR"/>
              </w:rPr>
              <w:t xml:space="preserve"> </w:t>
            </w:r>
            <w:r w:rsidRPr="00A23C23">
              <w:rPr>
                <w:rFonts w:eastAsia="Times New Roman" w:cs="Times New Roman"/>
                <w:b/>
                <w:color w:val="000000"/>
                <w:sz w:val="20"/>
                <w:szCs w:val="20"/>
                <w:lang w:eastAsia="tr-TR"/>
              </w:rPr>
              <w:t>Toplamı</w:t>
            </w:r>
          </w:p>
        </w:tc>
        <w:tc>
          <w:tcPr>
            <w:tcW w:w="1854" w:type="dxa"/>
            <w:gridSpan w:val="2"/>
            <w:tcBorders>
              <w:top w:val="single" w:sz="8" w:space="0" w:color="BFBFBF"/>
              <w:left w:val="nil"/>
              <w:bottom w:val="single" w:sz="8" w:space="0" w:color="BFBFBF"/>
              <w:right w:val="single" w:sz="8" w:space="0" w:color="BFBFBF"/>
            </w:tcBorders>
            <w:shd w:val="clear" w:color="000000" w:fill="92D050"/>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1.</w:t>
            </w:r>
            <w:r w:rsidRPr="00A23C23">
              <w:rPr>
                <w:rFonts w:eastAsia="Times New Roman" w:cs="Times New Roman"/>
                <w:b/>
                <w:color w:val="000000"/>
                <w:sz w:val="20"/>
                <w:szCs w:val="20"/>
                <w:lang w:eastAsia="tr-TR"/>
              </w:rPr>
              <w:t>637</w:t>
            </w:r>
            <w:r w:rsidRPr="00A65DBB">
              <w:rPr>
                <w:rFonts w:eastAsia="Times New Roman" w:cs="Times New Roman"/>
                <w:color w:val="000000"/>
                <w:sz w:val="20"/>
                <w:szCs w:val="20"/>
                <w:lang w:eastAsia="tr-TR"/>
              </w:rPr>
              <w:t>.855</w:t>
            </w:r>
          </w:p>
        </w:tc>
      </w:tr>
      <w:tr w:rsidR="00F028C4" w:rsidRPr="00A65DBB" w:rsidTr="00F028C4">
        <w:trPr>
          <w:trHeight w:val="189"/>
        </w:trPr>
        <w:tc>
          <w:tcPr>
            <w:tcW w:w="9087" w:type="dxa"/>
            <w:gridSpan w:val="9"/>
            <w:tcBorders>
              <w:top w:val="single" w:sz="8" w:space="0" w:color="BFBFBF"/>
              <w:left w:val="single" w:sz="8" w:space="0" w:color="BFBFBF"/>
              <w:bottom w:val="single" w:sz="8" w:space="0" w:color="BFBFBF"/>
              <w:right w:val="single" w:sz="8" w:space="0" w:color="BFBFBF"/>
            </w:tcBorders>
            <w:shd w:val="clear" w:color="000000" w:fill="00B0F0"/>
            <w:vAlign w:val="center"/>
            <w:hideMark/>
          </w:tcPr>
          <w:p w:rsidR="00F028C4" w:rsidRPr="00A23C23" w:rsidRDefault="00F028C4" w:rsidP="00F028C4">
            <w:pPr>
              <w:spacing w:before="0" w:after="0"/>
              <w:jc w:val="center"/>
              <w:rPr>
                <w:rFonts w:eastAsia="Times New Roman" w:cs="Times New Roman"/>
                <w:b/>
                <w:color w:val="000000"/>
                <w:sz w:val="20"/>
                <w:szCs w:val="20"/>
                <w:lang w:eastAsia="tr-TR"/>
              </w:rPr>
            </w:pPr>
            <w:r w:rsidRPr="00A23C23">
              <w:rPr>
                <w:rFonts w:eastAsia="Times New Roman" w:cs="Times New Roman"/>
                <w:b/>
                <w:color w:val="000000"/>
                <w:sz w:val="20"/>
                <w:szCs w:val="20"/>
                <w:lang w:eastAsia="tr-TR"/>
              </w:rPr>
              <w:t>İç Anadolu Bölgesi</w:t>
            </w:r>
          </w:p>
        </w:tc>
      </w:tr>
      <w:tr w:rsidR="00F028C4" w:rsidRPr="00A65DBB" w:rsidTr="00FD7C6D">
        <w:trPr>
          <w:trHeight w:val="189"/>
        </w:trPr>
        <w:tc>
          <w:tcPr>
            <w:tcW w:w="1775" w:type="dxa"/>
            <w:tcBorders>
              <w:top w:val="nil"/>
              <w:left w:val="single" w:sz="8" w:space="0" w:color="BFBFBF"/>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Ankara</w:t>
            </w:r>
          </w:p>
        </w:tc>
        <w:tc>
          <w:tcPr>
            <w:tcW w:w="103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487.365</w:t>
            </w:r>
          </w:p>
        </w:tc>
        <w:tc>
          <w:tcPr>
            <w:tcW w:w="1862"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Niğde</w:t>
            </w:r>
          </w:p>
        </w:tc>
        <w:tc>
          <w:tcPr>
            <w:tcW w:w="1019" w:type="dxa"/>
            <w:gridSpan w:val="3"/>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81.974</w:t>
            </w:r>
          </w:p>
        </w:tc>
        <w:tc>
          <w:tcPr>
            <w:tcW w:w="2201" w:type="dxa"/>
            <w:gridSpan w:val="2"/>
            <w:tcBorders>
              <w:top w:val="single" w:sz="8" w:space="0" w:color="BFBFBF"/>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Karaman</w:t>
            </w:r>
          </w:p>
        </w:tc>
        <w:tc>
          <w:tcPr>
            <w:tcW w:w="120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29.331</w:t>
            </w:r>
          </w:p>
        </w:tc>
      </w:tr>
      <w:tr w:rsidR="00F028C4" w:rsidRPr="00A65DBB" w:rsidTr="00FD7C6D">
        <w:trPr>
          <w:trHeight w:val="189"/>
        </w:trPr>
        <w:tc>
          <w:tcPr>
            <w:tcW w:w="1775" w:type="dxa"/>
            <w:tcBorders>
              <w:top w:val="nil"/>
              <w:left w:val="single" w:sz="8" w:space="0" w:color="BFBFBF"/>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Konya</w:t>
            </w:r>
          </w:p>
        </w:tc>
        <w:tc>
          <w:tcPr>
            <w:tcW w:w="103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339.809</w:t>
            </w:r>
          </w:p>
        </w:tc>
        <w:tc>
          <w:tcPr>
            <w:tcW w:w="1862"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Sivas</w:t>
            </w:r>
          </w:p>
        </w:tc>
        <w:tc>
          <w:tcPr>
            <w:tcW w:w="1019" w:type="dxa"/>
            <w:gridSpan w:val="3"/>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64.716</w:t>
            </w:r>
          </w:p>
        </w:tc>
        <w:tc>
          <w:tcPr>
            <w:tcW w:w="2201" w:type="dxa"/>
            <w:gridSpan w:val="2"/>
            <w:tcBorders>
              <w:top w:val="single" w:sz="8" w:space="0" w:color="BFBFBF"/>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Aksaray</w:t>
            </w:r>
          </w:p>
        </w:tc>
        <w:tc>
          <w:tcPr>
            <w:tcW w:w="120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28.954</w:t>
            </w:r>
          </w:p>
        </w:tc>
      </w:tr>
      <w:tr w:rsidR="00F028C4" w:rsidRPr="00A65DBB" w:rsidTr="00FD7C6D">
        <w:trPr>
          <w:trHeight w:val="189"/>
        </w:trPr>
        <w:tc>
          <w:tcPr>
            <w:tcW w:w="1775" w:type="dxa"/>
            <w:tcBorders>
              <w:top w:val="nil"/>
              <w:left w:val="single" w:sz="8" w:space="0" w:color="BFBFBF"/>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Kayseri</w:t>
            </w:r>
          </w:p>
        </w:tc>
        <w:tc>
          <w:tcPr>
            <w:tcW w:w="103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192.562</w:t>
            </w:r>
          </w:p>
        </w:tc>
        <w:tc>
          <w:tcPr>
            <w:tcW w:w="1862"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Kırşehir</w:t>
            </w:r>
          </w:p>
        </w:tc>
        <w:tc>
          <w:tcPr>
            <w:tcW w:w="1019" w:type="dxa"/>
            <w:gridSpan w:val="3"/>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50.312</w:t>
            </w:r>
          </w:p>
        </w:tc>
        <w:tc>
          <w:tcPr>
            <w:tcW w:w="2201" w:type="dxa"/>
            <w:gridSpan w:val="2"/>
            <w:tcBorders>
              <w:top w:val="single" w:sz="8" w:space="0" w:color="BFBFBF"/>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Kırıkkale</w:t>
            </w:r>
          </w:p>
        </w:tc>
        <w:tc>
          <w:tcPr>
            <w:tcW w:w="120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26.016</w:t>
            </w:r>
          </w:p>
        </w:tc>
      </w:tr>
      <w:tr w:rsidR="00F028C4" w:rsidRPr="00A65DBB" w:rsidTr="00FD7C6D">
        <w:trPr>
          <w:trHeight w:val="189"/>
        </w:trPr>
        <w:tc>
          <w:tcPr>
            <w:tcW w:w="1775" w:type="dxa"/>
            <w:tcBorders>
              <w:top w:val="nil"/>
              <w:left w:val="single" w:sz="8" w:space="0" w:color="BFBFBF"/>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Eskişehir</w:t>
            </w:r>
          </w:p>
        </w:tc>
        <w:tc>
          <w:tcPr>
            <w:tcW w:w="103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165.685</w:t>
            </w:r>
          </w:p>
        </w:tc>
        <w:tc>
          <w:tcPr>
            <w:tcW w:w="1862"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Nevşehir</w:t>
            </w:r>
          </w:p>
        </w:tc>
        <w:tc>
          <w:tcPr>
            <w:tcW w:w="1019" w:type="dxa"/>
            <w:gridSpan w:val="3"/>
            <w:tcBorders>
              <w:top w:val="nil"/>
              <w:left w:val="nil"/>
              <w:bottom w:val="single" w:sz="8" w:space="0" w:color="BFBFBF"/>
              <w:right w:val="single" w:sz="4" w:space="0" w:color="auto"/>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38.561</w:t>
            </w:r>
          </w:p>
        </w:tc>
        <w:tc>
          <w:tcPr>
            <w:tcW w:w="2201" w:type="dxa"/>
            <w:gridSpan w:val="2"/>
            <w:tcBorders>
              <w:top w:val="single" w:sz="8" w:space="0" w:color="BFBFBF"/>
              <w:left w:val="single" w:sz="4" w:space="0" w:color="auto"/>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Çankırı</w:t>
            </w:r>
          </w:p>
        </w:tc>
        <w:tc>
          <w:tcPr>
            <w:tcW w:w="120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25.836</w:t>
            </w:r>
          </w:p>
        </w:tc>
      </w:tr>
      <w:tr w:rsidR="00FD7C6D" w:rsidRPr="00A65DBB" w:rsidTr="00FD7C6D">
        <w:trPr>
          <w:trHeight w:val="189"/>
        </w:trPr>
        <w:tc>
          <w:tcPr>
            <w:tcW w:w="1775" w:type="dxa"/>
            <w:tcBorders>
              <w:top w:val="nil"/>
              <w:left w:val="single" w:sz="8" w:space="0" w:color="BFBFBF"/>
              <w:bottom w:val="single" w:sz="8" w:space="0" w:color="BFBFBF"/>
              <w:right w:val="single" w:sz="8" w:space="0" w:color="BFBFBF"/>
            </w:tcBorders>
            <w:shd w:val="clear" w:color="auto" w:fill="auto"/>
            <w:vAlign w:val="center"/>
            <w:hideMark/>
          </w:tcPr>
          <w:p w:rsidR="00FD7C6D" w:rsidRPr="00A65DBB" w:rsidRDefault="00FD7C6D"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Yozgat</w:t>
            </w:r>
          </w:p>
        </w:tc>
        <w:tc>
          <w:tcPr>
            <w:tcW w:w="1030" w:type="dxa"/>
            <w:tcBorders>
              <w:top w:val="nil"/>
              <w:left w:val="nil"/>
              <w:bottom w:val="single" w:sz="8" w:space="0" w:color="BFBFBF"/>
              <w:right w:val="single" w:sz="8" w:space="0" w:color="BFBFBF"/>
            </w:tcBorders>
            <w:shd w:val="clear" w:color="auto" w:fill="auto"/>
            <w:vAlign w:val="center"/>
            <w:hideMark/>
          </w:tcPr>
          <w:p w:rsidR="00FD7C6D" w:rsidRPr="00A65DBB" w:rsidRDefault="00FD7C6D"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83.365</w:t>
            </w:r>
          </w:p>
        </w:tc>
        <w:tc>
          <w:tcPr>
            <w:tcW w:w="2871" w:type="dxa"/>
            <w:gridSpan w:val="3"/>
            <w:tcBorders>
              <w:top w:val="single" w:sz="8" w:space="0" w:color="BFBFBF"/>
              <w:left w:val="nil"/>
              <w:bottom w:val="single" w:sz="4" w:space="0" w:color="auto"/>
              <w:right w:val="single" w:sz="4" w:space="0" w:color="auto"/>
            </w:tcBorders>
            <w:shd w:val="clear" w:color="auto" w:fill="FFFFFF" w:themeFill="background1"/>
            <w:vAlign w:val="center"/>
            <w:hideMark/>
          </w:tcPr>
          <w:p w:rsidR="00FD7C6D" w:rsidRPr="00A65DBB" w:rsidRDefault="00FD7C6D" w:rsidP="00FD7C6D">
            <w:pPr>
              <w:spacing w:before="0" w:after="0"/>
              <w:jc w:val="left"/>
              <w:rPr>
                <w:rFonts w:eastAsia="Times New Roman" w:cs="Times New Roman"/>
                <w:color w:val="000000"/>
                <w:sz w:val="20"/>
                <w:szCs w:val="20"/>
                <w:lang w:eastAsia="tr-TR"/>
              </w:rPr>
            </w:pPr>
            <w:r>
              <w:rPr>
                <w:rFonts w:eastAsia="Times New Roman" w:cs="Times New Roman"/>
                <w:color w:val="000000"/>
                <w:sz w:val="20"/>
                <w:szCs w:val="20"/>
                <w:lang w:eastAsia="tr-TR"/>
              </w:rPr>
              <w:t xml:space="preserve">                                                         </w:t>
            </w:r>
          </w:p>
        </w:tc>
        <w:tc>
          <w:tcPr>
            <w:tcW w:w="2211" w:type="dxa"/>
            <w:gridSpan w:val="3"/>
            <w:tcBorders>
              <w:top w:val="single" w:sz="8" w:space="0" w:color="BFBFBF"/>
              <w:left w:val="single" w:sz="4" w:space="0" w:color="auto"/>
              <w:bottom w:val="single" w:sz="4" w:space="0" w:color="auto"/>
              <w:right w:val="single" w:sz="8" w:space="0" w:color="BFBFBF"/>
            </w:tcBorders>
            <w:shd w:val="clear" w:color="000000" w:fill="92D050"/>
            <w:vAlign w:val="center"/>
          </w:tcPr>
          <w:p w:rsidR="00FD7C6D" w:rsidRPr="00A65DBB" w:rsidRDefault="00FD7C6D" w:rsidP="00FD7C6D">
            <w:pPr>
              <w:spacing w:before="0" w:after="0"/>
              <w:jc w:val="left"/>
              <w:rPr>
                <w:rFonts w:eastAsia="Times New Roman" w:cs="Times New Roman"/>
                <w:color w:val="000000"/>
                <w:sz w:val="20"/>
                <w:szCs w:val="20"/>
                <w:lang w:eastAsia="tr-TR"/>
              </w:rPr>
            </w:pPr>
            <w:r w:rsidRPr="00A23C23">
              <w:rPr>
                <w:rFonts w:eastAsia="Times New Roman" w:cs="Times New Roman"/>
                <w:b/>
                <w:color w:val="000000"/>
                <w:sz w:val="20"/>
                <w:szCs w:val="20"/>
                <w:lang w:eastAsia="tr-TR"/>
              </w:rPr>
              <w:t>Bölge</w:t>
            </w:r>
            <w:r w:rsidRPr="00A65DBB">
              <w:rPr>
                <w:rFonts w:eastAsia="Times New Roman" w:cs="Times New Roman"/>
                <w:color w:val="000000"/>
                <w:sz w:val="20"/>
                <w:szCs w:val="20"/>
                <w:lang w:eastAsia="tr-TR"/>
              </w:rPr>
              <w:t xml:space="preserve"> </w:t>
            </w:r>
            <w:r w:rsidRPr="00A23C23">
              <w:rPr>
                <w:rFonts w:eastAsia="Times New Roman" w:cs="Times New Roman"/>
                <w:b/>
                <w:color w:val="000000"/>
                <w:sz w:val="20"/>
                <w:szCs w:val="20"/>
                <w:lang w:eastAsia="tr-TR"/>
              </w:rPr>
              <w:t>Toplamı</w:t>
            </w:r>
          </w:p>
        </w:tc>
        <w:tc>
          <w:tcPr>
            <w:tcW w:w="1200" w:type="dxa"/>
            <w:tcBorders>
              <w:top w:val="nil"/>
              <w:left w:val="nil"/>
              <w:bottom w:val="single" w:sz="8" w:space="0" w:color="BFBFBF"/>
              <w:right w:val="single" w:sz="8" w:space="0" w:color="BFBFBF"/>
            </w:tcBorders>
            <w:shd w:val="clear" w:color="000000" w:fill="92D050"/>
            <w:vAlign w:val="center"/>
            <w:hideMark/>
          </w:tcPr>
          <w:p w:rsidR="00FD7C6D" w:rsidRPr="00A65DBB" w:rsidRDefault="00FD7C6D"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1.614.486</w:t>
            </w:r>
          </w:p>
        </w:tc>
      </w:tr>
      <w:tr w:rsidR="00F028C4" w:rsidRPr="00A65DBB" w:rsidTr="00F028C4">
        <w:trPr>
          <w:trHeight w:val="189"/>
        </w:trPr>
        <w:tc>
          <w:tcPr>
            <w:tcW w:w="9087" w:type="dxa"/>
            <w:gridSpan w:val="9"/>
            <w:tcBorders>
              <w:top w:val="single" w:sz="8" w:space="0" w:color="BFBFBF"/>
              <w:left w:val="single" w:sz="8" w:space="0" w:color="BFBFBF"/>
              <w:bottom w:val="single" w:sz="8" w:space="0" w:color="BFBFBF"/>
              <w:right w:val="single" w:sz="8" w:space="0" w:color="BFBFBF"/>
            </w:tcBorders>
            <w:shd w:val="clear" w:color="000000" w:fill="00B0F0"/>
            <w:vAlign w:val="center"/>
            <w:hideMark/>
          </w:tcPr>
          <w:p w:rsidR="00F028C4" w:rsidRPr="00A23C23" w:rsidRDefault="00F028C4" w:rsidP="00F028C4">
            <w:pPr>
              <w:spacing w:before="0" w:after="0"/>
              <w:jc w:val="center"/>
              <w:rPr>
                <w:rFonts w:eastAsia="Times New Roman" w:cs="Times New Roman"/>
                <w:b/>
                <w:color w:val="000000"/>
                <w:sz w:val="20"/>
                <w:szCs w:val="20"/>
                <w:lang w:eastAsia="tr-TR"/>
              </w:rPr>
            </w:pPr>
            <w:r w:rsidRPr="00A23C23">
              <w:rPr>
                <w:rFonts w:eastAsia="Times New Roman" w:cs="Times New Roman"/>
                <w:b/>
                <w:color w:val="000000"/>
                <w:sz w:val="20"/>
                <w:szCs w:val="20"/>
                <w:lang w:eastAsia="tr-TR"/>
              </w:rPr>
              <w:t>Ege Bölgesi</w:t>
            </w:r>
          </w:p>
        </w:tc>
      </w:tr>
      <w:tr w:rsidR="00F028C4" w:rsidRPr="00A65DBB" w:rsidTr="00FD7C6D">
        <w:trPr>
          <w:trHeight w:val="189"/>
        </w:trPr>
        <w:tc>
          <w:tcPr>
            <w:tcW w:w="1775" w:type="dxa"/>
            <w:tcBorders>
              <w:top w:val="nil"/>
              <w:left w:val="single" w:sz="8" w:space="0" w:color="BFBFBF"/>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İzmir</w:t>
            </w:r>
          </w:p>
        </w:tc>
        <w:tc>
          <w:tcPr>
            <w:tcW w:w="103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352.098</w:t>
            </w:r>
          </w:p>
        </w:tc>
        <w:tc>
          <w:tcPr>
            <w:tcW w:w="1862"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Manisa</w:t>
            </w:r>
          </w:p>
        </w:tc>
        <w:tc>
          <w:tcPr>
            <w:tcW w:w="1019" w:type="dxa"/>
            <w:gridSpan w:val="3"/>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157.134</w:t>
            </w:r>
          </w:p>
        </w:tc>
        <w:tc>
          <w:tcPr>
            <w:tcW w:w="2201" w:type="dxa"/>
            <w:gridSpan w:val="2"/>
            <w:tcBorders>
              <w:top w:val="single" w:sz="8" w:space="0" w:color="BFBFBF"/>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Kütahya</w:t>
            </w:r>
          </w:p>
        </w:tc>
        <w:tc>
          <w:tcPr>
            <w:tcW w:w="120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84.252</w:t>
            </w:r>
          </w:p>
        </w:tc>
      </w:tr>
      <w:tr w:rsidR="00F028C4" w:rsidRPr="00A65DBB" w:rsidTr="00FD7C6D">
        <w:trPr>
          <w:trHeight w:val="189"/>
        </w:trPr>
        <w:tc>
          <w:tcPr>
            <w:tcW w:w="1775" w:type="dxa"/>
            <w:tcBorders>
              <w:top w:val="nil"/>
              <w:left w:val="single" w:sz="8" w:space="0" w:color="BFBFBF"/>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Aydın</w:t>
            </w:r>
          </w:p>
        </w:tc>
        <w:tc>
          <w:tcPr>
            <w:tcW w:w="103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178.814</w:t>
            </w:r>
          </w:p>
        </w:tc>
        <w:tc>
          <w:tcPr>
            <w:tcW w:w="1862"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Denizli</w:t>
            </w:r>
          </w:p>
        </w:tc>
        <w:tc>
          <w:tcPr>
            <w:tcW w:w="1019" w:type="dxa"/>
            <w:gridSpan w:val="3"/>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124.879</w:t>
            </w:r>
          </w:p>
        </w:tc>
        <w:tc>
          <w:tcPr>
            <w:tcW w:w="2201" w:type="dxa"/>
            <w:gridSpan w:val="2"/>
            <w:tcBorders>
              <w:top w:val="single" w:sz="8" w:space="0" w:color="BFBFBF"/>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Uşak</w:t>
            </w:r>
          </w:p>
        </w:tc>
        <w:tc>
          <w:tcPr>
            <w:tcW w:w="120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58.670</w:t>
            </w:r>
          </w:p>
        </w:tc>
      </w:tr>
      <w:tr w:rsidR="00F028C4" w:rsidRPr="00A65DBB" w:rsidTr="00FD7C6D">
        <w:trPr>
          <w:trHeight w:val="356"/>
        </w:trPr>
        <w:tc>
          <w:tcPr>
            <w:tcW w:w="1775" w:type="dxa"/>
            <w:tcBorders>
              <w:top w:val="nil"/>
              <w:left w:val="single" w:sz="8" w:space="0" w:color="BFBFBF"/>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Afyonkarahisar</w:t>
            </w:r>
          </w:p>
        </w:tc>
        <w:tc>
          <w:tcPr>
            <w:tcW w:w="103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172.939</w:t>
            </w:r>
          </w:p>
        </w:tc>
        <w:tc>
          <w:tcPr>
            <w:tcW w:w="1862"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Muğla</w:t>
            </w:r>
          </w:p>
        </w:tc>
        <w:tc>
          <w:tcPr>
            <w:tcW w:w="1019" w:type="dxa"/>
            <w:gridSpan w:val="3"/>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121.068</w:t>
            </w:r>
          </w:p>
        </w:tc>
        <w:tc>
          <w:tcPr>
            <w:tcW w:w="2201" w:type="dxa"/>
            <w:gridSpan w:val="2"/>
            <w:tcBorders>
              <w:top w:val="single" w:sz="8" w:space="0" w:color="BFBFBF"/>
              <w:left w:val="nil"/>
              <w:bottom w:val="single" w:sz="8" w:space="0" w:color="BFBFBF"/>
              <w:right w:val="single" w:sz="8" w:space="0" w:color="BFBFBF"/>
            </w:tcBorders>
            <w:shd w:val="clear" w:color="000000" w:fill="92D050"/>
            <w:vAlign w:val="center"/>
            <w:hideMark/>
          </w:tcPr>
          <w:p w:rsidR="00F028C4" w:rsidRPr="00A23C23" w:rsidRDefault="00F028C4" w:rsidP="00F028C4">
            <w:pPr>
              <w:spacing w:before="0" w:after="0"/>
              <w:jc w:val="left"/>
              <w:rPr>
                <w:rFonts w:eastAsia="Times New Roman" w:cs="Times New Roman"/>
                <w:b/>
                <w:color w:val="000000"/>
                <w:sz w:val="20"/>
                <w:szCs w:val="20"/>
                <w:lang w:eastAsia="tr-TR"/>
              </w:rPr>
            </w:pPr>
            <w:r w:rsidRPr="00A23C23">
              <w:rPr>
                <w:rFonts w:eastAsia="Times New Roman" w:cs="Times New Roman"/>
                <w:b/>
                <w:color w:val="000000"/>
                <w:sz w:val="20"/>
                <w:szCs w:val="20"/>
                <w:lang w:eastAsia="tr-TR"/>
              </w:rPr>
              <w:t>Bölge Toplamı</w:t>
            </w:r>
          </w:p>
        </w:tc>
        <w:tc>
          <w:tcPr>
            <w:tcW w:w="1200" w:type="dxa"/>
            <w:tcBorders>
              <w:top w:val="nil"/>
              <w:left w:val="nil"/>
              <w:bottom w:val="single" w:sz="8" w:space="0" w:color="BFBFBF"/>
              <w:right w:val="single" w:sz="8" w:space="0" w:color="BFBFBF"/>
            </w:tcBorders>
            <w:shd w:val="clear" w:color="000000" w:fill="92D050"/>
            <w:vAlign w:val="center"/>
            <w:hideMark/>
          </w:tcPr>
          <w:p w:rsidR="00F028C4" w:rsidRPr="00A23C23" w:rsidRDefault="00F028C4" w:rsidP="00F028C4">
            <w:pPr>
              <w:spacing w:before="0" w:after="0"/>
              <w:jc w:val="right"/>
              <w:rPr>
                <w:rFonts w:eastAsia="Times New Roman" w:cs="Times New Roman"/>
                <w:b/>
                <w:color w:val="000000"/>
                <w:sz w:val="20"/>
                <w:szCs w:val="20"/>
                <w:lang w:eastAsia="tr-TR"/>
              </w:rPr>
            </w:pPr>
            <w:r w:rsidRPr="00A23C23">
              <w:rPr>
                <w:rFonts w:eastAsia="Times New Roman" w:cs="Times New Roman"/>
                <w:b/>
                <w:color w:val="000000"/>
                <w:sz w:val="20"/>
                <w:szCs w:val="20"/>
                <w:lang w:eastAsia="tr-TR"/>
              </w:rPr>
              <w:t>1.249.854</w:t>
            </w:r>
          </w:p>
        </w:tc>
      </w:tr>
      <w:tr w:rsidR="00F028C4" w:rsidRPr="00A65DBB" w:rsidTr="00F028C4">
        <w:trPr>
          <w:trHeight w:val="189"/>
        </w:trPr>
        <w:tc>
          <w:tcPr>
            <w:tcW w:w="9087" w:type="dxa"/>
            <w:gridSpan w:val="9"/>
            <w:tcBorders>
              <w:top w:val="single" w:sz="8" w:space="0" w:color="BFBFBF"/>
              <w:left w:val="single" w:sz="8" w:space="0" w:color="BFBFBF"/>
              <w:bottom w:val="single" w:sz="8" w:space="0" w:color="BFBFBF"/>
              <w:right w:val="single" w:sz="8" w:space="0" w:color="BFBFBF"/>
            </w:tcBorders>
            <w:shd w:val="clear" w:color="000000" w:fill="00B0F0"/>
            <w:vAlign w:val="center"/>
            <w:hideMark/>
          </w:tcPr>
          <w:p w:rsidR="00F028C4" w:rsidRPr="00A23C23" w:rsidRDefault="00F028C4" w:rsidP="00F028C4">
            <w:pPr>
              <w:spacing w:before="0" w:after="0"/>
              <w:jc w:val="center"/>
              <w:rPr>
                <w:rFonts w:eastAsia="Times New Roman" w:cs="Times New Roman"/>
                <w:b/>
                <w:color w:val="000000"/>
                <w:sz w:val="20"/>
                <w:szCs w:val="20"/>
                <w:lang w:eastAsia="tr-TR"/>
              </w:rPr>
            </w:pPr>
            <w:r w:rsidRPr="00A23C23">
              <w:rPr>
                <w:rFonts w:eastAsia="Times New Roman" w:cs="Times New Roman"/>
                <w:b/>
                <w:color w:val="000000"/>
                <w:sz w:val="20"/>
                <w:szCs w:val="20"/>
                <w:lang w:eastAsia="tr-TR"/>
              </w:rPr>
              <w:t>Akdeniz Bölgesi</w:t>
            </w:r>
          </w:p>
        </w:tc>
      </w:tr>
      <w:tr w:rsidR="00F028C4" w:rsidRPr="00A65DBB" w:rsidTr="00FD7C6D">
        <w:trPr>
          <w:trHeight w:val="356"/>
        </w:trPr>
        <w:tc>
          <w:tcPr>
            <w:tcW w:w="1775" w:type="dxa"/>
            <w:tcBorders>
              <w:top w:val="nil"/>
              <w:left w:val="single" w:sz="8" w:space="0" w:color="BFBFBF"/>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Antalya</w:t>
            </w:r>
          </w:p>
        </w:tc>
        <w:tc>
          <w:tcPr>
            <w:tcW w:w="103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206.785</w:t>
            </w:r>
          </w:p>
        </w:tc>
        <w:tc>
          <w:tcPr>
            <w:tcW w:w="1862"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Kahramanmaraş</w:t>
            </w:r>
          </w:p>
        </w:tc>
        <w:tc>
          <w:tcPr>
            <w:tcW w:w="1019" w:type="dxa"/>
            <w:gridSpan w:val="3"/>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111.067</w:t>
            </w:r>
          </w:p>
        </w:tc>
        <w:tc>
          <w:tcPr>
            <w:tcW w:w="2201" w:type="dxa"/>
            <w:gridSpan w:val="2"/>
            <w:tcBorders>
              <w:top w:val="single" w:sz="8" w:space="0" w:color="BFBFBF"/>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Isparta</w:t>
            </w:r>
          </w:p>
        </w:tc>
        <w:tc>
          <w:tcPr>
            <w:tcW w:w="120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72.730</w:t>
            </w:r>
          </w:p>
        </w:tc>
      </w:tr>
      <w:tr w:rsidR="00F028C4" w:rsidRPr="00A65DBB" w:rsidTr="00FD7C6D">
        <w:trPr>
          <w:trHeight w:val="189"/>
        </w:trPr>
        <w:tc>
          <w:tcPr>
            <w:tcW w:w="1775" w:type="dxa"/>
            <w:tcBorders>
              <w:top w:val="nil"/>
              <w:left w:val="single" w:sz="8" w:space="0" w:color="BFBFBF"/>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Mersin</w:t>
            </w:r>
          </w:p>
        </w:tc>
        <w:tc>
          <w:tcPr>
            <w:tcW w:w="103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142.984</w:t>
            </w:r>
          </w:p>
        </w:tc>
        <w:tc>
          <w:tcPr>
            <w:tcW w:w="1862"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Burdur</w:t>
            </w:r>
          </w:p>
        </w:tc>
        <w:tc>
          <w:tcPr>
            <w:tcW w:w="1019" w:type="dxa"/>
            <w:gridSpan w:val="3"/>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103.229</w:t>
            </w:r>
          </w:p>
        </w:tc>
        <w:tc>
          <w:tcPr>
            <w:tcW w:w="2201" w:type="dxa"/>
            <w:gridSpan w:val="2"/>
            <w:tcBorders>
              <w:top w:val="single" w:sz="8" w:space="0" w:color="BFBFBF"/>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Osmaniye</w:t>
            </w:r>
          </w:p>
        </w:tc>
        <w:tc>
          <w:tcPr>
            <w:tcW w:w="120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26.983</w:t>
            </w:r>
          </w:p>
        </w:tc>
      </w:tr>
      <w:tr w:rsidR="00F028C4" w:rsidRPr="00A65DBB" w:rsidTr="00FD7C6D">
        <w:trPr>
          <w:trHeight w:val="189"/>
        </w:trPr>
        <w:tc>
          <w:tcPr>
            <w:tcW w:w="1775" w:type="dxa"/>
            <w:tcBorders>
              <w:top w:val="nil"/>
              <w:left w:val="single" w:sz="8" w:space="0" w:color="BFBFBF"/>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Adana</w:t>
            </w:r>
          </w:p>
        </w:tc>
        <w:tc>
          <w:tcPr>
            <w:tcW w:w="103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131.487</w:t>
            </w:r>
          </w:p>
        </w:tc>
        <w:tc>
          <w:tcPr>
            <w:tcW w:w="1862"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Hatay</w:t>
            </w:r>
          </w:p>
        </w:tc>
        <w:tc>
          <w:tcPr>
            <w:tcW w:w="1019" w:type="dxa"/>
            <w:gridSpan w:val="3"/>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76.376</w:t>
            </w:r>
          </w:p>
        </w:tc>
        <w:tc>
          <w:tcPr>
            <w:tcW w:w="1547" w:type="dxa"/>
            <w:tcBorders>
              <w:top w:val="single" w:sz="8" w:space="0" w:color="BFBFBF"/>
              <w:left w:val="nil"/>
              <w:bottom w:val="single" w:sz="8" w:space="0" w:color="BFBFBF"/>
              <w:right w:val="single" w:sz="8" w:space="0" w:color="BFBFBF"/>
            </w:tcBorders>
            <w:shd w:val="clear" w:color="000000" w:fill="92D050"/>
            <w:vAlign w:val="center"/>
            <w:hideMark/>
          </w:tcPr>
          <w:p w:rsidR="00F028C4" w:rsidRPr="00A23C23" w:rsidRDefault="00F028C4" w:rsidP="00F028C4">
            <w:pPr>
              <w:spacing w:before="0" w:after="0"/>
              <w:jc w:val="left"/>
              <w:rPr>
                <w:rFonts w:eastAsia="Times New Roman" w:cs="Times New Roman"/>
                <w:b/>
                <w:color w:val="000000"/>
                <w:sz w:val="20"/>
                <w:szCs w:val="20"/>
                <w:lang w:eastAsia="tr-TR"/>
              </w:rPr>
            </w:pPr>
            <w:r w:rsidRPr="00A23C23">
              <w:rPr>
                <w:rFonts w:eastAsia="Times New Roman" w:cs="Times New Roman"/>
                <w:b/>
                <w:color w:val="000000"/>
                <w:sz w:val="20"/>
                <w:szCs w:val="20"/>
                <w:lang w:eastAsia="tr-TR"/>
              </w:rPr>
              <w:t>Bölge Toplamı</w:t>
            </w:r>
          </w:p>
        </w:tc>
        <w:tc>
          <w:tcPr>
            <w:tcW w:w="1854" w:type="dxa"/>
            <w:gridSpan w:val="2"/>
            <w:tcBorders>
              <w:top w:val="single" w:sz="8" w:space="0" w:color="BFBFBF"/>
              <w:left w:val="nil"/>
              <w:bottom w:val="single" w:sz="8" w:space="0" w:color="BFBFBF"/>
              <w:right w:val="single" w:sz="8" w:space="0" w:color="BFBFBF"/>
            </w:tcBorders>
            <w:shd w:val="clear" w:color="000000" w:fill="92D050"/>
            <w:vAlign w:val="center"/>
            <w:hideMark/>
          </w:tcPr>
          <w:p w:rsidR="00F028C4" w:rsidRPr="00A23C23" w:rsidRDefault="00F028C4" w:rsidP="00F028C4">
            <w:pPr>
              <w:spacing w:before="0" w:after="0"/>
              <w:jc w:val="right"/>
              <w:rPr>
                <w:rFonts w:eastAsia="Times New Roman" w:cs="Times New Roman"/>
                <w:b/>
                <w:color w:val="000000"/>
                <w:sz w:val="20"/>
                <w:szCs w:val="20"/>
                <w:lang w:eastAsia="tr-TR"/>
              </w:rPr>
            </w:pPr>
            <w:r w:rsidRPr="00A23C23">
              <w:rPr>
                <w:rFonts w:eastAsia="Times New Roman" w:cs="Times New Roman"/>
                <w:b/>
                <w:color w:val="000000"/>
                <w:sz w:val="20"/>
                <w:szCs w:val="20"/>
                <w:lang w:eastAsia="tr-TR"/>
              </w:rPr>
              <w:t>871.641</w:t>
            </w:r>
          </w:p>
        </w:tc>
      </w:tr>
      <w:tr w:rsidR="00F028C4" w:rsidRPr="00A65DBB" w:rsidTr="00F028C4">
        <w:trPr>
          <w:trHeight w:val="189"/>
        </w:trPr>
        <w:tc>
          <w:tcPr>
            <w:tcW w:w="9087" w:type="dxa"/>
            <w:gridSpan w:val="9"/>
            <w:tcBorders>
              <w:top w:val="single" w:sz="8" w:space="0" w:color="BFBFBF"/>
              <w:left w:val="single" w:sz="8" w:space="0" w:color="BFBFBF"/>
              <w:bottom w:val="single" w:sz="8" w:space="0" w:color="BFBFBF"/>
              <w:right w:val="single" w:sz="8" w:space="0" w:color="BFBFBF"/>
            </w:tcBorders>
            <w:shd w:val="clear" w:color="000000" w:fill="00B0F0"/>
            <w:vAlign w:val="center"/>
            <w:hideMark/>
          </w:tcPr>
          <w:p w:rsidR="00F028C4" w:rsidRPr="00A23C23" w:rsidRDefault="00F028C4" w:rsidP="00F028C4">
            <w:pPr>
              <w:spacing w:before="0" w:after="0"/>
              <w:jc w:val="center"/>
              <w:rPr>
                <w:rFonts w:eastAsia="Times New Roman" w:cs="Times New Roman"/>
                <w:b/>
                <w:color w:val="000000"/>
                <w:sz w:val="20"/>
                <w:szCs w:val="20"/>
                <w:lang w:eastAsia="tr-TR"/>
              </w:rPr>
            </w:pPr>
            <w:r w:rsidRPr="00A23C23">
              <w:rPr>
                <w:rFonts w:eastAsia="Times New Roman" w:cs="Times New Roman"/>
                <w:b/>
                <w:color w:val="000000"/>
                <w:sz w:val="20"/>
                <w:szCs w:val="20"/>
                <w:lang w:eastAsia="tr-TR"/>
              </w:rPr>
              <w:t>Karadeniz Bölgesi</w:t>
            </w:r>
          </w:p>
        </w:tc>
      </w:tr>
      <w:tr w:rsidR="00F028C4" w:rsidRPr="00A65DBB" w:rsidTr="00FD7C6D">
        <w:trPr>
          <w:trHeight w:val="189"/>
        </w:trPr>
        <w:tc>
          <w:tcPr>
            <w:tcW w:w="1775" w:type="dxa"/>
            <w:tcBorders>
              <w:top w:val="nil"/>
              <w:left w:val="single" w:sz="8" w:space="0" w:color="BFBFBF"/>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Samsun</w:t>
            </w:r>
          </w:p>
        </w:tc>
        <w:tc>
          <w:tcPr>
            <w:tcW w:w="103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154.280</w:t>
            </w:r>
          </w:p>
        </w:tc>
        <w:tc>
          <w:tcPr>
            <w:tcW w:w="1862"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Giresun</w:t>
            </w:r>
          </w:p>
        </w:tc>
        <w:tc>
          <w:tcPr>
            <w:tcW w:w="1019" w:type="dxa"/>
            <w:gridSpan w:val="3"/>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82.909</w:t>
            </w:r>
          </w:p>
        </w:tc>
        <w:tc>
          <w:tcPr>
            <w:tcW w:w="2201" w:type="dxa"/>
            <w:gridSpan w:val="2"/>
            <w:tcBorders>
              <w:top w:val="single" w:sz="8" w:space="0" w:color="BFBFBF"/>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Artvin</w:t>
            </w:r>
          </w:p>
        </w:tc>
        <w:tc>
          <w:tcPr>
            <w:tcW w:w="120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40.516</w:t>
            </w:r>
          </w:p>
        </w:tc>
      </w:tr>
      <w:tr w:rsidR="00F028C4" w:rsidRPr="00A65DBB" w:rsidTr="00FD7C6D">
        <w:trPr>
          <w:trHeight w:val="356"/>
        </w:trPr>
        <w:tc>
          <w:tcPr>
            <w:tcW w:w="1775" w:type="dxa"/>
            <w:tcBorders>
              <w:top w:val="nil"/>
              <w:left w:val="single" w:sz="8" w:space="0" w:color="BFBFBF"/>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Tokat</w:t>
            </w:r>
          </w:p>
        </w:tc>
        <w:tc>
          <w:tcPr>
            <w:tcW w:w="103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133.868</w:t>
            </w:r>
          </w:p>
        </w:tc>
        <w:tc>
          <w:tcPr>
            <w:tcW w:w="1862"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Kastamonu</w:t>
            </w:r>
          </w:p>
        </w:tc>
        <w:tc>
          <w:tcPr>
            <w:tcW w:w="1019" w:type="dxa"/>
            <w:gridSpan w:val="3"/>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82.556</w:t>
            </w:r>
          </w:p>
        </w:tc>
        <w:tc>
          <w:tcPr>
            <w:tcW w:w="2201" w:type="dxa"/>
            <w:gridSpan w:val="2"/>
            <w:tcBorders>
              <w:top w:val="single" w:sz="8" w:space="0" w:color="BFBFBF"/>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Karabük</w:t>
            </w:r>
          </w:p>
        </w:tc>
        <w:tc>
          <w:tcPr>
            <w:tcW w:w="120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27.341</w:t>
            </w:r>
          </w:p>
        </w:tc>
      </w:tr>
      <w:tr w:rsidR="00F028C4" w:rsidRPr="00A65DBB" w:rsidTr="00FD7C6D">
        <w:trPr>
          <w:trHeight w:val="189"/>
        </w:trPr>
        <w:tc>
          <w:tcPr>
            <w:tcW w:w="1775" w:type="dxa"/>
            <w:tcBorders>
              <w:top w:val="nil"/>
              <w:left w:val="single" w:sz="8" w:space="0" w:color="BFBFBF"/>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Amasya</w:t>
            </w:r>
          </w:p>
        </w:tc>
        <w:tc>
          <w:tcPr>
            <w:tcW w:w="103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111.422</w:t>
            </w:r>
          </w:p>
        </w:tc>
        <w:tc>
          <w:tcPr>
            <w:tcW w:w="1862"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Rize</w:t>
            </w:r>
          </w:p>
        </w:tc>
        <w:tc>
          <w:tcPr>
            <w:tcW w:w="1019" w:type="dxa"/>
            <w:gridSpan w:val="3"/>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76.794</w:t>
            </w:r>
          </w:p>
        </w:tc>
        <w:tc>
          <w:tcPr>
            <w:tcW w:w="2201" w:type="dxa"/>
            <w:gridSpan w:val="2"/>
            <w:tcBorders>
              <w:top w:val="single" w:sz="8" w:space="0" w:color="BFBFBF"/>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Sinop</w:t>
            </w:r>
          </w:p>
        </w:tc>
        <w:tc>
          <w:tcPr>
            <w:tcW w:w="120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26.564</w:t>
            </w:r>
          </w:p>
        </w:tc>
      </w:tr>
      <w:tr w:rsidR="00F028C4" w:rsidRPr="00A65DBB" w:rsidTr="00FD7C6D">
        <w:trPr>
          <w:trHeight w:val="189"/>
        </w:trPr>
        <w:tc>
          <w:tcPr>
            <w:tcW w:w="1775" w:type="dxa"/>
            <w:tcBorders>
              <w:top w:val="nil"/>
              <w:left w:val="single" w:sz="8" w:space="0" w:color="BFBFBF"/>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Ordu</w:t>
            </w:r>
          </w:p>
        </w:tc>
        <w:tc>
          <w:tcPr>
            <w:tcW w:w="103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102.433</w:t>
            </w:r>
          </w:p>
        </w:tc>
        <w:tc>
          <w:tcPr>
            <w:tcW w:w="1862"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Düzce</w:t>
            </w:r>
          </w:p>
        </w:tc>
        <w:tc>
          <w:tcPr>
            <w:tcW w:w="1019" w:type="dxa"/>
            <w:gridSpan w:val="3"/>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57.316</w:t>
            </w:r>
          </w:p>
        </w:tc>
        <w:tc>
          <w:tcPr>
            <w:tcW w:w="2201" w:type="dxa"/>
            <w:gridSpan w:val="2"/>
            <w:tcBorders>
              <w:top w:val="single" w:sz="8" w:space="0" w:color="BFBFBF"/>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Bartın</w:t>
            </w:r>
          </w:p>
        </w:tc>
        <w:tc>
          <w:tcPr>
            <w:tcW w:w="120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18.760</w:t>
            </w:r>
          </w:p>
        </w:tc>
      </w:tr>
      <w:tr w:rsidR="00F028C4" w:rsidRPr="00A65DBB" w:rsidTr="00FD7C6D">
        <w:trPr>
          <w:trHeight w:val="356"/>
        </w:trPr>
        <w:tc>
          <w:tcPr>
            <w:tcW w:w="1775" w:type="dxa"/>
            <w:tcBorders>
              <w:top w:val="nil"/>
              <w:left w:val="single" w:sz="8" w:space="0" w:color="BFBFBF"/>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Çorum</w:t>
            </w:r>
          </w:p>
        </w:tc>
        <w:tc>
          <w:tcPr>
            <w:tcW w:w="103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101.531</w:t>
            </w:r>
          </w:p>
        </w:tc>
        <w:tc>
          <w:tcPr>
            <w:tcW w:w="1862"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Zonguldak</w:t>
            </w:r>
          </w:p>
        </w:tc>
        <w:tc>
          <w:tcPr>
            <w:tcW w:w="1019" w:type="dxa"/>
            <w:gridSpan w:val="3"/>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47.653</w:t>
            </w:r>
          </w:p>
        </w:tc>
        <w:tc>
          <w:tcPr>
            <w:tcW w:w="2201" w:type="dxa"/>
            <w:gridSpan w:val="2"/>
            <w:tcBorders>
              <w:top w:val="single" w:sz="8" w:space="0" w:color="BFBFBF"/>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Gümüşhane</w:t>
            </w:r>
          </w:p>
        </w:tc>
        <w:tc>
          <w:tcPr>
            <w:tcW w:w="120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9.864</w:t>
            </w:r>
          </w:p>
        </w:tc>
      </w:tr>
      <w:tr w:rsidR="00F028C4" w:rsidRPr="00A65DBB" w:rsidTr="00FD7C6D">
        <w:trPr>
          <w:trHeight w:val="189"/>
        </w:trPr>
        <w:tc>
          <w:tcPr>
            <w:tcW w:w="1775" w:type="dxa"/>
            <w:tcBorders>
              <w:top w:val="nil"/>
              <w:left w:val="single" w:sz="8" w:space="0" w:color="BFBFBF"/>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Trabzon</w:t>
            </w:r>
          </w:p>
        </w:tc>
        <w:tc>
          <w:tcPr>
            <w:tcW w:w="103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90.616</w:t>
            </w:r>
          </w:p>
        </w:tc>
        <w:tc>
          <w:tcPr>
            <w:tcW w:w="1862"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Bolu</w:t>
            </w:r>
          </w:p>
        </w:tc>
        <w:tc>
          <w:tcPr>
            <w:tcW w:w="1019" w:type="dxa"/>
            <w:gridSpan w:val="3"/>
            <w:tcBorders>
              <w:top w:val="nil"/>
              <w:left w:val="nil"/>
              <w:bottom w:val="single" w:sz="8" w:space="0" w:color="BFBFBF"/>
              <w:right w:val="single" w:sz="4" w:space="0" w:color="auto"/>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43.348</w:t>
            </w:r>
          </w:p>
        </w:tc>
        <w:tc>
          <w:tcPr>
            <w:tcW w:w="2201" w:type="dxa"/>
            <w:gridSpan w:val="2"/>
            <w:tcBorders>
              <w:top w:val="single" w:sz="8" w:space="0" w:color="BFBFBF"/>
              <w:left w:val="single" w:sz="4" w:space="0" w:color="auto"/>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Bayburt</w:t>
            </w:r>
          </w:p>
        </w:tc>
        <w:tc>
          <w:tcPr>
            <w:tcW w:w="120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8.431</w:t>
            </w:r>
          </w:p>
        </w:tc>
      </w:tr>
      <w:tr w:rsidR="00FD7C6D" w:rsidRPr="00A65DBB" w:rsidTr="00FD7C6D">
        <w:trPr>
          <w:trHeight w:val="189"/>
        </w:trPr>
        <w:tc>
          <w:tcPr>
            <w:tcW w:w="5668" w:type="dxa"/>
            <w:gridSpan w:val="4"/>
            <w:tcBorders>
              <w:top w:val="single" w:sz="8" w:space="0" w:color="BFBFBF"/>
              <w:left w:val="single" w:sz="8" w:space="0" w:color="BFBFBF"/>
              <w:bottom w:val="single" w:sz="8" w:space="0" w:color="BFBFBF"/>
              <w:right w:val="single" w:sz="4" w:space="0" w:color="auto"/>
            </w:tcBorders>
            <w:shd w:val="clear" w:color="auto" w:fill="FFFFFF" w:themeFill="background1"/>
            <w:vAlign w:val="center"/>
            <w:hideMark/>
          </w:tcPr>
          <w:p w:rsidR="00FD7C6D" w:rsidRPr="00A65DBB" w:rsidRDefault="00FD7C6D" w:rsidP="00FD7C6D">
            <w:pPr>
              <w:spacing w:before="0" w:after="0"/>
              <w:jc w:val="left"/>
              <w:rPr>
                <w:rFonts w:eastAsia="Times New Roman" w:cs="Times New Roman"/>
                <w:color w:val="000000"/>
                <w:sz w:val="20"/>
                <w:szCs w:val="20"/>
                <w:lang w:eastAsia="tr-TR"/>
              </w:rPr>
            </w:pPr>
            <w:r>
              <w:rPr>
                <w:rFonts w:eastAsia="Times New Roman" w:cs="Times New Roman"/>
                <w:color w:val="000000"/>
                <w:sz w:val="20"/>
                <w:szCs w:val="20"/>
                <w:lang w:eastAsia="tr-TR"/>
              </w:rPr>
              <w:t xml:space="preserve">                                                                                                                   </w:t>
            </w:r>
          </w:p>
        </w:tc>
        <w:tc>
          <w:tcPr>
            <w:tcW w:w="2219" w:type="dxa"/>
            <w:gridSpan w:val="4"/>
            <w:tcBorders>
              <w:left w:val="single" w:sz="4" w:space="0" w:color="auto"/>
            </w:tcBorders>
            <w:shd w:val="clear" w:color="000000" w:fill="92D050"/>
            <w:vAlign w:val="center"/>
          </w:tcPr>
          <w:p w:rsidR="00FD7C6D" w:rsidRPr="00A23C23" w:rsidRDefault="00FD7C6D" w:rsidP="00FD7C6D">
            <w:pPr>
              <w:spacing w:before="0" w:after="0"/>
              <w:jc w:val="left"/>
              <w:rPr>
                <w:rFonts w:eastAsia="Times New Roman" w:cs="Times New Roman"/>
                <w:b/>
                <w:color w:val="000000"/>
                <w:sz w:val="20"/>
                <w:szCs w:val="20"/>
                <w:lang w:eastAsia="tr-TR"/>
              </w:rPr>
            </w:pPr>
            <w:r w:rsidRPr="00A23C23">
              <w:rPr>
                <w:rFonts w:eastAsia="Times New Roman" w:cs="Times New Roman"/>
                <w:b/>
                <w:color w:val="000000"/>
                <w:sz w:val="20"/>
                <w:szCs w:val="20"/>
                <w:lang w:eastAsia="tr-TR"/>
              </w:rPr>
              <w:t>Bölge Toplamı</w:t>
            </w:r>
          </w:p>
        </w:tc>
        <w:tc>
          <w:tcPr>
            <w:tcW w:w="1200" w:type="dxa"/>
            <w:shd w:val="clear" w:color="000000" w:fill="92D050"/>
            <w:vAlign w:val="center"/>
            <w:hideMark/>
          </w:tcPr>
          <w:p w:rsidR="00FD7C6D" w:rsidRPr="00A23C23" w:rsidRDefault="00FD7C6D" w:rsidP="00F028C4">
            <w:pPr>
              <w:spacing w:before="0" w:after="0"/>
              <w:jc w:val="right"/>
              <w:rPr>
                <w:rFonts w:eastAsia="Times New Roman" w:cs="Times New Roman"/>
                <w:b/>
                <w:color w:val="000000"/>
                <w:sz w:val="20"/>
                <w:szCs w:val="20"/>
                <w:lang w:eastAsia="tr-TR"/>
              </w:rPr>
            </w:pPr>
            <w:r w:rsidRPr="00A23C23">
              <w:rPr>
                <w:rFonts w:eastAsia="Times New Roman" w:cs="Times New Roman"/>
                <w:b/>
                <w:color w:val="000000"/>
                <w:sz w:val="20"/>
                <w:szCs w:val="20"/>
                <w:lang w:eastAsia="tr-TR"/>
              </w:rPr>
              <w:t>1.216.202</w:t>
            </w:r>
          </w:p>
        </w:tc>
      </w:tr>
      <w:tr w:rsidR="00F028C4" w:rsidRPr="00A65DBB" w:rsidTr="00F028C4">
        <w:trPr>
          <w:trHeight w:val="189"/>
        </w:trPr>
        <w:tc>
          <w:tcPr>
            <w:tcW w:w="9087" w:type="dxa"/>
            <w:gridSpan w:val="9"/>
            <w:tcBorders>
              <w:top w:val="single" w:sz="8" w:space="0" w:color="BFBFBF"/>
              <w:left w:val="single" w:sz="8" w:space="0" w:color="BFBFBF"/>
              <w:bottom w:val="single" w:sz="8" w:space="0" w:color="BFBFBF"/>
              <w:right w:val="single" w:sz="8" w:space="0" w:color="BFBFBF"/>
            </w:tcBorders>
            <w:shd w:val="clear" w:color="000000" w:fill="00B0F0"/>
            <w:vAlign w:val="center"/>
            <w:hideMark/>
          </w:tcPr>
          <w:p w:rsidR="00F028C4" w:rsidRPr="00A23C23" w:rsidRDefault="00F028C4" w:rsidP="00F028C4">
            <w:pPr>
              <w:spacing w:before="0" w:after="0"/>
              <w:jc w:val="center"/>
              <w:rPr>
                <w:rFonts w:eastAsia="Times New Roman" w:cs="Times New Roman"/>
                <w:b/>
                <w:color w:val="000000"/>
                <w:sz w:val="20"/>
                <w:szCs w:val="20"/>
                <w:lang w:eastAsia="tr-TR"/>
              </w:rPr>
            </w:pPr>
            <w:r w:rsidRPr="00A23C23">
              <w:rPr>
                <w:rFonts w:eastAsia="Times New Roman" w:cs="Times New Roman"/>
                <w:b/>
                <w:color w:val="000000"/>
                <w:sz w:val="20"/>
                <w:szCs w:val="20"/>
                <w:lang w:eastAsia="tr-TR"/>
              </w:rPr>
              <w:t>Doğu Anadolu Bölgesi</w:t>
            </w:r>
          </w:p>
        </w:tc>
      </w:tr>
      <w:tr w:rsidR="00F028C4" w:rsidRPr="00A65DBB" w:rsidTr="00FD7C6D">
        <w:trPr>
          <w:trHeight w:val="189"/>
        </w:trPr>
        <w:tc>
          <w:tcPr>
            <w:tcW w:w="1775" w:type="dxa"/>
            <w:tcBorders>
              <w:top w:val="nil"/>
              <w:left w:val="single" w:sz="8" w:space="0" w:color="BFBFBF"/>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Erzurum</w:t>
            </w:r>
          </w:p>
        </w:tc>
        <w:tc>
          <w:tcPr>
            <w:tcW w:w="103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88.434</w:t>
            </w:r>
          </w:p>
        </w:tc>
        <w:tc>
          <w:tcPr>
            <w:tcW w:w="1862"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Elazığ</w:t>
            </w:r>
          </w:p>
        </w:tc>
        <w:tc>
          <w:tcPr>
            <w:tcW w:w="1019" w:type="dxa"/>
            <w:gridSpan w:val="3"/>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62.549</w:t>
            </w:r>
          </w:p>
        </w:tc>
        <w:tc>
          <w:tcPr>
            <w:tcW w:w="2201" w:type="dxa"/>
            <w:gridSpan w:val="2"/>
            <w:tcBorders>
              <w:top w:val="single" w:sz="8" w:space="0" w:color="BFBFBF"/>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Bingöl</w:t>
            </w:r>
          </w:p>
        </w:tc>
        <w:tc>
          <w:tcPr>
            <w:tcW w:w="120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8.218</w:t>
            </w:r>
          </w:p>
        </w:tc>
      </w:tr>
      <w:tr w:rsidR="00F028C4" w:rsidRPr="00A65DBB" w:rsidTr="00FD7C6D">
        <w:trPr>
          <w:trHeight w:val="189"/>
        </w:trPr>
        <w:tc>
          <w:tcPr>
            <w:tcW w:w="1775" w:type="dxa"/>
            <w:tcBorders>
              <w:top w:val="nil"/>
              <w:left w:val="single" w:sz="8" w:space="0" w:color="BFBFBF"/>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Malatya</w:t>
            </w:r>
          </w:p>
        </w:tc>
        <w:tc>
          <w:tcPr>
            <w:tcW w:w="103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82.618</w:t>
            </w:r>
          </w:p>
        </w:tc>
        <w:tc>
          <w:tcPr>
            <w:tcW w:w="1862"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Van</w:t>
            </w:r>
          </w:p>
        </w:tc>
        <w:tc>
          <w:tcPr>
            <w:tcW w:w="1019" w:type="dxa"/>
            <w:gridSpan w:val="3"/>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52.220</w:t>
            </w:r>
          </w:p>
        </w:tc>
        <w:tc>
          <w:tcPr>
            <w:tcW w:w="2201" w:type="dxa"/>
            <w:gridSpan w:val="2"/>
            <w:tcBorders>
              <w:top w:val="single" w:sz="8" w:space="0" w:color="BFBFBF"/>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Iğdır</w:t>
            </w:r>
          </w:p>
        </w:tc>
        <w:tc>
          <w:tcPr>
            <w:tcW w:w="120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7.526</w:t>
            </w:r>
          </w:p>
        </w:tc>
      </w:tr>
      <w:tr w:rsidR="00F028C4" w:rsidRPr="00A65DBB" w:rsidTr="00FD7C6D">
        <w:trPr>
          <w:trHeight w:val="189"/>
        </w:trPr>
        <w:tc>
          <w:tcPr>
            <w:tcW w:w="1775" w:type="dxa"/>
            <w:tcBorders>
              <w:top w:val="nil"/>
              <w:left w:val="single" w:sz="8" w:space="0" w:color="BFBFBF"/>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Erzincan</w:t>
            </w:r>
          </w:p>
        </w:tc>
        <w:tc>
          <w:tcPr>
            <w:tcW w:w="103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50.659</w:t>
            </w:r>
          </w:p>
        </w:tc>
        <w:tc>
          <w:tcPr>
            <w:tcW w:w="1862"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Kars</w:t>
            </w:r>
          </w:p>
        </w:tc>
        <w:tc>
          <w:tcPr>
            <w:tcW w:w="1019" w:type="dxa"/>
            <w:gridSpan w:val="3"/>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21.371</w:t>
            </w:r>
          </w:p>
        </w:tc>
        <w:tc>
          <w:tcPr>
            <w:tcW w:w="2201" w:type="dxa"/>
            <w:gridSpan w:val="2"/>
            <w:tcBorders>
              <w:top w:val="single" w:sz="8" w:space="0" w:color="BFBFBF"/>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 xml:space="preserve">Tunceli </w:t>
            </w:r>
          </w:p>
        </w:tc>
        <w:tc>
          <w:tcPr>
            <w:tcW w:w="120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4.360</w:t>
            </w:r>
          </w:p>
        </w:tc>
      </w:tr>
      <w:tr w:rsidR="00F028C4" w:rsidRPr="00A65DBB" w:rsidTr="00FD7C6D">
        <w:trPr>
          <w:trHeight w:val="189"/>
        </w:trPr>
        <w:tc>
          <w:tcPr>
            <w:tcW w:w="1775" w:type="dxa"/>
            <w:tcBorders>
              <w:top w:val="nil"/>
              <w:left w:val="single" w:sz="8" w:space="0" w:color="BFBFBF"/>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Ağrı</w:t>
            </w:r>
          </w:p>
        </w:tc>
        <w:tc>
          <w:tcPr>
            <w:tcW w:w="103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46.874</w:t>
            </w:r>
          </w:p>
        </w:tc>
        <w:tc>
          <w:tcPr>
            <w:tcW w:w="1862"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Bitlis</w:t>
            </w:r>
          </w:p>
        </w:tc>
        <w:tc>
          <w:tcPr>
            <w:tcW w:w="1019" w:type="dxa"/>
            <w:gridSpan w:val="3"/>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12.764</w:t>
            </w:r>
          </w:p>
        </w:tc>
        <w:tc>
          <w:tcPr>
            <w:tcW w:w="2201" w:type="dxa"/>
            <w:gridSpan w:val="2"/>
            <w:tcBorders>
              <w:top w:val="single" w:sz="8" w:space="0" w:color="BFBFBF"/>
              <w:left w:val="nil"/>
              <w:bottom w:val="single" w:sz="8" w:space="0" w:color="BFBFBF"/>
              <w:right w:val="single" w:sz="8" w:space="0" w:color="BFBFBF"/>
            </w:tcBorders>
            <w:shd w:val="clear" w:color="auto" w:fill="auto"/>
            <w:vAlign w:val="center"/>
            <w:hideMark/>
          </w:tcPr>
          <w:p w:rsidR="00F028C4" w:rsidRPr="00A65DBB" w:rsidRDefault="00FD7C6D"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Hakkâri</w:t>
            </w:r>
          </w:p>
        </w:tc>
        <w:tc>
          <w:tcPr>
            <w:tcW w:w="120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3.646</w:t>
            </w:r>
          </w:p>
        </w:tc>
      </w:tr>
      <w:tr w:rsidR="00F028C4" w:rsidRPr="00A65DBB" w:rsidTr="00FD7C6D">
        <w:trPr>
          <w:trHeight w:val="189"/>
        </w:trPr>
        <w:tc>
          <w:tcPr>
            <w:tcW w:w="1775" w:type="dxa"/>
            <w:tcBorders>
              <w:top w:val="nil"/>
              <w:left w:val="single" w:sz="8" w:space="0" w:color="BFBFBF"/>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Muş</w:t>
            </w:r>
          </w:p>
        </w:tc>
        <w:tc>
          <w:tcPr>
            <w:tcW w:w="103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44.383</w:t>
            </w:r>
          </w:p>
        </w:tc>
        <w:tc>
          <w:tcPr>
            <w:tcW w:w="1862"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Ardahan</w:t>
            </w:r>
          </w:p>
        </w:tc>
        <w:tc>
          <w:tcPr>
            <w:tcW w:w="1019" w:type="dxa"/>
            <w:gridSpan w:val="3"/>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12.415</w:t>
            </w:r>
          </w:p>
        </w:tc>
        <w:tc>
          <w:tcPr>
            <w:tcW w:w="2201" w:type="dxa"/>
            <w:gridSpan w:val="2"/>
            <w:tcBorders>
              <w:top w:val="single" w:sz="8" w:space="0" w:color="BFBFBF"/>
              <w:left w:val="nil"/>
              <w:bottom w:val="single" w:sz="8" w:space="0" w:color="BFBFBF"/>
              <w:right w:val="single" w:sz="8" w:space="0" w:color="BFBFBF"/>
            </w:tcBorders>
            <w:shd w:val="clear" w:color="000000" w:fill="92D050"/>
            <w:vAlign w:val="center"/>
            <w:hideMark/>
          </w:tcPr>
          <w:p w:rsidR="00F028C4" w:rsidRPr="00A23C23" w:rsidRDefault="00F028C4" w:rsidP="00F028C4">
            <w:pPr>
              <w:spacing w:before="0" w:after="0"/>
              <w:jc w:val="left"/>
              <w:rPr>
                <w:rFonts w:eastAsia="Times New Roman" w:cs="Times New Roman"/>
                <w:b/>
                <w:color w:val="000000"/>
                <w:sz w:val="20"/>
                <w:szCs w:val="20"/>
                <w:lang w:eastAsia="tr-TR"/>
              </w:rPr>
            </w:pPr>
            <w:r w:rsidRPr="00A23C23">
              <w:rPr>
                <w:rFonts w:eastAsia="Times New Roman" w:cs="Times New Roman"/>
                <w:b/>
                <w:color w:val="000000"/>
                <w:sz w:val="20"/>
                <w:szCs w:val="20"/>
                <w:lang w:eastAsia="tr-TR"/>
              </w:rPr>
              <w:t>Bölge Toplamı</w:t>
            </w:r>
          </w:p>
        </w:tc>
        <w:tc>
          <w:tcPr>
            <w:tcW w:w="1200" w:type="dxa"/>
            <w:tcBorders>
              <w:top w:val="nil"/>
              <w:left w:val="nil"/>
              <w:bottom w:val="single" w:sz="8" w:space="0" w:color="BFBFBF"/>
              <w:right w:val="single" w:sz="8" w:space="0" w:color="BFBFBF"/>
            </w:tcBorders>
            <w:shd w:val="clear" w:color="000000" w:fill="92D050"/>
            <w:vAlign w:val="center"/>
            <w:hideMark/>
          </w:tcPr>
          <w:p w:rsidR="00F028C4" w:rsidRPr="00A23C23" w:rsidRDefault="00F028C4" w:rsidP="00F028C4">
            <w:pPr>
              <w:spacing w:before="0" w:after="0"/>
              <w:jc w:val="right"/>
              <w:rPr>
                <w:rFonts w:eastAsia="Times New Roman" w:cs="Times New Roman"/>
                <w:b/>
                <w:color w:val="000000"/>
                <w:sz w:val="20"/>
                <w:szCs w:val="20"/>
                <w:lang w:eastAsia="tr-TR"/>
              </w:rPr>
            </w:pPr>
            <w:r w:rsidRPr="00A23C23">
              <w:rPr>
                <w:rFonts w:eastAsia="Times New Roman" w:cs="Times New Roman"/>
                <w:b/>
                <w:color w:val="000000"/>
                <w:sz w:val="20"/>
                <w:szCs w:val="20"/>
                <w:lang w:eastAsia="tr-TR"/>
              </w:rPr>
              <w:t>498.037</w:t>
            </w:r>
          </w:p>
        </w:tc>
      </w:tr>
      <w:tr w:rsidR="00F028C4" w:rsidRPr="00A65DBB" w:rsidTr="00F028C4">
        <w:trPr>
          <w:trHeight w:val="189"/>
        </w:trPr>
        <w:tc>
          <w:tcPr>
            <w:tcW w:w="9087" w:type="dxa"/>
            <w:gridSpan w:val="9"/>
            <w:tcBorders>
              <w:top w:val="single" w:sz="8" w:space="0" w:color="BFBFBF"/>
              <w:left w:val="single" w:sz="8" w:space="0" w:color="BFBFBF"/>
              <w:bottom w:val="single" w:sz="8" w:space="0" w:color="BFBFBF"/>
              <w:right w:val="single" w:sz="8" w:space="0" w:color="BFBFBF"/>
            </w:tcBorders>
            <w:shd w:val="clear" w:color="000000" w:fill="00B0F0"/>
            <w:vAlign w:val="center"/>
            <w:hideMark/>
          </w:tcPr>
          <w:p w:rsidR="00F028C4" w:rsidRPr="00A23C23" w:rsidRDefault="00F028C4" w:rsidP="00F028C4">
            <w:pPr>
              <w:spacing w:before="0" w:after="0"/>
              <w:jc w:val="center"/>
              <w:rPr>
                <w:rFonts w:eastAsia="Times New Roman" w:cs="Times New Roman"/>
                <w:b/>
                <w:color w:val="000000"/>
                <w:sz w:val="20"/>
                <w:szCs w:val="20"/>
                <w:lang w:eastAsia="tr-TR"/>
              </w:rPr>
            </w:pPr>
            <w:r w:rsidRPr="00A23C23">
              <w:rPr>
                <w:rFonts w:eastAsia="Times New Roman" w:cs="Times New Roman"/>
                <w:b/>
                <w:color w:val="000000"/>
                <w:sz w:val="20"/>
                <w:szCs w:val="20"/>
                <w:lang w:eastAsia="tr-TR"/>
              </w:rPr>
              <w:t>Güneydoğu Anadolu Bölgesi</w:t>
            </w:r>
          </w:p>
        </w:tc>
      </w:tr>
      <w:tr w:rsidR="00F028C4" w:rsidRPr="00A65DBB" w:rsidTr="00FD7C6D">
        <w:trPr>
          <w:trHeight w:val="356"/>
        </w:trPr>
        <w:tc>
          <w:tcPr>
            <w:tcW w:w="1775" w:type="dxa"/>
            <w:tcBorders>
              <w:top w:val="nil"/>
              <w:left w:val="single" w:sz="8" w:space="0" w:color="BFBFBF"/>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Gaziantep</w:t>
            </w:r>
          </w:p>
        </w:tc>
        <w:tc>
          <w:tcPr>
            <w:tcW w:w="103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78.569</w:t>
            </w:r>
          </w:p>
        </w:tc>
        <w:tc>
          <w:tcPr>
            <w:tcW w:w="1862"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Mardin</w:t>
            </w:r>
          </w:p>
        </w:tc>
        <w:tc>
          <w:tcPr>
            <w:tcW w:w="1019" w:type="dxa"/>
            <w:gridSpan w:val="3"/>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35.471</w:t>
            </w:r>
          </w:p>
        </w:tc>
        <w:tc>
          <w:tcPr>
            <w:tcW w:w="2201" w:type="dxa"/>
            <w:gridSpan w:val="2"/>
            <w:tcBorders>
              <w:top w:val="single" w:sz="8" w:space="0" w:color="BFBFBF"/>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Batman</w:t>
            </w:r>
          </w:p>
        </w:tc>
        <w:tc>
          <w:tcPr>
            <w:tcW w:w="120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10.654</w:t>
            </w:r>
          </w:p>
        </w:tc>
      </w:tr>
      <w:tr w:rsidR="00F028C4" w:rsidRPr="00A65DBB" w:rsidTr="00FD7C6D">
        <w:trPr>
          <w:trHeight w:val="356"/>
        </w:trPr>
        <w:tc>
          <w:tcPr>
            <w:tcW w:w="1775" w:type="dxa"/>
            <w:tcBorders>
              <w:top w:val="nil"/>
              <w:left w:val="single" w:sz="8" w:space="0" w:color="BFBFBF"/>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Şanlıurfa</w:t>
            </w:r>
          </w:p>
        </w:tc>
        <w:tc>
          <w:tcPr>
            <w:tcW w:w="103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56.743</w:t>
            </w:r>
          </w:p>
        </w:tc>
        <w:tc>
          <w:tcPr>
            <w:tcW w:w="1862"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Adıyaman</w:t>
            </w:r>
          </w:p>
        </w:tc>
        <w:tc>
          <w:tcPr>
            <w:tcW w:w="1019" w:type="dxa"/>
            <w:gridSpan w:val="3"/>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26.348</w:t>
            </w:r>
          </w:p>
        </w:tc>
        <w:tc>
          <w:tcPr>
            <w:tcW w:w="2201" w:type="dxa"/>
            <w:gridSpan w:val="2"/>
            <w:tcBorders>
              <w:top w:val="single" w:sz="8" w:space="0" w:color="BFBFBF"/>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Şırnak</w:t>
            </w:r>
          </w:p>
        </w:tc>
        <w:tc>
          <w:tcPr>
            <w:tcW w:w="120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5.434</w:t>
            </w:r>
          </w:p>
        </w:tc>
      </w:tr>
      <w:tr w:rsidR="00F028C4" w:rsidRPr="00A65DBB" w:rsidTr="00A23C23">
        <w:trPr>
          <w:trHeight w:val="273"/>
        </w:trPr>
        <w:tc>
          <w:tcPr>
            <w:tcW w:w="1775" w:type="dxa"/>
            <w:tcBorders>
              <w:top w:val="nil"/>
              <w:left w:val="single" w:sz="8" w:space="0" w:color="BFBFBF"/>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Diyarbakır</w:t>
            </w:r>
          </w:p>
        </w:tc>
        <w:tc>
          <w:tcPr>
            <w:tcW w:w="103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51.786</w:t>
            </w:r>
          </w:p>
        </w:tc>
        <w:tc>
          <w:tcPr>
            <w:tcW w:w="1862"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Kilis</w:t>
            </w:r>
          </w:p>
        </w:tc>
        <w:tc>
          <w:tcPr>
            <w:tcW w:w="1019" w:type="dxa"/>
            <w:gridSpan w:val="3"/>
            <w:tcBorders>
              <w:top w:val="nil"/>
              <w:left w:val="nil"/>
              <w:bottom w:val="single" w:sz="8" w:space="0" w:color="BFBFBF"/>
              <w:right w:val="single" w:sz="4" w:space="0" w:color="auto"/>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15.645</w:t>
            </w:r>
          </w:p>
        </w:tc>
        <w:tc>
          <w:tcPr>
            <w:tcW w:w="2201" w:type="dxa"/>
            <w:gridSpan w:val="2"/>
            <w:tcBorders>
              <w:top w:val="single" w:sz="8" w:space="0" w:color="BFBFBF"/>
              <w:left w:val="single" w:sz="4" w:space="0" w:color="auto"/>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left"/>
              <w:rPr>
                <w:rFonts w:eastAsia="Times New Roman" w:cs="Times New Roman"/>
                <w:color w:val="000000"/>
                <w:sz w:val="20"/>
                <w:szCs w:val="20"/>
                <w:lang w:eastAsia="tr-TR"/>
              </w:rPr>
            </w:pPr>
            <w:r w:rsidRPr="00A65DBB">
              <w:rPr>
                <w:rFonts w:eastAsia="Times New Roman" w:cs="Times New Roman"/>
                <w:color w:val="000000"/>
                <w:sz w:val="20"/>
                <w:szCs w:val="20"/>
                <w:lang w:eastAsia="tr-TR"/>
              </w:rPr>
              <w:t>Siirt</w:t>
            </w:r>
          </w:p>
        </w:tc>
        <w:tc>
          <w:tcPr>
            <w:tcW w:w="1200" w:type="dxa"/>
            <w:tcBorders>
              <w:top w:val="nil"/>
              <w:left w:val="nil"/>
              <w:bottom w:val="single" w:sz="8" w:space="0" w:color="BFBFBF"/>
              <w:right w:val="single" w:sz="8" w:space="0" w:color="BFBFBF"/>
            </w:tcBorders>
            <w:shd w:val="clear" w:color="auto" w:fill="auto"/>
            <w:vAlign w:val="center"/>
            <w:hideMark/>
          </w:tcPr>
          <w:p w:rsidR="00F028C4" w:rsidRPr="00A65DBB" w:rsidRDefault="00F028C4" w:rsidP="00F028C4">
            <w:pPr>
              <w:spacing w:before="0" w:after="0"/>
              <w:jc w:val="right"/>
              <w:rPr>
                <w:rFonts w:eastAsia="Times New Roman" w:cs="Times New Roman"/>
                <w:color w:val="000000"/>
                <w:sz w:val="20"/>
                <w:szCs w:val="20"/>
                <w:lang w:eastAsia="tr-TR"/>
              </w:rPr>
            </w:pPr>
            <w:r w:rsidRPr="00A65DBB">
              <w:rPr>
                <w:rFonts w:eastAsia="Times New Roman" w:cs="Times New Roman"/>
                <w:color w:val="000000"/>
                <w:sz w:val="20"/>
                <w:szCs w:val="20"/>
                <w:lang w:eastAsia="tr-TR"/>
              </w:rPr>
              <w:t>4.499</w:t>
            </w:r>
          </w:p>
        </w:tc>
      </w:tr>
      <w:tr w:rsidR="00FD7C6D" w:rsidRPr="00A65DBB" w:rsidTr="00FD7C6D">
        <w:trPr>
          <w:trHeight w:val="189"/>
        </w:trPr>
        <w:tc>
          <w:tcPr>
            <w:tcW w:w="5686" w:type="dxa"/>
            <w:gridSpan w:val="6"/>
            <w:tcBorders>
              <w:top w:val="single" w:sz="8" w:space="0" w:color="BFBFBF"/>
              <w:left w:val="single" w:sz="8" w:space="0" w:color="BFBFBF"/>
              <w:bottom w:val="single" w:sz="8" w:space="0" w:color="BFBFBF"/>
              <w:right w:val="single" w:sz="4" w:space="0" w:color="auto"/>
            </w:tcBorders>
            <w:shd w:val="clear" w:color="auto" w:fill="FFFFFF" w:themeFill="background1"/>
            <w:vAlign w:val="center"/>
            <w:hideMark/>
          </w:tcPr>
          <w:p w:rsidR="00FD7C6D" w:rsidRPr="00A65DBB" w:rsidRDefault="00FD7C6D" w:rsidP="00FD7C6D">
            <w:pPr>
              <w:spacing w:before="0" w:after="0"/>
              <w:jc w:val="left"/>
              <w:rPr>
                <w:rFonts w:eastAsia="Times New Roman" w:cs="Times New Roman"/>
                <w:color w:val="000000"/>
                <w:sz w:val="20"/>
                <w:szCs w:val="20"/>
                <w:lang w:eastAsia="tr-TR"/>
              </w:rPr>
            </w:pPr>
            <w:r>
              <w:rPr>
                <w:rFonts w:eastAsia="Times New Roman" w:cs="Times New Roman"/>
                <w:color w:val="000000"/>
                <w:sz w:val="20"/>
                <w:szCs w:val="20"/>
                <w:lang w:eastAsia="tr-TR"/>
              </w:rPr>
              <w:t xml:space="preserve">                                                                                                                  </w:t>
            </w:r>
          </w:p>
        </w:tc>
        <w:tc>
          <w:tcPr>
            <w:tcW w:w="2201" w:type="dxa"/>
            <w:gridSpan w:val="2"/>
            <w:tcBorders>
              <w:top w:val="single" w:sz="8" w:space="0" w:color="BFBFBF"/>
              <w:left w:val="single" w:sz="4" w:space="0" w:color="auto"/>
              <w:bottom w:val="single" w:sz="8" w:space="0" w:color="BFBFBF"/>
              <w:right w:val="single" w:sz="8" w:space="0" w:color="BFBFBF"/>
            </w:tcBorders>
            <w:shd w:val="clear" w:color="000000" w:fill="92D050"/>
            <w:vAlign w:val="center"/>
          </w:tcPr>
          <w:p w:rsidR="00FD7C6D" w:rsidRPr="00A23C23" w:rsidRDefault="00FD7C6D" w:rsidP="00FD7C6D">
            <w:pPr>
              <w:spacing w:before="0" w:after="0"/>
              <w:jc w:val="left"/>
              <w:rPr>
                <w:rFonts w:eastAsia="Times New Roman" w:cs="Times New Roman"/>
                <w:b/>
                <w:color w:val="000000"/>
                <w:sz w:val="20"/>
                <w:szCs w:val="20"/>
                <w:lang w:eastAsia="tr-TR"/>
              </w:rPr>
            </w:pPr>
            <w:r w:rsidRPr="00A23C23">
              <w:rPr>
                <w:rFonts w:eastAsia="Times New Roman" w:cs="Times New Roman"/>
                <w:b/>
                <w:color w:val="000000"/>
                <w:sz w:val="20"/>
                <w:szCs w:val="20"/>
                <w:lang w:eastAsia="tr-TR"/>
              </w:rPr>
              <w:t>Bölge Toplamı</w:t>
            </w:r>
          </w:p>
        </w:tc>
        <w:tc>
          <w:tcPr>
            <w:tcW w:w="1200" w:type="dxa"/>
            <w:tcBorders>
              <w:top w:val="nil"/>
              <w:left w:val="nil"/>
              <w:bottom w:val="single" w:sz="8" w:space="0" w:color="BFBFBF"/>
              <w:right w:val="single" w:sz="8" w:space="0" w:color="BFBFBF"/>
            </w:tcBorders>
            <w:shd w:val="clear" w:color="000000" w:fill="92D050"/>
            <w:vAlign w:val="center"/>
            <w:hideMark/>
          </w:tcPr>
          <w:p w:rsidR="00FD7C6D" w:rsidRPr="00A23C23" w:rsidRDefault="00FD7C6D" w:rsidP="00F028C4">
            <w:pPr>
              <w:spacing w:before="0" w:after="0"/>
              <w:jc w:val="right"/>
              <w:rPr>
                <w:rFonts w:eastAsia="Times New Roman" w:cs="Times New Roman"/>
                <w:b/>
                <w:color w:val="000000"/>
                <w:sz w:val="20"/>
                <w:szCs w:val="20"/>
                <w:lang w:eastAsia="tr-TR"/>
              </w:rPr>
            </w:pPr>
            <w:r w:rsidRPr="00A23C23">
              <w:rPr>
                <w:rFonts w:eastAsia="Times New Roman" w:cs="Times New Roman"/>
                <w:b/>
                <w:color w:val="000000"/>
                <w:sz w:val="20"/>
                <w:szCs w:val="20"/>
                <w:lang w:eastAsia="tr-TR"/>
              </w:rPr>
              <w:t>285.149</w:t>
            </w:r>
          </w:p>
        </w:tc>
      </w:tr>
      <w:tr w:rsidR="00FD7C6D" w:rsidRPr="00A65DBB" w:rsidTr="002340A0">
        <w:trPr>
          <w:trHeight w:val="286"/>
        </w:trPr>
        <w:tc>
          <w:tcPr>
            <w:tcW w:w="9087" w:type="dxa"/>
            <w:gridSpan w:val="9"/>
            <w:tcBorders>
              <w:top w:val="single" w:sz="8" w:space="0" w:color="BFBFBF"/>
              <w:left w:val="single" w:sz="8" w:space="0" w:color="BFBFBF"/>
              <w:bottom w:val="single" w:sz="8" w:space="0" w:color="BFBFBF"/>
              <w:right w:val="single" w:sz="8" w:space="0" w:color="BFBFBF"/>
            </w:tcBorders>
            <w:shd w:val="clear" w:color="000000" w:fill="00B0F0"/>
            <w:vAlign w:val="center"/>
            <w:hideMark/>
          </w:tcPr>
          <w:p w:rsidR="00FD7C6D" w:rsidRPr="00A65DBB" w:rsidRDefault="00FD7C6D" w:rsidP="00FD7C6D">
            <w:pPr>
              <w:spacing w:before="0" w:after="0"/>
              <w:rPr>
                <w:rFonts w:eastAsia="Times New Roman" w:cs="Times New Roman"/>
                <w:b/>
                <w:color w:val="000000"/>
                <w:sz w:val="20"/>
                <w:szCs w:val="20"/>
                <w:lang w:eastAsia="tr-TR"/>
              </w:rPr>
            </w:pPr>
            <w:r w:rsidRPr="00A65DBB">
              <w:rPr>
                <w:rFonts w:eastAsia="Times New Roman" w:cs="Times New Roman"/>
                <w:b/>
                <w:color w:val="000000"/>
                <w:sz w:val="20"/>
                <w:szCs w:val="20"/>
                <w:lang w:eastAsia="tr-TR"/>
              </w:rPr>
              <w:t>Türkiye Toplamı</w:t>
            </w:r>
            <w:r>
              <w:rPr>
                <w:rFonts w:eastAsia="Times New Roman" w:cs="Times New Roman"/>
                <w:b/>
                <w:color w:val="000000"/>
                <w:sz w:val="20"/>
                <w:szCs w:val="20"/>
                <w:lang w:eastAsia="tr-TR"/>
              </w:rPr>
              <w:t xml:space="preserve">                                                                                                                                      </w:t>
            </w:r>
            <w:r w:rsidRPr="00A65DBB">
              <w:rPr>
                <w:rFonts w:eastAsia="Times New Roman" w:cs="Times New Roman"/>
                <w:b/>
                <w:bCs/>
                <w:color w:val="000000"/>
                <w:sz w:val="20"/>
                <w:szCs w:val="20"/>
                <w:lang w:eastAsia="tr-TR"/>
              </w:rPr>
              <w:t>7.373.224</w:t>
            </w:r>
          </w:p>
        </w:tc>
      </w:tr>
    </w:tbl>
    <w:p w:rsidR="00FC6F42" w:rsidRPr="00666BB3" w:rsidRDefault="00F028C4" w:rsidP="00666BB3">
      <w:pPr>
        <w:pStyle w:val="AralkYok"/>
        <w:jc w:val="both"/>
        <w:rPr>
          <w:rFonts w:ascii="Times New Roman" w:hAnsi="Times New Roman" w:cs="Times New Roman"/>
          <w:sz w:val="24"/>
          <w:szCs w:val="24"/>
        </w:rPr>
      </w:pPr>
      <w:r>
        <w:fldChar w:fldCharType="end"/>
      </w:r>
      <w:r w:rsidR="004301EF" w:rsidRPr="004301EF">
        <w:t xml:space="preserve"> </w:t>
      </w:r>
      <w:r w:rsidR="004301EF">
        <w:rPr>
          <w:rFonts w:ascii="Times New Roman" w:hAnsi="Times New Roman" w:cs="Times New Roman"/>
          <w:sz w:val="24"/>
          <w:szCs w:val="24"/>
        </w:rPr>
        <w:t>Tablo-5’i</w:t>
      </w:r>
      <w:r w:rsidR="004301EF" w:rsidRPr="004301EF">
        <w:rPr>
          <w:rFonts w:ascii="Times New Roman" w:hAnsi="Times New Roman" w:cs="Times New Roman"/>
          <w:sz w:val="24"/>
          <w:szCs w:val="24"/>
        </w:rPr>
        <w:t>n incelenmesinden</w:t>
      </w:r>
      <w:r w:rsidR="004301EF">
        <w:rPr>
          <w:rFonts w:ascii="Times New Roman" w:hAnsi="Times New Roman" w:cs="Times New Roman"/>
          <w:sz w:val="24"/>
          <w:szCs w:val="24"/>
        </w:rPr>
        <w:t>;</w:t>
      </w:r>
      <w:r w:rsidR="004301EF" w:rsidRPr="00666BB3">
        <w:rPr>
          <w:rFonts w:ascii="Times New Roman" w:hAnsi="Times New Roman" w:cs="Times New Roman"/>
          <w:sz w:val="24"/>
          <w:szCs w:val="24"/>
        </w:rPr>
        <w:t xml:space="preserve"> </w:t>
      </w:r>
      <w:r w:rsidR="0001624C" w:rsidRPr="00666BB3">
        <w:rPr>
          <w:rFonts w:ascii="Times New Roman" w:hAnsi="Times New Roman" w:cs="Times New Roman"/>
          <w:sz w:val="24"/>
          <w:szCs w:val="24"/>
        </w:rPr>
        <w:t xml:space="preserve">Türkiye’de kayıtlı kooperatif ortak sayısı 2014 yılında </w:t>
      </w:r>
      <w:r w:rsidR="001063AC" w:rsidRPr="00666BB3">
        <w:rPr>
          <w:rFonts w:ascii="Times New Roman" w:hAnsi="Times New Roman" w:cs="Times New Roman"/>
          <w:sz w:val="24"/>
          <w:szCs w:val="24"/>
        </w:rPr>
        <w:t>7.373.224</w:t>
      </w:r>
      <w:r w:rsidR="001063AC" w:rsidRPr="00666BB3">
        <w:rPr>
          <w:rFonts w:ascii="Times New Roman" w:hAnsi="Times New Roman" w:cs="Times New Roman"/>
          <w:b/>
          <w:sz w:val="24"/>
          <w:szCs w:val="24"/>
        </w:rPr>
        <w:t xml:space="preserve"> </w:t>
      </w:r>
      <w:r w:rsidR="00F124E8" w:rsidRPr="00666BB3">
        <w:rPr>
          <w:rFonts w:ascii="Times New Roman" w:hAnsi="Times New Roman" w:cs="Times New Roman"/>
          <w:sz w:val="24"/>
          <w:szCs w:val="24"/>
        </w:rPr>
        <w:t>olup, bunların 1.637.855’i</w:t>
      </w:r>
      <w:r w:rsidR="0001624C" w:rsidRPr="00666BB3">
        <w:rPr>
          <w:rFonts w:ascii="Times New Roman" w:hAnsi="Times New Roman" w:cs="Times New Roman"/>
          <w:sz w:val="24"/>
          <w:szCs w:val="24"/>
        </w:rPr>
        <w:t xml:space="preserve"> Marmara Bölgesinde, 1.61</w:t>
      </w:r>
      <w:r w:rsidR="00F124E8" w:rsidRPr="00666BB3">
        <w:rPr>
          <w:rFonts w:ascii="Times New Roman" w:hAnsi="Times New Roman" w:cs="Times New Roman"/>
          <w:sz w:val="24"/>
          <w:szCs w:val="24"/>
        </w:rPr>
        <w:t xml:space="preserve">4.486’sı İç Anadolu Bölgesinde, 1.249.854’ü </w:t>
      </w:r>
      <w:r w:rsidR="0001624C" w:rsidRPr="00666BB3">
        <w:rPr>
          <w:rFonts w:ascii="Times New Roman" w:hAnsi="Times New Roman" w:cs="Times New Roman"/>
          <w:sz w:val="24"/>
          <w:szCs w:val="24"/>
        </w:rPr>
        <w:t xml:space="preserve">Ege Bölgesinde, </w:t>
      </w:r>
      <w:r w:rsidR="008F06C1" w:rsidRPr="00666BB3">
        <w:rPr>
          <w:rFonts w:ascii="Times New Roman" w:hAnsi="Times New Roman" w:cs="Times New Roman"/>
          <w:sz w:val="24"/>
          <w:szCs w:val="24"/>
        </w:rPr>
        <w:t>1.2</w:t>
      </w:r>
      <w:r w:rsidR="00F124E8" w:rsidRPr="00666BB3">
        <w:rPr>
          <w:rFonts w:ascii="Times New Roman" w:hAnsi="Times New Roman" w:cs="Times New Roman"/>
          <w:sz w:val="24"/>
          <w:szCs w:val="24"/>
        </w:rPr>
        <w:t>16.202’si Karadeniz Bölgesinde, 871.64</w:t>
      </w:r>
      <w:r w:rsidR="008F06C1" w:rsidRPr="00666BB3">
        <w:rPr>
          <w:rFonts w:ascii="Times New Roman" w:hAnsi="Times New Roman" w:cs="Times New Roman"/>
          <w:sz w:val="24"/>
          <w:szCs w:val="24"/>
        </w:rPr>
        <w:t xml:space="preserve">1’i </w:t>
      </w:r>
      <w:r w:rsidR="0001624C" w:rsidRPr="00666BB3">
        <w:rPr>
          <w:rFonts w:ascii="Times New Roman" w:hAnsi="Times New Roman" w:cs="Times New Roman"/>
          <w:sz w:val="24"/>
          <w:szCs w:val="24"/>
        </w:rPr>
        <w:t xml:space="preserve">Akdeniz Bölgesinde, </w:t>
      </w:r>
      <w:r w:rsidR="00F124E8" w:rsidRPr="00666BB3">
        <w:rPr>
          <w:rFonts w:ascii="Times New Roman" w:hAnsi="Times New Roman" w:cs="Times New Roman"/>
          <w:sz w:val="24"/>
          <w:szCs w:val="24"/>
        </w:rPr>
        <w:t xml:space="preserve">498.037’si </w:t>
      </w:r>
      <w:r w:rsidR="0001624C" w:rsidRPr="00666BB3">
        <w:rPr>
          <w:rFonts w:ascii="Times New Roman" w:hAnsi="Times New Roman" w:cs="Times New Roman"/>
          <w:sz w:val="24"/>
          <w:szCs w:val="24"/>
        </w:rPr>
        <w:t xml:space="preserve">Doğu Anadolu Bölgesinde ve </w:t>
      </w:r>
      <w:r w:rsidR="008F06C1" w:rsidRPr="00666BB3">
        <w:rPr>
          <w:rFonts w:ascii="Times New Roman" w:hAnsi="Times New Roman" w:cs="Times New Roman"/>
          <w:sz w:val="24"/>
          <w:szCs w:val="24"/>
        </w:rPr>
        <w:t>2</w:t>
      </w:r>
      <w:r w:rsidR="00F124E8" w:rsidRPr="00666BB3">
        <w:rPr>
          <w:rFonts w:ascii="Times New Roman" w:hAnsi="Times New Roman" w:cs="Times New Roman"/>
          <w:sz w:val="24"/>
          <w:szCs w:val="24"/>
        </w:rPr>
        <w:t>85.</w:t>
      </w:r>
      <w:r w:rsidR="008F06C1" w:rsidRPr="00666BB3">
        <w:rPr>
          <w:rFonts w:ascii="Times New Roman" w:hAnsi="Times New Roman" w:cs="Times New Roman"/>
          <w:sz w:val="24"/>
          <w:szCs w:val="24"/>
        </w:rPr>
        <w:t xml:space="preserve">149’u </w:t>
      </w:r>
      <w:r w:rsidR="0001624C" w:rsidRPr="00666BB3">
        <w:rPr>
          <w:rFonts w:ascii="Times New Roman" w:hAnsi="Times New Roman" w:cs="Times New Roman"/>
          <w:sz w:val="24"/>
          <w:szCs w:val="24"/>
        </w:rPr>
        <w:t xml:space="preserve">Güneydoğu Anadolu Bölgesinde bulunmaktadır. İl bazında en fazla </w:t>
      </w:r>
      <w:r w:rsidR="008F06C1" w:rsidRPr="00666BB3">
        <w:rPr>
          <w:rFonts w:ascii="Times New Roman" w:hAnsi="Times New Roman" w:cs="Times New Roman"/>
          <w:sz w:val="24"/>
          <w:szCs w:val="24"/>
        </w:rPr>
        <w:t xml:space="preserve">kooperatif ortak </w:t>
      </w:r>
      <w:r w:rsidR="0001624C" w:rsidRPr="00666BB3">
        <w:rPr>
          <w:rFonts w:ascii="Times New Roman" w:hAnsi="Times New Roman" w:cs="Times New Roman"/>
          <w:sz w:val="24"/>
          <w:szCs w:val="24"/>
        </w:rPr>
        <w:t>sayı</w:t>
      </w:r>
      <w:r w:rsidR="008F06C1" w:rsidRPr="00666BB3">
        <w:rPr>
          <w:rFonts w:ascii="Times New Roman" w:hAnsi="Times New Roman" w:cs="Times New Roman"/>
          <w:sz w:val="24"/>
          <w:szCs w:val="24"/>
        </w:rPr>
        <w:t xml:space="preserve">sı </w:t>
      </w:r>
      <w:r w:rsidR="0001624C" w:rsidRPr="00666BB3">
        <w:rPr>
          <w:rFonts w:ascii="Times New Roman" w:hAnsi="Times New Roman" w:cs="Times New Roman"/>
          <w:sz w:val="24"/>
          <w:szCs w:val="24"/>
        </w:rPr>
        <w:t>İstanbul (</w:t>
      </w:r>
      <w:r w:rsidR="008F06C1" w:rsidRPr="00666BB3">
        <w:rPr>
          <w:rFonts w:ascii="Times New Roman" w:hAnsi="Times New Roman" w:cs="Times New Roman"/>
          <w:sz w:val="24"/>
          <w:szCs w:val="24"/>
        </w:rPr>
        <w:t>52</w:t>
      </w:r>
      <w:r w:rsidR="00F124E8" w:rsidRPr="00666BB3">
        <w:rPr>
          <w:rFonts w:ascii="Times New Roman" w:hAnsi="Times New Roman" w:cs="Times New Roman"/>
          <w:sz w:val="24"/>
          <w:szCs w:val="24"/>
        </w:rPr>
        <w:t>2</w:t>
      </w:r>
      <w:r w:rsidR="008F06C1" w:rsidRPr="00666BB3">
        <w:rPr>
          <w:rFonts w:ascii="Times New Roman" w:hAnsi="Times New Roman" w:cs="Times New Roman"/>
          <w:sz w:val="24"/>
          <w:szCs w:val="24"/>
        </w:rPr>
        <w:t>.465</w:t>
      </w:r>
      <w:r w:rsidR="0001624C" w:rsidRPr="00666BB3">
        <w:rPr>
          <w:rFonts w:ascii="Times New Roman" w:hAnsi="Times New Roman" w:cs="Times New Roman"/>
          <w:sz w:val="24"/>
          <w:szCs w:val="24"/>
        </w:rPr>
        <w:t>), Ankara (</w:t>
      </w:r>
      <w:r w:rsidR="008F06C1" w:rsidRPr="00666BB3">
        <w:rPr>
          <w:rFonts w:ascii="Times New Roman" w:hAnsi="Times New Roman" w:cs="Times New Roman"/>
          <w:sz w:val="24"/>
          <w:szCs w:val="24"/>
        </w:rPr>
        <w:t>4</w:t>
      </w:r>
      <w:r w:rsidR="00F124E8" w:rsidRPr="00666BB3">
        <w:rPr>
          <w:rFonts w:ascii="Times New Roman" w:hAnsi="Times New Roman" w:cs="Times New Roman"/>
          <w:sz w:val="24"/>
          <w:szCs w:val="24"/>
        </w:rPr>
        <w:t>87.365</w:t>
      </w:r>
      <w:r w:rsidR="0001624C" w:rsidRPr="00666BB3">
        <w:rPr>
          <w:rFonts w:ascii="Times New Roman" w:hAnsi="Times New Roman" w:cs="Times New Roman"/>
          <w:sz w:val="24"/>
          <w:szCs w:val="24"/>
        </w:rPr>
        <w:t>) ve İzmir’de (</w:t>
      </w:r>
      <w:r w:rsidR="00A73C32" w:rsidRPr="00666BB3">
        <w:rPr>
          <w:rFonts w:ascii="Times New Roman" w:hAnsi="Times New Roman" w:cs="Times New Roman"/>
          <w:sz w:val="24"/>
          <w:szCs w:val="24"/>
        </w:rPr>
        <w:t>35</w:t>
      </w:r>
      <w:r w:rsidR="00F124E8" w:rsidRPr="00666BB3">
        <w:rPr>
          <w:rFonts w:ascii="Times New Roman" w:hAnsi="Times New Roman" w:cs="Times New Roman"/>
          <w:sz w:val="24"/>
          <w:szCs w:val="24"/>
        </w:rPr>
        <w:t>2</w:t>
      </w:r>
      <w:r w:rsidR="00A73C32" w:rsidRPr="00666BB3">
        <w:rPr>
          <w:rFonts w:ascii="Times New Roman" w:hAnsi="Times New Roman" w:cs="Times New Roman"/>
          <w:sz w:val="24"/>
          <w:szCs w:val="24"/>
        </w:rPr>
        <w:t>.098</w:t>
      </w:r>
      <w:r w:rsidR="0001624C" w:rsidRPr="00666BB3">
        <w:rPr>
          <w:rFonts w:ascii="Times New Roman" w:hAnsi="Times New Roman" w:cs="Times New Roman"/>
          <w:sz w:val="24"/>
          <w:szCs w:val="24"/>
        </w:rPr>
        <w:t xml:space="preserve">) bulunurken, en az sayıda kooperatif </w:t>
      </w:r>
      <w:r w:rsidR="00A73C32" w:rsidRPr="00666BB3">
        <w:rPr>
          <w:rFonts w:ascii="Times New Roman" w:hAnsi="Times New Roman" w:cs="Times New Roman"/>
          <w:sz w:val="24"/>
          <w:szCs w:val="24"/>
        </w:rPr>
        <w:t xml:space="preserve">ortak sayısı </w:t>
      </w:r>
      <w:r w:rsidR="004301EF" w:rsidRPr="00666BB3">
        <w:rPr>
          <w:rFonts w:ascii="Times New Roman" w:hAnsi="Times New Roman" w:cs="Times New Roman"/>
          <w:sz w:val="24"/>
          <w:szCs w:val="24"/>
        </w:rPr>
        <w:t>Hakkâri</w:t>
      </w:r>
      <w:r w:rsidR="00A73C32" w:rsidRPr="00666BB3">
        <w:rPr>
          <w:rFonts w:ascii="Times New Roman" w:hAnsi="Times New Roman" w:cs="Times New Roman"/>
          <w:sz w:val="24"/>
          <w:szCs w:val="24"/>
        </w:rPr>
        <w:t xml:space="preserve"> (3.646), </w:t>
      </w:r>
      <w:r w:rsidR="0001624C" w:rsidRPr="00666BB3">
        <w:rPr>
          <w:rFonts w:ascii="Times New Roman" w:hAnsi="Times New Roman" w:cs="Times New Roman"/>
          <w:sz w:val="24"/>
          <w:szCs w:val="24"/>
        </w:rPr>
        <w:t>Tunceli (</w:t>
      </w:r>
      <w:r w:rsidR="00A73C32" w:rsidRPr="00666BB3">
        <w:rPr>
          <w:rFonts w:ascii="Times New Roman" w:hAnsi="Times New Roman" w:cs="Times New Roman"/>
          <w:sz w:val="24"/>
          <w:szCs w:val="24"/>
        </w:rPr>
        <w:t>4.36</w:t>
      </w:r>
      <w:r w:rsidR="0001624C" w:rsidRPr="00666BB3">
        <w:rPr>
          <w:rFonts w:ascii="Times New Roman" w:hAnsi="Times New Roman" w:cs="Times New Roman"/>
          <w:sz w:val="24"/>
          <w:szCs w:val="24"/>
        </w:rPr>
        <w:t>0)</w:t>
      </w:r>
      <w:r w:rsidR="00A73C32" w:rsidRPr="00666BB3">
        <w:rPr>
          <w:rFonts w:ascii="Times New Roman" w:hAnsi="Times New Roman" w:cs="Times New Roman"/>
          <w:sz w:val="24"/>
          <w:szCs w:val="24"/>
        </w:rPr>
        <w:t xml:space="preserve"> ve Siirt’te (4.499)</w:t>
      </w:r>
      <w:r w:rsidR="00AD2EB8" w:rsidRPr="00666BB3">
        <w:rPr>
          <w:rFonts w:ascii="Times New Roman" w:hAnsi="Times New Roman" w:cs="Times New Roman"/>
          <w:sz w:val="24"/>
          <w:szCs w:val="24"/>
        </w:rPr>
        <w:t xml:space="preserve"> bulunmaktadır</w:t>
      </w:r>
      <w:r w:rsidR="0001624C" w:rsidRPr="00666BB3">
        <w:rPr>
          <w:rFonts w:ascii="Times New Roman" w:hAnsi="Times New Roman" w:cs="Times New Roman"/>
          <w:sz w:val="24"/>
          <w:szCs w:val="24"/>
        </w:rPr>
        <w:t xml:space="preserve">. </w:t>
      </w:r>
    </w:p>
    <w:p w:rsidR="00612BF9" w:rsidRPr="00666BB3" w:rsidRDefault="005632D8" w:rsidP="00666BB3">
      <w:pPr>
        <w:rPr>
          <w:rFonts w:cs="Times New Roman"/>
        </w:rPr>
      </w:pPr>
      <w:r w:rsidRPr="00666BB3">
        <w:rPr>
          <w:rFonts w:cs="Times New Roman"/>
        </w:rPr>
        <w:t xml:space="preserve">Türkiye’de </w:t>
      </w:r>
      <w:r w:rsidR="00612BF9" w:rsidRPr="00666BB3">
        <w:rPr>
          <w:rFonts w:cs="Times New Roman"/>
        </w:rPr>
        <w:t xml:space="preserve">2014 yılında </w:t>
      </w:r>
      <w:r w:rsidRPr="00666BB3">
        <w:rPr>
          <w:rFonts w:cs="Times New Roman"/>
        </w:rPr>
        <w:t>kooperatif başına</w:t>
      </w:r>
      <w:r w:rsidR="00F124E8" w:rsidRPr="00666BB3">
        <w:rPr>
          <w:rFonts w:cs="Times New Roman"/>
        </w:rPr>
        <w:t xml:space="preserve"> düşen ortalama ortak sayısı 101,6</w:t>
      </w:r>
      <w:r w:rsidRPr="00666BB3">
        <w:rPr>
          <w:rFonts w:cs="Times New Roman"/>
        </w:rPr>
        <w:t xml:space="preserve"> olup bölgelere göre kooperatif başına düşen ortalama ortak sayısında ilk sırayı 169,8 ortakla Karadeniz Bölgesi</w:t>
      </w:r>
      <w:r w:rsidR="00B17694" w:rsidRPr="00666BB3">
        <w:rPr>
          <w:rFonts w:cs="Times New Roman"/>
        </w:rPr>
        <w:t xml:space="preserve"> almaktadır. Bu değer; Ege Bölgesinde 125,5</w:t>
      </w:r>
      <w:r w:rsidRPr="00666BB3">
        <w:rPr>
          <w:rFonts w:cs="Times New Roman"/>
        </w:rPr>
        <w:t xml:space="preserve">, </w:t>
      </w:r>
      <w:r w:rsidR="00B17694" w:rsidRPr="00666BB3">
        <w:rPr>
          <w:rFonts w:cs="Times New Roman"/>
        </w:rPr>
        <w:t xml:space="preserve">İç Anadolu Bölgesinde </w:t>
      </w:r>
      <w:r w:rsidRPr="00666BB3">
        <w:rPr>
          <w:rFonts w:cs="Times New Roman"/>
        </w:rPr>
        <w:t xml:space="preserve">96,9 </w:t>
      </w:r>
      <w:r w:rsidR="00B17694" w:rsidRPr="00666BB3">
        <w:rPr>
          <w:rFonts w:cs="Times New Roman"/>
        </w:rPr>
        <w:t>Doğu Anadolu Bölgesinde 94,5, Akdeniz Bölgesinde 89,1,  Marmara Bölgesinde 84,6 ve Güneydoğu Anadolu Bölgesinde 72,6 olarak gerçekleşmiştir</w:t>
      </w:r>
      <w:r w:rsidR="00612BF9" w:rsidRPr="00666BB3">
        <w:rPr>
          <w:rFonts w:cs="Times New Roman"/>
        </w:rPr>
        <w:t xml:space="preserve"> (Tablo-6). </w:t>
      </w:r>
    </w:p>
    <w:p w:rsidR="005632D8" w:rsidRDefault="00612BF9" w:rsidP="00D57F50">
      <w:r>
        <w:t xml:space="preserve">Türkiye’de kooperatif sayısının; %26,8’i Marmara Bölgesinde, %23,1’i İç Anadolu Bölgesinde, %13,8’i Ege Bölgesinde, %13,4’ü Akdeniz Bölgesinde, %10,1’i Karadeniz Bölgesinde, %7,6’sı Doğu Anadolu Bölgesinde ve %5,2’si Güneydoğu Anadolu Bölgesinde bulunurken, kooperatif ortak sayısının %22,2’si Marmara Bölgesinde, %21,7’si İç Anadolu Bölgesinde, %16,9’u Ege Bölgesinde, %11,7’si Akdeniz Bölgesinde, %16;8’i Karadeniz Bölgesinde, %7,0’ı Doğu Anadolu Bölgesinde ve %3,7’si Güneydoğu Anadolu Bölgesinde bulunmaktadır </w:t>
      </w:r>
      <w:r w:rsidR="00B17694">
        <w:t xml:space="preserve">(Tablo-6). </w:t>
      </w:r>
    </w:p>
    <w:p w:rsidR="00D627FE" w:rsidRPr="00062BE3" w:rsidRDefault="00D627FE" w:rsidP="00D627FE">
      <w:pPr>
        <w:pStyle w:val="AralkYok"/>
        <w:rPr>
          <w:rFonts w:ascii="Times New Roman" w:hAnsi="Times New Roman" w:cs="Times New Roman"/>
        </w:rPr>
      </w:pPr>
      <w:bookmarkStart w:id="68" w:name="_Toc425846494"/>
      <w:bookmarkStart w:id="69" w:name="_Toc427593078"/>
      <w:r w:rsidRPr="00D627FE">
        <w:rPr>
          <w:rFonts w:ascii="Times New Roman" w:hAnsi="Times New Roman" w:cs="Times New Roman"/>
          <w:b/>
        </w:rPr>
        <w:t xml:space="preserve">Tablo </w:t>
      </w:r>
      <w:r w:rsidRPr="00D627FE">
        <w:rPr>
          <w:rFonts w:ascii="Times New Roman" w:hAnsi="Times New Roman" w:cs="Times New Roman"/>
          <w:b/>
        </w:rPr>
        <w:fldChar w:fldCharType="begin"/>
      </w:r>
      <w:r w:rsidRPr="00D627FE">
        <w:rPr>
          <w:rFonts w:ascii="Times New Roman" w:hAnsi="Times New Roman" w:cs="Times New Roman"/>
          <w:b/>
        </w:rPr>
        <w:instrText xml:space="preserve"> SEQ Tablo \* ARABIC </w:instrText>
      </w:r>
      <w:r w:rsidRPr="00D627FE">
        <w:rPr>
          <w:rFonts w:ascii="Times New Roman" w:hAnsi="Times New Roman" w:cs="Times New Roman"/>
          <w:b/>
        </w:rPr>
        <w:fldChar w:fldCharType="separate"/>
      </w:r>
      <w:r w:rsidR="00FF6C96">
        <w:rPr>
          <w:rFonts w:ascii="Times New Roman" w:hAnsi="Times New Roman" w:cs="Times New Roman"/>
          <w:b/>
          <w:noProof/>
        </w:rPr>
        <w:t>6</w:t>
      </w:r>
      <w:r w:rsidRPr="00D627FE">
        <w:rPr>
          <w:rFonts w:ascii="Times New Roman" w:hAnsi="Times New Roman" w:cs="Times New Roman"/>
          <w:b/>
          <w:noProof/>
        </w:rPr>
        <w:fldChar w:fldCharType="end"/>
      </w:r>
      <w:r w:rsidRPr="00D627FE">
        <w:rPr>
          <w:rFonts w:ascii="Times New Roman" w:hAnsi="Times New Roman" w:cs="Times New Roman"/>
        </w:rPr>
        <w:t>: Bölgelere göre kooperatif sayısı ve ortak sayısının</w:t>
      </w:r>
      <w:r w:rsidRPr="00062BE3">
        <w:rPr>
          <w:rFonts w:ascii="Times New Roman" w:hAnsi="Times New Roman" w:cs="Times New Roman"/>
        </w:rPr>
        <w:t xml:space="preserve"> görünümü</w:t>
      </w:r>
      <w:bookmarkEnd w:id="68"/>
      <w:bookmarkEnd w:id="69"/>
      <w:r w:rsidRPr="00062BE3">
        <w:rPr>
          <w:rFonts w:ascii="Times New Roman" w:hAnsi="Times New Roman" w:cs="Times New Roman"/>
        </w:rPr>
        <w:t xml:space="preserve">  </w:t>
      </w:r>
    </w:p>
    <w:tbl>
      <w:tblPr>
        <w:tblStyle w:val="TabloKlavuzu"/>
        <w:tblW w:w="0" w:type="auto"/>
        <w:tblLook w:val="04A0" w:firstRow="1" w:lastRow="0" w:firstColumn="1" w:lastColumn="0" w:noHBand="0" w:noVBand="1"/>
      </w:tblPr>
      <w:tblGrid>
        <w:gridCol w:w="2405"/>
        <w:gridCol w:w="1276"/>
        <w:gridCol w:w="992"/>
        <w:gridCol w:w="1276"/>
        <w:gridCol w:w="850"/>
        <w:gridCol w:w="2263"/>
      </w:tblGrid>
      <w:tr w:rsidR="00027AD2" w:rsidRPr="00A65DBB" w:rsidTr="00E11A2B">
        <w:tc>
          <w:tcPr>
            <w:tcW w:w="2405" w:type="dxa"/>
            <w:shd w:val="clear" w:color="auto" w:fill="00B050"/>
            <w:vAlign w:val="center"/>
          </w:tcPr>
          <w:p w:rsidR="005D515A" w:rsidRPr="00A21513" w:rsidRDefault="005D515A" w:rsidP="00666BB3">
            <w:pPr>
              <w:jc w:val="center"/>
              <w:rPr>
                <w:rFonts w:cs="Times New Roman"/>
                <w:b/>
                <w:color w:val="000000" w:themeColor="text1"/>
                <w:sz w:val="22"/>
                <w:szCs w:val="22"/>
              </w:rPr>
            </w:pPr>
            <w:r w:rsidRPr="00A21513">
              <w:rPr>
                <w:rFonts w:cs="Times New Roman"/>
                <w:b/>
                <w:color w:val="000000" w:themeColor="text1"/>
                <w:sz w:val="22"/>
                <w:szCs w:val="22"/>
              </w:rPr>
              <w:t>Bölge</w:t>
            </w:r>
          </w:p>
        </w:tc>
        <w:tc>
          <w:tcPr>
            <w:tcW w:w="1276" w:type="dxa"/>
            <w:shd w:val="clear" w:color="auto" w:fill="00B050"/>
            <w:vAlign w:val="center"/>
          </w:tcPr>
          <w:p w:rsidR="005D515A" w:rsidRPr="00A21513" w:rsidRDefault="005D515A" w:rsidP="00666BB3">
            <w:pPr>
              <w:jc w:val="center"/>
              <w:rPr>
                <w:rFonts w:cs="Times New Roman"/>
                <w:b/>
                <w:color w:val="000000" w:themeColor="text1"/>
                <w:sz w:val="22"/>
                <w:szCs w:val="22"/>
              </w:rPr>
            </w:pPr>
            <w:r w:rsidRPr="00A21513">
              <w:rPr>
                <w:rFonts w:cs="Times New Roman"/>
                <w:b/>
                <w:color w:val="000000" w:themeColor="text1"/>
                <w:sz w:val="22"/>
                <w:szCs w:val="22"/>
              </w:rPr>
              <w:t>Kooperatif Sayısı</w:t>
            </w:r>
          </w:p>
        </w:tc>
        <w:tc>
          <w:tcPr>
            <w:tcW w:w="992" w:type="dxa"/>
            <w:shd w:val="clear" w:color="auto" w:fill="00B050"/>
            <w:vAlign w:val="center"/>
          </w:tcPr>
          <w:p w:rsidR="005D515A" w:rsidRPr="00A21513" w:rsidRDefault="005D515A" w:rsidP="00666BB3">
            <w:pPr>
              <w:jc w:val="center"/>
              <w:rPr>
                <w:rFonts w:cs="Times New Roman"/>
                <w:b/>
                <w:color w:val="000000" w:themeColor="text1"/>
                <w:sz w:val="22"/>
                <w:szCs w:val="22"/>
              </w:rPr>
            </w:pPr>
            <w:r w:rsidRPr="00A21513">
              <w:rPr>
                <w:rFonts w:cs="Times New Roman"/>
                <w:b/>
                <w:color w:val="000000" w:themeColor="text1"/>
                <w:sz w:val="22"/>
                <w:szCs w:val="22"/>
              </w:rPr>
              <w:t>Oran (%)</w:t>
            </w:r>
          </w:p>
        </w:tc>
        <w:tc>
          <w:tcPr>
            <w:tcW w:w="1276" w:type="dxa"/>
            <w:shd w:val="clear" w:color="auto" w:fill="00B050"/>
            <w:vAlign w:val="center"/>
          </w:tcPr>
          <w:p w:rsidR="005D515A" w:rsidRPr="00A21513" w:rsidRDefault="005D515A" w:rsidP="00666BB3">
            <w:pPr>
              <w:jc w:val="center"/>
              <w:rPr>
                <w:rFonts w:cs="Times New Roman"/>
                <w:b/>
                <w:color w:val="000000" w:themeColor="text1"/>
                <w:sz w:val="22"/>
                <w:szCs w:val="22"/>
              </w:rPr>
            </w:pPr>
            <w:r w:rsidRPr="00A21513">
              <w:rPr>
                <w:rFonts w:cs="Times New Roman"/>
                <w:b/>
                <w:color w:val="000000" w:themeColor="text1"/>
                <w:sz w:val="22"/>
                <w:szCs w:val="22"/>
              </w:rPr>
              <w:t>Ortak Sayısı</w:t>
            </w:r>
          </w:p>
        </w:tc>
        <w:tc>
          <w:tcPr>
            <w:tcW w:w="850" w:type="dxa"/>
            <w:shd w:val="clear" w:color="auto" w:fill="00B050"/>
            <w:vAlign w:val="center"/>
          </w:tcPr>
          <w:p w:rsidR="005D515A" w:rsidRPr="00A21513" w:rsidRDefault="005D515A" w:rsidP="00666BB3">
            <w:pPr>
              <w:jc w:val="center"/>
              <w:rPr>
                <w:rFonts w:cs="Times New Roman"/>
                <w:b/>
                <w:color w:val="000000" w:themeColor="text1"/>
                <w:sz w:val="22"/>
                <w:szCs w:val="22"/>
              </w:rPr>
            </w:pPr>
            <w:r w:rsidRPr="00A21513">
              <w:rPr>
                <w:rFonts w:cs="Times New Roman"/>
                <w:b/>
                <w:color w:val="000000" w:themeColor="text1"/>
                <w:sz w:val="22"/>
                <w:szCs w:val="22"/>
              </w:rPr>
              <w:t>Oran (%)</w:t>
            </w:r>
          </w:p>
        </w:tc>
        <w:tc>
          <w:tcPr>
            <w:tcW w:w="2263" w:type="dxa"/>
            <w:shd w:val="clear" w:color="auto" w:fill="00B050"/>
            <w:vAlign w:val="center"/>
          </w:tcPr>
          <w:p w:rsidR="005D515A" w:rsidRPr="00A21513" w:rsidRDefault="005D515A" w:rsidP="00666BB3">
            <w:pPr>
              <w:jc w:val="center"/>
              <w:rPr>
                <w:rFonts w:cs="Times New Roman"/>
                <w:b/>
                <w:color w:val="000000" w:themeColor="text1"/>
                <w:sz w:val="22"/>
                <w:szCs w:val="22"/>
              </w:rPr>
            </w:pPr>
            <w:r w:rsidRPr="00A21513">
              <w:rPr>
                <w:rFonts w:cs="Times New Roman"/>
                <w:b/>
                <w:color w:val="000000" w:themeColor="text1"/>
                <w:sz w:val="22"/>
                <w:szCs w:val="22"/>
              </w:rPr>
              <w:t>Kooperatif başına düşen ortalama ortak sayısı</w:t>
            </w:r>
          </w:p>
        </w:tc>
      </w:tr>
      <w:tr w:rsidR="00027AD2" w:rsidRPr="00A65DBB" w:rsidTr="00E11A2B">
        <w:tc>
          <w:tcPr>
            <w:tcW w:w="2405" w:type="dxa"/>
          </w:tcPr>
          <w:p w:rsidR="005D515A" w:rsidRPr="00A65DBB" w:rsidRDefault="005D515A" w:rsidP="00D261B4">
            <w:pPr>
              <w:spacing w:before="0" w:after="0"/>
              <w:jc w:val="left"/>
              <w:rPr>
                <w:rFonts w:cs="Times New Roman"/>
                <w:sz w:val="22"/>
                <w:szCs w:val="22"/>
              </w:rPr>
            </w:pPr>
            <w:r w:rsidRPr="00A65DBB">
              <w:rPr>
                <w:rFonts w:cs="Times New Roman"/>
                <w:sz w:val="22"/>
                <w:szCs w:val="22"/>
              </w:rPr>
              <w:t>Marmara</w:t>
            </w:r>
            <w:r w:rsidR="00257F44" w:rsidRPr="00A65DBB">
              <w:rPr>
                <w:rFonts w:cs="Times New Roman"/>
                <w:sz w:val="22"/>
                <w:szCs w:val="22"/>
              </w:rPr>
              <w:t xml:space="preserve"> </w:t>
            </w:r>
          </w:p>
        </w:tc>
        <w:tc>
          <w:tcPr>
            <w:tcW w:w="1276" w:type="dxa"/>
          </w:tcPr>
          <w:p w:rsidR="005D515A" w:rsidRPr="00A65DBB" w:rsidRDefault="00F3293A" w:rsidP="00615A99">
            <w:pPr>
              <w:spacing w:before="0" w:after="0"/>
              <w:jc w:val="right"/>
              <w:rPr>
                <w:rFonts w:cs="Times New Roman"/>
                <w:sz w:val="22"/>
                <w:szCs w:val="22"/>
              </w:rPr>
            </w:pPr>
            <w:r w:rsidRPr="00A65DBB">
              <w:rPr>
                <w:rFonts w:cs="Times New Roman"/>
                <w:sz w:val="22"/>
                <w:szCs w:val="22"/>
              </w:rPr>
              <w:t>19.450</w:t>
            </w:r>
          </w:p>
        </w:tc>
        <w:tc>
          <w:tcPr>
            <w:tcW w:w="992" w:type="dxa"/>
          </w:tcPr>
          <w:p w:rsidR="005D515A" w:rsidRPr="00A65DBB" w:rsidRDefault="008271E5" w:rsidP="00615A99">
            <w:pPr>
              <w:spacing w:before="0" w:after="0"/>
              <w:jc w:val="right"/>
              <w:rPr>
                <w:rFonts w:cs="Times New Roman"/>
                <w:sz w:val="22"/>
                <w:szCs w:val="22"/>
              </w:rPr>
            </w:pPr>
            <w:r w:rsidRPr="00A65DBB">
              <w:rPr>
                <w:rFonts w:cs="Times New Roman"/>
                <w:sz w:val="22"/>
                <w:szCs w:val="22"/>
              </w:rPr>
              <w:t>26,8</w:t>
            </w:r>
          </w:p>
        </w:tc>
        <w:tc>
          <w:tcPr>
            <w:tcW w:w="1276" w:type="dxa"/>
          </w:tcPr>
          <w:p w:rsidR="005D515A" w:rsidRPr="00A65DBB" w:rsidRDefault="00257F44" w:rsidP="00027AD2">
            <w:pPr>
              <w:spacing w:before="0" w:after="0"/>
              <w:jc w:val="right"/>
              <w:rPr>
                <w:rFonts w:cs="Times New Roman"/>
                <w:sz w:val="22"/>
                <w:szCs w:val="22"/>
              </w:rPr>
            </w:pPr>
            <w:r w:rsidRPr="00A65DBB">
              <w:rPr>
                <w:rFonts w:cs="Times New Roman"/>
                <w:sz w:val="22"/>
                <w:szCs w:val="22"/>
              </w:rPr>
              <w:t>1.6</w:t>
            </w:r>
            <w:r w:rsidR="00027AD2" w:rsidRPr="00A65DBB">
              <w:rPr>
                <w:rFonts w:cs="Times New Roman"/>
                <w:sz w:val="22"/>
                <w:szCs w:val="22"/>
              </w:rPr>
              <w:t>37.855</w:t>
            </w:r>
          </w:p>
        </w:tc>
        <w:tc>
          <w:tcPr>
            <w:tcW w:w="850" w:type="dxa"/>
          </w:tcPr>
          <w:p w:rsidR="005D515A" w:rsidRPr="00A65DBB" w:rsidRDefault="004E7B48" w:rsidP="00615A99">
            <w:pPr>
              <w:spacing w:before="0" w:after="0"/>
              <w:jc w:val="right"/>
              <w:rPr>
                <w:rFonts w:cs="Times New Roman"/>
                <w:sz w:val="22"/>
                <w:szCs w:val="22"/>
              </w:rPr>
            </w:pPr>
            <w:r w:rsidRPr="00A65DBB">
              <w:rPr>
                <w:rFonts w:cs="Times New Roman"/>
                <w:sz w:val="22"/>
                <w:szCs w:val="22"/>
              </w:rPr>
              <w:t>22,2</w:t>
            </w:r>
          </w:p>
        </w:tc>
        <w:tc>
          <w:tcPr>
            <w:tcW w:w="2263" w:type="dxa"/>
          </w:tcPr>
          <w:p w:rsidR="005D515A" w:rsidRPr="00A65DBB" w:rsidRDefault="004E7B48" w:rsidP="00615A99">
            <w:pPr>
              <w:spacing w:before="0" w:after="0"/>
              <w:jc w:val="right"/>
              <w:rPr>
                <w:rFonts w:cs="Times New Roman"/>
                <w:sz w:val="22"/>
                <w:szCs w:val="22"/>
              </w:rPr>
            </w:pPr>
            <w:r w:rsidRPr="00A65DBB">
              <w:rPr>
                <w:rFonts w:cs="Times New Roman"/>
                <w:sz w:val="22"/>
                <w:szCs w:val="22"/>
              </w:rPr>
              <w:t>84,6</w:t>
            </w:r>
          </w:p>
        </w:tc>
      </w:tr>
      <w:tr w:rsidR="00027AD2" w:rsidRPr="00A65DBB" w:rsidTr="00E11A2B">
        <w:tc>
          <w:tcPr>
            <w:tcW w:w="2405" w:type="dxa"/>
          </w:tcPr>
          <w:p w:rsidR="005D515A" w:rsidRPr="00A65DBB" w:rsidRDefault="005D515A" w:rsidP="00D261B4">
            <w:pPr>
              <w:spacing w:before="0" w:after="0"/>
              <w:jc w:val="left"/>
              <w:rPr>
                <w:rFonts w:cs="Times New Roman"/>
                <w:sz w:val="22"/>
                <w:szCs w:val="22"/>
              </w:rPr>
            </w:pPr>
            <w:r w:rsidRPr="00A65DBB">
              <w:rPr>
                <w:rFonts w:cs="Times New Roman"/>
                <w:sz w:val="22"/>
                <w:szCs w:val="22"/>
              </w:rPr>
              <w:t>İç Anadolu</w:t>
            </w:r>
            <w:r w:rsidR="00257F44" w:rsidRPr="00A65DBB">
              <w:rPr>
                <w:rFonts w:cs="Times New Roman"/>
                <w:sz w:val="22"/>
                <w:szCs w:val="22"/>
              </w:rPr>
              <w:t xml:space="preserve"> </w:t>
            </w:r>
          </w:p>
        </w:tc>
        <w:tc>
          <w:tcPr>
            <w:tcW w:w="1276" w:type="dxa"/>
          </w:tcPr>
          <w:p w:rsidR="005D515A" w:rsidRPr="00A65DBB" w:rsidRDefault="00257F44" w:rsidP="00615A99">
            <w:pPr>
              <w:spacing w:before="0" w:after="0"/>
              <w:jc w:val="right"/>
              <w:rPr>
                <w:rFonts w:cs="Times New Roman"/>
                <w:sz w:val="22"/>
                <w:szCs w:val="22"/>
              </w:rPr>
            </w:pPr>
            <w:r w:rsidRPr="00A65DBB">
              <w:rPr>
                <w:rFonts w:cs="Times New Roman"/>
                <w:sz w:val="22"/>
                <w:szCs w:val="22"/>
              </w:rPr>
              <w:t>16.685</w:t>
            </w:r>
          </w:p>
        </w:tc>
        <w:tc>
          <w:tcPr>
            <w:tcW w:w="992" w:type="dxa"/>
          </w:tcPr>
          <w:p w:rsidR="005D515A" w:rsidRPr="00A65DBB" w:rsidRDefault="008271E5" w:rsidP="00615A99">
            <w:pPr>
              <w:spacing w:before="0" w:after="0"/>
              <w:jc w:val="right"/>
              <w:rPr>
                <w:rFonts w:cs="Times New Roman"/>
                <w:sz w:val="22"/>
                <w:szCs w:val="22"/>
              </w:rPr>
            </w:pPr>
            <w:r w:rsidRPr="00A65DBB">
              <w:rPr>
                <w:rFonts w:cs="Times New Roman"/>
                <w:sz w:val="22"/>
                <w:szCs w:val="22"/>
              </w:rPr>
              <w:t>23,1</w:t>
            </w:r>
          </w:p>
        </w:tc>
        <w:tc>
          <w:tcPr>
            <w:tcW w:w="1276" w:type="dxa"/>
          </w:tcPr>
          <w:p w:rsidR="005D515A" w:rsidRPr="00A65DBB" w:rsidRDefault="00257F44" w:rsidP="00027AD2">
            <w:pPr>
              <w:spacing w:before="0" w:after="0"/>
              <w:jc w:val="right"/>
              <w:rPr>
                <w:rFonts w:cs="Times New Roman"/>
                <w:sz w:val="22"/>
                <w:szCs w:val="22"/>
              </w:rPr>
            </w:pPr>
            <w:r w:rsidRPr="00A65DBB">
              <w:rPr>
                <w:rFonts w:cs="Times New Roman"/>
                <w:sz w:val="22"/>
                <w:szCs w:val="22"/>
              </w:rPr>
              <w:t>1.61</w:t>
            </w:r>
            <w:r w:rsidR="00027AD2" w:rsidRPr="00A65DBB">
              <w:rPr>
                <w:rFonts w:cs="Times New Roman"/>
                <w:sz w:val="22"/>
                <w:szCs w:val="22"/>
              </w:rPr>
              <w:t>4.486</w:t>
            </w:r>
          </w:p>
        </w:tc>
        <w:tc>
          <w:tcPr>
            <w:tcW w:w="850" w:type="dxa"/>
          </w:tcPr>
          <w:p w:rsidR="005D515A" w:rsidRPr="00A65DBB" w:rsidRDefault="004E7B48" w:rsidP="00615A99">
            <w:pPr>
              <w:spacing w:before="0" w:after="0"/>
              <w:jc w:val="right"/>
              <w:rPr>
                <w:rFonts w:cs="Times New Roman"/>
                <w:sz w:val="22"/>
                <w:szCs w:val="22"/>
              </w:rPr>
            </w:pPr>
            <w:r w:rsidRPr="00A65DBB">
              <w:rPr>
                <w:rFonts w:cs="Times New Roman"/>
                <w:sz w:val="22"/>
                <w:szCs w:val="22"/>
              </w:rPr>
              <w:t>21,7</w:t>
            </w:r>
          </w:p>
        </w:tc>
        <w:tc>
          <w:tcPr>
            <w:tcW w:w="2263" w:type="dxa"/>
          </w:tcPr>
          <w:p w:rsidR="005D515A" w:rsidRPr="00A65DBB" w:rsidRDefault="004E7B48" w:rsidP="00615A99">
            <w:pPr>
              <w:spacing w:before="0" w:after="0"/>
              <w:jc w:val="right"/>
              <w:rPr>
                <w:rFonts w:cs="Times New Roman"/>
                <w:sz w:val="22"/>
                <w:szCs w:val="22"/>
              </w:rPr>
            </w:pPr>
            <w:r w:rsidRPr="00A65DBB">
              <w:rPr>
                <w:rFonts w:cs="Times New Roman"/>
                <w:sz w:val="22"/>
                <w:szCs w:val="22"/>
              </w:rPr>
              <w:t>96,9</w:t>
            </w:r>
          </w:p>
        </w:tc>
      </w:tr>
      <w:tr w:rsidR="00027AD2" w:rsidRPr="00A65DBB" w:rsidTr="00E11A2B">
        <w:tc>
          <w:tcPr>
            <w:tcW w:w="2405" w:type="dxa"/>
          </w:tcPr>
          <w:p w:rsidR="005D515A" w:rsidRPr="00A65DBB" w:rsidRDefault="005D515A" w:rsidP="00D261B4">
            <w:pPr>
              <w:spacing w:before="0" w:after="0"/>
              <w:jc w:val="left"/>
              <w:rPr>
                <w:rFonts w:cs="Times New Roman"/>
                <w:sz w:val="22"/>
                <w:szCs w:val="22"/>
              </w:rPr>
            </w:pPr>
            <w:r w:rsidRPr="00A65DBB">
              <w:rPr>
                <w:rFonts w:cs="Times New Roman"/>
                <w:sz w:val="22"/>
                <w:szCs w:val="22"/>
              </w:rPr>
              <w:t>Ege</w:t>
            </w:r>
            <w:r w:rsidR="00257F44" w:rsidRPr="00A65DBB">
              <w:rPr>
                <w:rFonts w:cs="Times New Roman"/>
                <w:sz w:val="22"/>
                <w:szCs w:val="22"/>
              </w:rPr>
              <w:t xml:space="preserve"> </w:t>
            </w:r>
          </w:p>
        </w:tc>
        <w:tc>
          <w:tcPr>
            <w:tcW w:w="1276" w:type="dxa"/>
          </w:tcPr>
          <w:p w:rsidR="005D515A" w:rsidRPr="00A65DBB" w:rsidRDefault="00257F44" w:rsidP="00615A99">
            <w:pPr>
              <w:spacing w:before="0" w:after="0"/>
              <w:jc w:val="right"/>
              <w:rPr>
                <w:rFonts w:cs="Times New Roman"/>
                <w:sz w:val="22"/>
                <w:szCs w:val="22"/>
              </w:rPr>
            </w:pPr>
            <w:r w:rsidRPr="00A65DBB">
              <w:rPr>
                <w:rFonts w:cs="Times New Roman"/>
                <w:sz w:val="22"/>
                <w:szCs w:val="22"/>
              </w:rPr>
              <w:t>10.010</w:t>
            </w:r>
          </w:p>
        </w:tc>
        <w:tc>
          <w:tcPr>
            <w:tcW w:w="992" w:type="dxa"/>
          </w:tcPr>
          <w:p w:rsidR="005D515A" w:rsidRPr="00A65DBB" w:rsidRDefault="008271E5" w:rsidP="00615A99">
            <w:pPr>
              <w:spacing w:before="0" w:after="0"/>
              <w:jc w:val="right"/>
              <w:rPr>
                <w:rFonts w:cs="Times New Roman"/>
                <w:sz w:val="22"/>
                <w:szCs w:val="22"/>
              </w:rPr>
            </w:pPr>
            <w:r w:rsidRPr="00A65DBB">
              <w:rPr>
                <w:rFonts w:cs="Times New Roman"/>
                <w:sz w:val="22"/>
                <w:szCs w:val="22"/>
              </w:rPr>
              <w:t>13,8</w:t>
            </w:r>
          </w:p>
        </w:tc>
        <w:tc>
          <w:tcPr>
            <w:tcW w:w="1276" w:type="dxa"/>
          </w:tcPr>
          <w:p w:rsidR="005D515A" w:rsidRPr="00A65DBB" w:rsidRDefault="00257F44" w:rsidP="00027AD2">
            <w:pPr>
              <w:spacing w:before="0" w:after="0"/>
              <w:jc w:val="right"/>
              <w:rPr>
                <w:rFonts w:cs="Times New Roman"/>
                <w:sz w:val="22"/>
                <w:szCs w:val="22"/>
              </w:rPr>
            </w:pPr>
            <w:r w:rsidRPr="00A65DBB">
              <w:rPr>
                <w:rFonts w:cs="Times New Roman"/>
                <w:sz w:val="22"/>
                <w:szCs w:val="22"/>
              </w:rPr>
              <w:t>1.2</w:t>
            </w:r>
            <w:r w:rsidR="00027AD2" w:rsidRPr="00A65DBB">
              <w:rPr>
                <w:rFonts w:cs="Times New Roman"/>
                <w:sz w:val="22"/>
                <w:szCs w:val="22"/>
              </w:rPr>
              <w:t>49</w:t>
            </w:r>
            <w:r w:rsidRPr="00A65DBB">
              <w:rPr>
                <w:rFonts w:cs="Times New Roman"/>
                <w:sz w:val="22"/>
                <w:szCs w:val="22"/>
              </w:rPr>
              <w:t>.854</w:t>
            </w:r>
          </w:p>
        </w:tc>
        <w:tc>
          <w:tcPr>
            <w:tcW w:w="850" w:type="dxa"/>
          </w:tcPr>
          <w:p w:rsidR="005D515A" w:rsidRPr="00A65DBB" w:rsidRDefault="004E7B48" w:rsidP="00615A99">
            <w:pPr>
              <w:spacing w:before="0" w:after="0"/>
              <w:jc w:val="right"/>
              <w:rPr>
                <w:rFonts w:cs="Times New Roman"/>
                <w:sz w:val="22"/>
                <w:szCs w:val="22"/>
              </w:rPr>
            </w:pPr>
            <w:r w:rsidRPr="00A65DBB">
              <w:rPr>
                <w:rFonts w:cs="Times New Roman"/>
                <w:sz w:val="22"/>
                <w:szCs w:val="22"/>
              </w:rPr>
              <w:t>16,9</w:t>
            </w:r>
          </w:p>
        </w:tc>
        <w:tc>
          <w:tcPr>
            <w:tcW w:w="2263" w:type="dxa"/>
          </w:tcPr>
          <w:p w:rsidR="005D515A" w:rsidRPr="00A65DBB" w:rsidRDefault="004E7B48" w:rsidP="00615A99">
            <w:pPr>
              <w:spacing w:before="0" w:after="0"/>
              <w:jc w:val="right"/>
              <w:rPr>
                <w:rFonts w:cs="Times New Roman"/>
                <w:sz w:val="22"/>
                <w:szCs w:val="22"/>
              </w:rPr>
            </w:pPr>
            <w:r w:rsidRPr="00A65DBB">
              <w:rPr>
                <w:rFonts w:cs="Times New Roman"/>
                <w:sz w:val="22"/>
                <w:szCs w:val="22"/>
              </w:rPr>
              <w:t>125,5</w:t>
            </w:r>
          </w:p>
        </w:tc>
      </w:tr>
      <w:tr w:rsidR="00027AD2" w:rsidRPr="00A65DBB" w:rsidTr="00E11A2B">
        <w:tc>
          <w:tcPr>
            <w:tcW w:w="2405" w:type="dxa"/>
          </w:tcPr>
          <w:p w:rsidR="005D515A" w:rsidRPr="00A65DBB" w:rsidRDefault="005D515A" w:rsidP="00D261B4">
            <w:pPr>
              <w:spacing w:before="0" w:after="0"/>
              <w:jc w:val="left"/>
              <w:rPr>
                <w:rFonts w:cs="Times New Roman"/>
                <w:sz w:val="22"/>
                <w:szCs w:val="22"/>
              </w:rPr>
            </w:pPr>
            <w:r w:rsidRPr="00A65DBB">
              <w:rPr>
                <w:rFonts w:cs="Times New Roman"/>
                <w:sz w:val="22"/>
                <w:szCs w:val="22"/>
              </w:rPr>
              <w:t>Akdeniz</w:t>
            </w:r>
            <w:r w:rsidR="00257F44" w:rsidRPr="00A65DBB">
              <w:rPr>
                <w:rFonts w:cs="Times New Roman"/>
                <w:sz w:val="22"/>
                <w:szCs w:val="22"/>
              </w:rPr>
              <w:t xml:space="preserve"> </w:t>
            </w:r>
          </w:p>
        </w:tc>
        <w:tc>
          <w:tcPr>
            <w:tcW w:w="1276" w:type="dxa"/>
          </w:tcPr>
          <w:p w:rsidR="005D515A" w:rsidRPr="00A65DBB" w:rsidRDefault="00027AD2" w:rsidP="00615A99">
            <w:pPr>
              <w:spacing w:before="0" w:after="0"/>
              <w:jc w:val="right"/>
              <w:rPr>
                <w:rFonts w:cs="Times New Roman"/>
                <w:sz w:val="22"/>
                <w:szCs w:val="22"/>
              </w:rPr>
            </w:pPr>
            <w:r w:rsidRPr="00A65DBB">
              <w:rPr>
                <w:rFonts w:cs="Times New Roman"/>
                <w:sz w:val="22"/>
                <w:szCs w:val="22"/>
              </w:rPr>
              <w:t>9.834</w:t>
            </w:r>
          </w:p>
        </w:tc>
        <w:tc>
          <w:tcPr>
            <w:tcW w:w="992" w:type="dxa"/>
          </w:tcPr>
          <w:p w:rsidR="005D515A" w:rsidRPr="00A65DBB" w:rsidRDefault="008271E5" w:rsidP="00615A99">
            <w:pPr>
              <w:spacing w:before="0" w:after="0"/>
              <w:jc w:val="right"/>
              <w:rPr>
                <w:rFonts w:cs="Times New Roman"/>
                <w:sz w:val="22"/>
                <w:szCs w:val="22"/>
              </w:rPr>
            </w:pPr>
            <w:r w:rsidRPr="00A65DBB">
              <w:rPr>
                <w:rFonts w:cs="Times New Roman"/>
                <w:sz w:val="22"/>
                <w:szCs w:val="22"/>
              </w:rPr>
              <w:t>13,4</w:t>
            </w:r>
          </w:p>
        </w:tc>
        <w:tc>
          <w:tcPr>
            <w:tcW w:w="1276" w:type="dxa"/>
          </w:tcPr>
          <w:p w:rsidR="005D515A" w:rsidRPr="00A65DBB" w:rsidRDefault="00257F44" w:rsidP="00615A99">
            <w:pPr>
              <w:spacing w:before="0" w:after="0"/>
              <w:jc w:val="right"/>
              <w:rPr>
                <w:rFonts w:cs="Times New Roman"/>
                <w:sz w:val="22"/>
                <w:szCs w:val="22"/>
              </w:rPr>
            </w:pPr>
            <w:r w:rsidRPr="00A65DBB">
              <w:rPr>
                <w:rFonts w:cs="Times New Roman"/>
                <w:sz w:val="22"/>
                <w:szCs w:val="22"/>
              </w:rPr>
              <w:t>871.671</w:t>
            </w:r>
          </w:p>
        </w:tc>
        <w:tc>
          <w:tcPr>
            <w:tcW w:w="850" w:type="dxa"/>
          </w:tcPr>
          <w:p w:rsidR="005D515A" w:rsidRPr="00A65DBB" w:rsidRDefault="004E7B48" w:rsidP="00615A99">
            <w:pPr>
              <w:spacing w:before="0" w:after="0"/>
              <w:jc w:val="right"/>
              <w:rPr>
                <w:rFonts w:cs="Times New Roman"/>
                <w:sz w:val="22"/>
                <w:szCs w:val="22"/>
              </w:rPr>
            </w:pPr>
            <w:r w:rsidRPr="00A65DBB">
              <w:rPr>
                <w:rFonts w:cs="Times New Roman"/>
                <w:sz w:val="22"/>
                <w:szCs w:val="22"/>
              </w:rPr>
              <w:t>11,7</w:t>
            </w:r>
          </w:p>
        </w:tc>
        <w:tc>
          <w:tcPr>
            <w:tcW w:w="2263" w:type="dxa"/>
          </w:tcPr>
          <w:p w:rsidR="005D515A" w:rsidRPr="00A65DBB" w:rsidRDefault="004E7B48" w:rsidP="00615A99">
            <w:pPr>
              <w:spacing w:before="0" w:after="0"/>
              <w:jc w:val="right"/>
              <w:rPr>
                <w:rFonts w:cs="Times New Roman"/>
                <w:sz w:val="22"/>
                <w:szCs w:val="22"/>
              </w:rPr>
            </w:pPr>
            <w:r w:rsidRPr="00A65DBB">
              <w:rPr>
                <w:rFonts w:cs="Times New Roman"/>
                <w:sz w:val="22"/>
                <w:szCs w:val="22"/>
              </w:rPr>
              <w:t>89,1</w:t>
            </w:r>
          </w:p>
        </w:tc>
      </w:tr>
      <w:tr w:rsidR="00027AD2" w:rsidRPr="00A65DBB" w:rsidTr="00E11A2B">
        <w:tc>
          <w:tcPr>
            <w:tcW w:w="2405" w:type="dxa"/>
          </w:tcPr>
          <w:p w:rsidR="005D515A" w:rsidRPr="00A65DBB" w:rsidRDefault="005D515A" w:rsidP="00D261B4">
            <w:pPr>
              <w:spacing w:before="0" w:after="0"/>
              <w:jc w:val="left"/>
              <w:rPr>
                <w:rFonts w:cs="Times New Roman"/>
                <w:sz w:val="22"/>
                <w:szCs w:val="22"/>
              </w:rPr>
            </w:pPr>
            <w:r w:rsidRPr="00A65DBB">
              <w:rPr>
                <w:rFonts w:cs="Times New Roman"/>
                <w:sz w:val="22"/>
                <w:szCs w:val="22"/>
              </w:rPr>
              <w:t>Karadeniz</w:t>
            </w:r>
            <w:r w:rsidR="00257F44" w:rsidRPr="00A65DBB">
              <w:rPr>
                <w:rFonts w:cs="Times New Roman"/>
                <w:sz w:val="22"/>
                <w:szCs w:val="22"/>
              </w:rPr>
              <w:t xml:space="preserve"> </w:t>
            </w:r>
          </w:p>
        </w:tc>
        <w:tc>
          <w:tcPr>
            <w:tcW w:w="1276" w:type="dxa"/>
          </w:tcPr>
          <w:p w:rsidR="005D515A" w:rsidRPr="00A65DBB" w:rsidRDefault="00027AD2" w:rsidP="00615A99">
            <w:pPr>
              <w:spacing w:before="0" w:after="0"/>
              <w:jc w:val="right"/>
              <w:rPr>
                <w:rFonts w:cs="Times New Roman"/>
                <w:sz w:val="22"/>
                <w:szCs w:val="22"/>
              </w:rPr>
            </w:pPr>
            <w:r w:rsidRPr="00A65DBB">
              <w:rPr>
                <w:rFonts w:cs="Times New Roman"/>
                <w:sz w:val="22"/>
                <w:szCs w:val="22"/>
              </w:rPr>
              <w:t>7.35</w:t>
            </w:r>
            <w:r w:rsidR="00257F44" w:rsidRPr="00A65DBB">
              <w:rPr>
                <w:rFonts w:cs="Times New Roman"/>
                <w:sz w:val="22"/>
                <w:szCs w:val="22"/>
              </w:rPr>
              <w:t>7</w:t>
            </w:r>
          </w:p>
        </w:tc>
        <w:tc>
          <w:tcPr>
            <w:tcW w:w="992" w:type="dxa"/>
          </w:tcPr>
          <w:p w:rsidR="005D515A" w:rsidRPr="00A65DBB" w:rsidRDefault="008271E5" w:rsidP="00615A99">
            <w:pPr>
              <w:spacing w:before="0" w:after="0"/>
              <w:jc w:val="right"/>
              <w:rPr>
                <w:rFonts w:cs="Times New Roman"/>
                <w:sz w:val="22"/>
                <w:szCs w:val="22"/>
              </w:rPr>
            </w:pPr>
            <w:r w:rsidRPr="00A65DBB">
              <w:rPr>
                <w:rFonts w:cs="Times New Roman"/>
                <w:sz w:val="22"/>
                <w:szCs w:val="22"/>
              </w:rPr>
              <w:t>10,1</w:t>
            </w:r>
          </w:p>
        </w:tc>
        <w:tc>
          <w:tcPr>
            <w:tcW w:w="1276" w:type="dxa"/>
          </w:tcPr>
          <w:p w:rsidR="005D515A" w:rsidRPr="00A65DBB" w:rsidRDefault="00257F44" w:rsidP="00027AD2">
            <w:pPr>
              <w:spacing w:before="0" w:after="0"/>
              <w:jc w:val="right"/>
              <w:rPr>
                <w:rFonts w:cs="Times New Roman"/>
                <w:sz w:val="22"/>
                <w:szCs w:val="22"/>
              </w:rPr>
            </w:pPr>
            <w:r w:rsidRPr="00A65DBB">
              <w:rPr>
                <w:rFonts w:cs="Times New Roman"/>
                <w:sz w:val="22"/>
                <w:szCs w:val="22"/>
              </w:rPr>
              <w:t>1.2</w:t>
            </w:r>
            <w:r w:rsidR="00027AD2" w:rsidRPr="00A65DBB">
              <w:rPr>
                <w:rFonts w:cs="Times New Roman"/>
                <w:sz w:val="22"/>
                <w:szCs w:val="22"/>
              </w:rPr>
              <w:t>16</w:t>
            </w:r>
            <w:r w:rsidRPr="00A65DBB">
              <w:rPr>
                <w:rFonts w:cs="Times New Roman"/>
                <w:sz w:val="22"/>
                <w:szCs w:val="22"/>
              </w:rPr>
              <w:t>.202</w:t>
            </w:r>
          </w:p>
        </w:tc>
        <w:tc>
          <w:tcPr>
            <w:tcW w:w="850" w:type="dxa"/>
          </w:tcPr>
          <w:p w:rsidR="005D515A" w:rsidRPr="00A65DBB" w:rsidRDefault="004E7B48" w:rsidP="00615A99">
            <w:pPr>
              <w:spacing w:before="0" w:after="0"/>
              <w:jc w:val="right"/>
              <w:rPr>
                <w:rFonts w:cs="Times New Roman"/>
                <w:sz w:val="22"/>
                <w:szCs w:val="22"/>
              </w:rPr>
            </w:pPr>
            <w:r w:rsidRPr="00A65DBB">
              <w:rPr>
                <w:rFonts w:cs="Times New Roman"/>
                <w:sz w:val="22"/>
                <w:szCs w:val="22"/>
              </w:rPr>
              <w:t>16,8</w:t>
            </w:r>
          </w:p>
        </w:tc>
        <w:tc>
          <w:tcPr>
            <w:tcW w:w="2263" w:type="dxa"/>
          </w:tcPr>
          <w:p w:rsidR="005D515A" w:rsidRPr="00A65DBB" w:rsidRDefault="004E7B48" w:rsidP="00615A99">
            <w:pPr>
              <w:spacing w:before="0" w:after="0"/>
              <w:jc w:val="right"/>
              <w:rPr>
                <w:rFonts w:cs="Times New Roman"/>
                <w:sz w:val="22"/>
                <w:szCs w:val="22"/>
              </w:rPr>
            </w:pPr>
            <w:r w:rsidRPr="00A65DBB">
              <w:rPr>
                <w:rFonts w:cs="Times New Roman"/>
                <w:sz w:val="22"/>
                <w:szCs w:val="22"/>
              </w:rPr>
              <w:t>169,8</w:t>
            </w:r>
          </w:p>
        </w:tc>
      </w:tr>
      <w:tr w:rsidR="00027AD2" w:rsidRPr="00A65DBB" w:rsidTr="00E11A2B">
        <w:tc>
          <w:tcPr>
            <w:tcW w:w="2405" w:type="dxa"/>
          </w:tcPr>
          <w:p w:rsidR="005D515A" w:rsidRPr="00A65DBB" w:rsidRDefault="005D515A" w:rsidP="00D261B4">
            <w:pPr>
              <w:spacing w:before="0" w:after="0"/>
              <w:jc w:val="left"/>
              <w:rPr>
                <w:rFonts w:cs="Times New Roman"/>
                <w:sz w:val="22"/>
                <w:szCs w:val="22"/>
              </w:rPr>
            </w:pPr>
            <w:r w:rsidRPr="00A65DBB">
              <w:rPr>
                <w:rFonts w:cs="Times New Roman"/>
                <w:sz w:val="22"/>
                <w:szCs w:val="22"/>
              </w:rPr>
              <w:t>Doğu Anadolu</w:t>
            </w:r>
            <w:r w:rsidR="00257F44" w:rsidRPr="00A65DBB">
              <w:rPr>
                <w:rFonts w:cs="Times New Roman"/>
                <w:sz w:val="22"/>
                <w:szCs w:val="22"/>
              </w:rPr>
              <w:t xml:space="preserve"> </w:t>
            </w:r>
          </w:p>
        </w:tc>
        <w:tc>
          <w:tcPr>
            <w:tcW w:w="1276" w:type="dxa"/>
          </w:tcPr>
          <w:p w:rsidR="005D515A" w:rsidRPr="00A65DBB" w:rsidRDefault="00257F44" w:rsidP="00615A99">
            <w:pPr>
              <w:spacing w:before="0" w:after="0"/>
              <w:jc w:val="right"/>
              <w:rPr>
                <w:rFonts w:cs="Times New Roman"/>
                <w:sz w:val="22"/>
                <w:szCs w:val="22"/>
              </w:rPr>
            </w:pPr>
            <w:r w:rsidRPr="00A65DBB">
              <w:rPr>
                <w:rFonts w:cs="Times New Roman"/>
                <w:sz w:val="22"/>
                <w:szCs w:val="22"/>
              </w:rPr>
              <w:t>5</w:t>
            </w:r>
            <w:r w:rsidR="00027AD2" w:rsidRPr="00A65DBB">
              <w:rPr>
                <w:rFonts w:cs="Times New Roman"/>
                <w:sz w:val="22"/>
                <w:szCs w:val="22"/>
              </w:rPr>
              <w:t>.4</w:t>
            </w:r>
            <w:r w:rsidRPr="00A65DBB">
              <w:rPr>
                <w:rFonts w:cs="Times New Roman"/>
                <w:sz w:val="22"/>
                <w:szCs w:val="22"/>
              </w:rPr>
              <w:t>7</w:t>
            </w:r>
            <w:r w:rsidR="00027AD2" w:rsidRPr="00A65DBB">
              <w:rPr>
                <w:rFonts w:cs="Times New Roman"/>
                <w:sz w:val="22"/>
                <w:szCs w:val="22"/>
              </w:rPr>
              <w:t>4</w:t>
            </w:r>
          </w:p>
        </w:tc>
        <w:tc>
          <w:tcPr>
            <w:tcW w:w="992" w:type="dxa"/>
          </w:tcPr>
          <w:p w:rsidR="005D515A" w:rsidRPr="00A65DBB" w:rsidRDefault="004E7B48" w:rsidP="00615A99">
            <w:pPr>
              <w:spacing w:before="0" w:after="0"/>
              <w:jc w:val="right"/>
              <w:rPr>
                <w:rFonts w:cs="Times New Roman"/>
                <w:sz w:val="22"/>
                <w:szCs w:val="22"/>
              </w:rPr>
            </w:pPr>
            <w:r w:rsidRPr="00A65DBB">
              <w:rPr>
                <w:rFonts w:cs="Times New Roman"/>
                <w:sz w:val="22"/>
                <w:szCs w:val="22"/>
              </w:rPr>
              <w:t>7,6</w:t>
            </w:r>
          </w:p>
        </w:tc>
        <w:tc>
          <w:tcPr>
            <w:tcW w:w="1276" w:type="dxa"/>
          </w:tcPr>
          <w:p w:rsidR="005D515A" w:rsidRPr="00A65DBB" w:rsidRDefault="00027AD2" w:rsidP="00615A99">
            <w:pPr>
              <w:spacing w:before="0" w:after="0"/>
              <w:jc w:val="right"/>
              <w:rPr>
                <w:rFonts w:cs="Times New Roman"/>
                <w:sz w:val="22"/>
                <w:szCs w:val="22"/>
              </w:rPr>
            </w:pPr>
            <w:r w:rsidRPr="00A65DBB">
              <w:rPr>
                <w:rFonts w:cs="Times New Roman"/>
                <w:sz w:val="22"/>
                <w:szCs w:val="22"/>
              </w:rPr>
              <w:t>498</w:t>
            </w:r>
            <w:r w:rsidR="00257F44" w:rsidRPr="00A65DBB">
              <w:rPr>
                <w:rFonts w:cs="Times New Roman"/>
                <w:sz w:val="22"/>
                <w:szCs w:val="22"/>
              </w:rPr>
              <w:t>.037</w:t>
            </w:r>
          </w:p>
        </w:tc>
        <w:tc>
          <w:tcPr>
            <w:tcW w:w="850" w:type="dxa"/>
          </w:tcPr>
          <w:p w:rsidR="005D515A" w:rsidRPr="00A65DBB" w:rsidRDefault="004E7B48" w:rsidP="00615A99">
            <w:pPr>
              <w:spacing w:before="0" w:after="0"/>
              <w:jc w:val="right"/>
              <w:rPr>
                <w:rFonts w:cs="Times New Roman"/>
                <w:sz w:val="22"/>
                <w:szCs w:val="22"/>
              </w:rPr>
            </w:pPr>
            <w:r w:rsidRPr="00A65DBB">
              <w:rPr>
                <w:rFonts w:cs="Times New Roman"/>
                <w:sz w:val="22"/>
                <w:szCs w:val="22"/>
              </w:rPr>
              <w:t>7,0</w:t>
            </w:r>
          </w:p>
        </w:tc>
        <w:tc>
          <w:tcPr>
            <w:tcW w:w="2263" w:type="dxa"/>
          </w:tcPr>
          <w:p w:rsidR="005D515A" w:rsidRPr="00A65DBB" w:rsidRDefault="004E7B48" w:rsidP="00615A99">
            <w:pPr>
              <w:spacing w:before="0" w:after="0"/>
              <w:jc w:val="right"/>
              <w:rPr>
                <w:rFonts w:cs="Times New Roman"/>
                <w:sz w:val="22"/>
                <w:szCs w:val="22"/>
              </w:rPr>
            </w:pPr>
            <w:r w:rsidRPr="00A65DBB">
              <w:rPr>
                <w:rFonts w:cs="Times New Roman"/>
                <w:sz w:val="22"/>
                <w:szCs w:val="22"/>
              </w:rPr>
              <w:t>94,5</w:t>
            </w:r>
          </w:p>
        </w:tc>
      </w:tr>
      <w:tr w:rsidR="00027AD2" w:rsidRPr="00A65DBB" w:rsidTr="00E11A2B">
        <w:tc>
          <w:tcPr>
            <w:tcW w:w="2405" w:type="dxa"/>
          </w:tcPr>
          <w:p w:rsidR="005D515A" w:rsidRPr="00A65DBB" w:rsidRDefault="005D515A" w:rsidP="00D261B4">
            <w:pPr>
              <w:spacing w:before="0" w:after="0"/>
              <w:jc w:val="left"/>
              <w:rPr>
                <w:rFonts w:cs="Times New Roman"/>
                <w:sz w:val="22"/>
                <w:szCs w:val="22"/>
              </w:rPr>
            </w:pPr>
            <w:r w:rsidRPr="00A65DBB">
              <w:rPr>
                <w:rFonts w:cs="Times New Roman"/>
                <w:sz w:val="22"/>
                <w:szCs w:val="22"/>
              </w:rPr>
              <w:t>Güneydoğu Anadolu</w:t>
            </w:r>
            <w:r w:rsidR="00257F44" w:rsidRPr="00A65DBB">
              <w:rPr>
                <w:rFonts w:cs="Times New Roman"/>
                <w:sz w:val="22"/>
                <w:szCs w:val="22"/>
              </w:rPr>
              <w:t xml:space="preserve"> </w:t>
            </w:r>
          </w:p>
        </w:tc>
        <w:tc>
          <w:tcPr>
            <w:tcW w:w="1276" w:type="dxa"/>
          </w:tcPr>
          <w:p w:rsidR="005D515A" w:rsidRPr="00A65DBB" w:rsidRDefault="00257F44" w:rsidP="00615A99">
            <w:pPr>
              <w:spacing w:before="0" w:after="0"/>
              <w:jc w:val="right"/>
              <w:rPr>
                <w:rFonts w:cs="Times New Roman"/>
                <w:sz w:val="22"/>
                <w:szCs w:val="22"/>
              </w:rPr>
            </w:pPr>
            <w:r w:rsidRPr="00A65DBB">
              <w:rPr>
                <w:rFonts w:cs="Times New Roman"/>
                <w:sz w:val="22"/>
                <w:szCs w:val="22"/>
              </w:rPr>
              <w:t>3.753</w:t>
            </w:r>
          </w:p>
        </w:tc>
        <w:tc>
          <w:tcPr>
            <w:tcW w:w="992" w:type="dxa"/>
          </w:tcPr>
          <w:p w:rsidR="005D515A" w:rsidRPr="00A65DBB" w:rsidRDefault="004E7B48" w:rsidP="00615A99">
            <w:pPr>
              <w:spacing w:before="0" w:after="0"/>
              <w:jc w:val="right"/>
              <w:rPr>
                <w:rFonts w:cs="Times New Roman"/>
                <w:sz w:val="22"/>
                <w:szCs w:val="22"/>
              </w:rPr>
            </w:pPr>
            <w:r w:rsidRPr="00A65DBB">
              <w:rPr>
                <w:rFonts w:cs="Times New Roman"/>
                <w:sz w:val="22"/>
                <w:szCs w:val="22"/>
              </w:rPr>
              <w:t>5,2</w:t>
            </w:r>
          </w:p>
        </w:tc>
        <w:tc>
          <w:tcPr>
            <w:tcW w:w="1276" w:type="dxa"/>
          </w:tcPr>
          <w:p w:rsidR="005D515A" w:rsidRPr="00A65DBB" w:rsidRDefault="00257F44" w:rsidP="00027AD2">
            <w:pPr>
              <w:spacing w:before="0" w:after="0"/>
              <w:jc w:val="right"/>
              <w:rPr>
                <w:rFonts w:cs="Times New Roman"/>
                <w:sz w:val="22"/>
                <w:szCs w:val="22"/>
              </w:rPr>
            </w:pPr>
            <w:r w:rsidRPr="00A65DBB">
              <w:rPr>
                <w:rFonts w:cs="Times New Roman"/>
                <w:sz w:val="22"/>
                <w:szCs w:val="22"/>
              </w:rPr>
              <w:t>2</w:t>
            </w:r>
            <w:r w:rsidR="00027AD2" w:rsidRPr="00A65DBB">
              <w:rPr>
                <w:rFonts w:cs="Times New Roman"/>
                <w:sz w:val="22"/>
                <w:szCs w:val="22"/>
              </w:rPr>
              <w:t>85</w:t>
            </w:r>
            <w:r w:rsidRPr="00A65DBB">
              <w:rPr>
                <w:rFonts w:cs="Times New Roman"/>
                <w:sz w:val="22"/>
                <w:szCs w:val="22"/>
              </w:rPr>
              <w:t>.149</w:t>
            </w:r>
          </w:p>
        </w:tc>
        <w:tc>
          <w:tcPr>
            <w:tcW w:w="850" w:type="dxa"/>
          </w:tcPr>
          <w:p w:rsidR="005D515A" w:rsidRPr="00A65DBB" w:rsidRDefault="004E7B48" w:rsidP="00615A99">
            <w:pPr>
              <w:spacing w:before="0" w:after="0"/>
              <w:jc w:val="right"/>
              <w:rPr>
                <w:rFonts w:cs="Times New Roman"/>
                <w:sz w:val="22"/>
                <w:szCs w:val="22"/>
              </w:rPr>
            </w:pPr>
            <w:r w:rsidRPr="00A65DBB">
              <w:rPr>
                <w:rFonts w:cs="Times New Roman"/>
                <w:sz w:val="22"/>
                <w:szCs w:val="22"/>
              </w:rPr>
              <w:t>3,7</w:t>
            </w:r>
          </w:p>
        </w:tc>
        <w:tc>
          <w:tcPr>
            <w:tcW w:w="2263" w:type="dxa"/>
          </w:tcPr>
          <w:p w:rsidR="005D515A" w:rsidRPr="00A65DBB" w:rsidRDefault="004E7B48" w:rsidP="00615A99">
            <w:pPr>
              <w:spacing w:before="0" w:after="0"/>
              <w:jc w:val="right"/>
              <w:rPr>
                <w:rFonts w:cs="Times New Roman"/>
                <w:sz w:val="22"/>
                <w:szCs w:val="22"/>
              </w:rPr>
            </w:pPr>
            <w:r w:rsidRPr="00A65DBB">
              <w:rPr>
                <w:rFonts w:cs="Times New Roman"/>
                <w:sz w:val="22"/>
                <w:szCs w:val="22"/>
              </w:rPr>
              <w:t>72,6</w:t>
            </w:r>
          </w:p>
        </w:tc>
      </w:tr>
      <w:tr w:rsidR="00027AD2" w:rsidRPr="00A65DBB" w:rsidTr="00E11A2B">
        <w:tc>
          <w:tcPr>
            <w:tcW w:w="2405" w:type="dxa"/>
            <w:shd w:val="clear" w:color="auto" w:fill="00B050"/>
          </w:tcPr>
          <w:p w:rsidR="005D515A" w:rsidRPr="00A65DBB" w:rsidRDefault="005D515A" w:rsidP="00D261B4">
            <w:pPr>
              <w:spacing w:before="0" w:after="0"/>
              <w:jc w:val="left"/>
              <w:rPr>
                <w:rFonts w:cs="Times New Roman"/>
                <w:b/>
                <w:sz w:val="22"/>
                <w:szCs w:val="22"/>
              </w:rPr>
            </w:pPr>
            <w:r w:rsidRPr="00A65DBB">
              <w:rPr>
                <w:rFonts w:cs="Times New Roman"/>
                <w:b/>
                <w:sz w:val="22"/>
                <w:szCs w:val="22"/>
              </w:rPr>
              <w:t xml:space="preserve">Türkiye </w:t>
            </w:r>
          </w:p>
        </w:tc>
        <w:tc>
          <w:tcPr>
            <w:tcW w:w="1276" w:type="dxa"/>
            <w:shd w:val="clear" w:color="auto" w:fill="00B050"/>
          </w:tcPr>
          <w:p w:rsidR="005D515A" w:rsidRPr="00A65DBB" w:rsidRDefault="001063AC" w:rsidP="001063AC">
            <w:pPr>
              <w:spacing w:before="0" w:after="0"/>
              <w:jc w:val="right"/>
              <w:rPr>
                <w:rFonts w:cs="Times New Roman"/>
                <w:b/>
                <w:sz w:val="22"/>
                <w:szCs w:val="22"/>
              </w:rPr>
            </w:pPr>
            <w:r w:rsidRPr="00A65DBB">
              <w:rPr>
                <w:rFonts w:cs="Times New Roman"/>
                <w:b/>
                <w:sz w:val="22"/>
                <w:szCs w:val="22"/>
              </w:rPr>
              <w:t>72.563</w:t>
            </w:r>
          </w:p>
        </w:tc>
        <w:tc>
          <w:tcPr>
            <w:tcW w:w="992" w:type="dxa"/>
            <w:shd w:val="clear" w:color="auto" w:fill="00B050"/>
          </w:tcPr>
          <w:p w:rsidR="005D515A" w:rsidRPr="00A65DBB" w:rsidRDefault="004E7B48" w:rsidP="00615A99">
            <w:pPr>
              <w:spacing w:before="0" w:after="0"/>
              <w:jc w:val="right"/>
              <w:rPr>
                <w:rFonts w:cs="Times New Roman"/>
                <w:b/>
                <w:sz w:val="22"/>
                <w:szCs w:val="22"/>
              </w:rPr>
            </w:pPr>
            <w:r w:rsidRPr="00A65DBB">
              <w:rPr>
                <w:rFonts w:cs="Times New Roman"/>
                <w:b/>
                <w:sz w:val="22"/>
                <w:szCs w:val="22"/>
              </w:rPr>
              <w:t>100,0</w:t>
            </w:r>
          </w:p>
        </w:tc>
        <w:tc>
          <w:tcPr>
            <w:tcW w:w="1276" w:type="dxa"/>
            <w:shd w:val="clear" w:color="auto" w:fill="00B050"/>
          </w:tcPr>
          <w:p w:rsidR="005D515A" w:rsidRPr="00A65DBB" w:rsidRDefault="001063AC" w:rsidP="001063AC">
            <w:pPr>
              <w:spacing w:before="0" w:after="0"/>
              <w:jc w:val="right"/>
              <w:rPr>
                <w:rFonts w:cs="Times New Roman"/>
                <w:b/>
                <w:sz w:val="22"/>
                <w:szCs w:val="22"/>
              </w:rPr>
            </w:pPr>
            <w:r w:rsidRPr="00A65DBB">
              <w:rPr>
                <w:rFonts w:cs="Times New Roman"/>
                <w:b/>
                <w:sz w:val="22"/>
                <w:szCs w:val="22"/>
              </w:rPr>
              <w:t>7.373.224</w:t>
            </w:r>
          </w:p>
        </w:tc>
        <w:tc>
          <w:tcPr>
            <w:tcW w:w="850" w:type="dxa"/>
            <w:shd w:val="clear" w:color="auto" w:fill="00B050"/>
          </w:tcPr>
          <w:p w:rsidR="005D515A" w:rsidRPr="00A65DBB" w:rsidRDefault="004E7B48" w:rsidP="00615A99">
            <w:pPr>
              <w:spacing w:before="0" w:after="0"/>
              <w:jc w:val="right"/>
              <w:rPr>
                <w:rFonts w:cs="Times New Roman"/>
                <w:b/>
                <w:sz w:val="22"/>
                <w:szCs w:val="22"/>
              </w:rPr>
            </w:pPr>
            <w:r w:rsidRPr="00A65DBB">
              <w:rPr>
                <w:rFonts w:cs="Times New Roman"/>
                <w:b/>
                <w:sz w:val="22"/>
                <w:szCs w:val="22"/>
              </w:rPr>
              <w:t>100,0</w:t>
            </w:r>
          </w:p>
        </w:tc>
        <w:tc>
          <w:tcPr>
            <w:tcW w:w="2263" w:type="dxa"/>
            <w:shd w:val="clear" w:color="auto" w:fill="00B050"/>
          </w:tcPr>
          <w:p w:rsidR="005D515A" w:rsidRPr="00A65DBB" w:rsidRDefault="005632D8" w:rsidP="00085B95">
            <w:pPr>
              <w:spacing w:before="0" w:after="0"/>
              <w:jc w:val="right"/>
              <w:rPr>
                <w:rFonts w:cs="Times New Roman"/>
                <w:b/>
                <w:sz w:val="22"/>
                <w:szCs w:val="22"/>
              </w:rPr>
            </w:pPr>
            <w:r w:rsidRPr="00A65DBB">
              <w:rPr>
                <w:rFonts w:cs="Times New Roman"/>
                <w:b/>
                <w:sz w:val="22"/>
                <w:szCs w:val="22"/>
              </w:rPr>
              <w:t>10</w:t>
            </w:r>
            <w:r w:rsidR="00085B95" w:rsidRPr="00A65DBB">
              <w:rPr>
                <w:rFonts w:cs="Times New Roman"/>
                <w:b/>
                <w:sz w:val="22"/>
                <w:szCs w:val="22"/>
              </w:rPr>
              <w:t>1</w:t>
            </w:r>
            <w:r w:rsidRPr="00A65DBB">
              <w:rPr>
                <w:rFonts w:cs="Times New Roman"/>
                <w:b/>
                <w:sz w:val="22"/>
                <w:szCs w:val="22"/>
              </w:rPr>
              <w:t>,</w:t>
            </w:r>
            <w:r w:rsidR="00085B95" w:rsidRPr="00A65DBB">
              <w:rPr>
                <w:rFonts w:cs="Times New Roman"/>
                <w:b/>
                <w:sz w:val="22"/>
                <w:szCs w:val="22"/>
              </w:rPr>
              <w:t>6</w:t>
            </w:r>
          </w:p>
        </w:tc>
      </w:tr>
    </w:tbl>
    <w:p w:rsidR="001B3EC5" w:rsidRDefault="001B3EC5" w:rsidP="001B3EC5">
      <w:pPr>
        <w:pStyle w:val="AralkYok"/>
      </w:pPr>
      <w:r w:rsidRPr="00666BB3">
        <w:rPr>
          <w:b/>
        </w:rPr>
        <w:t>Kaynak</w:t>
      </w:r>
      <w:r w:rsidRPr="001B3EC5">
        <w:t>: GTB, GTHB, ÇŞB</w:t>
      </w:r>
    </w:p>
    <w:p w:rsidR="001B3EC5" w:rsidRPr="001B3EC5" w:rsidRDefault="001B3EC5" w:rsidP="001B3EC5">
      <w:pPr>
        <w:pStyle w:val="AralkYok"/>
      </w:pPr>
    </w:p>
    <w:p w:rsidR="00FA3BFF" w:rsidRPr="00986EF1" w:rsidRDefault="00FA3BFF" w:rsidP="00B32132">
      <w:pPr>
        <w:pStyle w:val="Balk3"/>
        <w:spacing w:line="240" w:lineRule="auto"/>
        <w:ind w:left="426" w:hanging="426"/>
        <w:rPr>
          <w:sz w:val="32"/>
          <w:szCs w:val="32"/>
        </w:rPr>
      </w:pPr>
      <w:bookmarkStart w:id="70" w:name="_Toc427057936"/>
      <w:r w:rsidRPr="00986EF1">
        <w:rPr>
          <w:sz w:val="32"/>
          <w:szCs w:val="32"/>
        </w:rPr>
        <w:t>Kooperatifçilik Organizasyonu ve Örgütlenme</w:t>
      </w:r>
      <w:bookmarkEnd w:id="70"/>
      <w:r w:rsidRPr="00986EF1">
        <w:rPr>
          <w:sz w:val="32"/>
          <w:szCs w:val="32"/>
        </w:rPr>
        <w:t xml:space="preserve"> </w:t>
      </w:r>
    </w:p>
    <w:p w:rsidR="0032187B" w:rsidRPr="00D57F50" w:rsidRDefault="0032187B" w:rsidP="00B32132">
      <w:pPr>
        <w:pStyle w:val="Balk4"/>
        <w:spacing w:line="240" w:lineRule="auto"/>
        <w:ind w:left="709" w:hanging="709"/>
        <w:rPr>
          <w:rStyle w:val="Gl"/>
          <w:b/>
          <w:bCs w:val="0"/>
        </w:rPr>
      </w:pPr>
      <w:bookmarkStart w:id="71" w:name="_Toc391559948"/>
      <w:bookmarkStart w:id="72" w:name="_Toc391562895"/>
      <w:bookmarkStart w:id="73" w:name="_Toc391654198"/>
      <w:bookmarkStart w:id="74" w:name="_Toc422316184"/>
      <w:bookmarkStart w:id="75" w:name="_Toc422316494"/>
      <w:bookmarkStart w:id="76" w:name="_Toc427057937"/>
      <w:bookmarkEnd w:id="66"/>
      <w:bookmarkEnd w:id="67"/>
      <w:r w:rsidRPr="00D57F50">
        <w:rPr>
          <w:rStyle w:val="Gl"/>
          <w:b/>
          <w:bCs w:val="0"/>
        </w:rPr>
        <w:t>Kooperatifçilikte Kamu Yönetiminin Yapısı ve Organizasyonu</w:t>
      </w:r>
      <w:bookmarkEnd w:id="71"/>
      <w:bookmarkEnd w:id="72"/>
      <w:bookmarkEnd w:id="73"/>
      <w:bookmarkEnd w:id="74"/>
      <w:bookmarkEnd w:id="75"/>
      <w:bookmarkEnd w:id="76"/>
      <w:r w:rsidRPr="00D57F50">
        <w:rPr>
          <w:rStyle w:val="Gl"/>
          <w:b/>
          <w:bCs w:val="0"/>
        </w:rPr>
        <w:t xml:space="preserve"> </w:t>
      </w:r>
    </w:p>
    <w:p w:rsidR="007632EE" w:rsidRDefault="0032187B" w:rsidP="007632EE">
      <w:r w:rsidRPr="00AF3A46">
        <w:t xml:space="preserve">Türkiye’de kooperatifçiliğin geliştirilmesi ile ilgili olarak Anayasanın Devlete verdiği görevden önceki bölümde bahsedilmiştir. Başlangıcından günümüze kadar kooperatifçiliği geliştirmek, çeşitlendirmek ve yaygınlaştırmak amacıyla politikalar üretmek ve uygulanmasında rehberlik etmek üzere Devlet, çeşitli teşkilat yapılanmaları oluşturmuştur. Bilahare kooperatifçiliğin ilk uygulaması olan “Memleket Sandıkları” revize edilerek ilk kamu bankası olan Ziraat Bankası kurulmuştur.  </w:t>
      </w:r>
    </w:p>
    <w:p w:rsidR="007632EE" w:rsidRPr="007632EE" w:rsidRDefault="007632EE" w:rsidP="007632EE">
      <w:r>
        <w:t>Bu güne kadar değişik B</w:t>
      </w:r>
      <w:r w:rsidRPr="007632EE">
        <w:t>akanlık</w:t>
      </w:r>
      <w:r>
        <w:t xml:space="preserve">lar marifetiyle </w:t>
      </w:r>
      <w:r w:rsidRPr="007632EE">
        <w:t xml:space="preserve">kooperatiflere kuruluş, işleyiş ve denetim gibi kamusal hizmetlerin sunulduğu ülkemizde, kooperatiflerle ilgili esas yetkinin (bir şirket türü olmaları nedeniyle) her zaman Ticaret Bakanlığında (bugünkü ismiyle Gümrük ve Ticaret Bakanlığı) olduğu görülmektedir. </w:t>
      </w:r>
      <w:r>
        <w:t>K</w:t>
      </w:r>
      <w:r w:rsidRPr="007632EE">
        <w:t xml:space="preserve">ooperatifler için temel mevzuat olan 1163 sayılı Kooperatifler Kanununda Ticaret Bakanlığının yetkili kılınması bu hususun teyidi olmakla birlikte, Bakanlıkların kuruluş mevzuatlarındaki görev ve yetki hükümlerinin bir araya toplanması bakımından da önem taşımaktadır. </w:t>
      </w:r>
    </w:p>
    <w:p w:rsidR="007632EE" w:rsidRPr="00AF3A46" w:rsidRDefault="007632EE" w:rsidP="007632EE">
      <w:r w:rsidRPr="007632EE">
        <w:t xml:space="preserve">Öte yandan, kooperatifçiliğin ülkemizde birçok alanda başarıyla uygulanması ve bu işletmelere daha iyi hizmet sunulabilmesi amacıyla 1983 </w:t>
      </w:r>
      <w:r w:rsidR="00B32132">
        <w:t xml:space="preserve">yılında </w:t>
      </w:r>
      <w:r w:rsidRPr="007632EE">
        <w:t>Bakanlıkların yeniden yapılandırılması esnasında yetki değişiklikleri yapılmıştır. Bu çerçevede, 1163 sayılı Kooperatifler Kanunu kapsamına giren köy kalkınma, kooperatifleri, orman köyleri kalkınma kooperatifleri, balıkçılık kooperatifleri, çay istihsal ve satış kooperatifleri, pancar istihsal ve satış kooperatifleri, hayvan üreticileri tedarik ve pazarlama kooperatifleri, elektrik üretim kooperatifleri ve üst kuruluşlarının kuruluş ve denetimleri ile ilgili olarak Ticaret Bakanlığına verilmiş olan görev ve yetkiler 183 sayılı KHK ile kurulan Tarım Orman ve Köyişleri Bakanlığına devrolunmuştur. Bahse konu yetki devri 1988 tarihinde 3476 sayılı Kanunla 1163 sayı Kanuna işlenen Ek Madde 1’e yansıtılmıştır. 2010 yılına gelindiğinde ise dönemin Sanayi ve Ticaret Bakanlığının görev ve yetki alanında olan yapı kooperatifleri 5983 Sayılı Kanunla Kooperatifler Kanunu Ek Madde 1’de yapılan değişiklik uyarınca Çevre ve Şehircilik Bakanlığının hizmet alanına eklenmiştir.</w:t>
      </w:r>
      <w:r>
        <w:t xml:space="preserve"> </w:t>
      </w:r>
    </w:p>
    <w:p w:rsidR="0032187B" w:rsidRPr="00574B94" w:rsidRDefault="0032187B" w:rsidP="0037310A">
      <w:r w:rsidRPr="00574B94">
        <w:t>Halen kooperatifçilikle ilgi temel görevler Gümrük ve Ticaret Bakanlığınca yürütülmektedir.  640 sayılı Gümrük ve Ticaret Bakanlığının Teşkilat ve Görevleri Hakkında Kanun Hükmünde Kararnamenin 2’nci m</w:t>
      </w:r>
      <w:r w:rsidR="00E750D2">
        <w:t xml:space="preserve">addesi Bakanlığın görevlerine, </w:t>
      </w:r>
      <w:r w:rsidRPr="00574B94">
        <w:t xml:space="preserve">6’ncı maddesi Bakanlığın hizmet birimlerine yer vermiştir. Bakanlığın görevlerini sayan 2’nci maddenin k bendinde “Esnaf ve sanatkârlar ile kooperatifçiliğe ilişkin politikaları, ilke ve hedefleri ilgili kuruluşlarla işbirliği yaparak belirlemek, stratejiler geliştirmek, sonuçları izlemek ve değerlendirmek” ifadesiyle kooperatifçilik konusunda görev tanımı yapılmış, 6’ncı madde kapsamında Bakanlık hizmet birimi olarak “Kooperatifçilik Genel Müdürlüğü” kurulmuştur. Böylece kamu yönetimi teşkilatlanmasında kooperatifçilik, ilk defa kendi ismiyle Genel Müdürlük seviyesinde temsil edilir olmuştur.  </w:t>
      </w:r>
    </w:p>
    <w:p w:rsidR="0032187B" w:rsidRPr="00AF3A46" w:rsidRDefault="0032187B" w:rsidP="0037310A">
      <w:r w:rsidRPr="00AF3A46">
        <w:t xml:space="preserve">Kooperatifçilik Genel Müdürlüğünün görevleri 640 sayılı Gümrük ve Ticaret Bakanlığının Teşkilat ve Görevleri Hakkında Kanun Hükmünde Kararnamenin 13’ncü maddesinde sayılmıştır. </w:t>
      </w:r>
      <w:r w:rsidRPr="00AF3A46">
        <w:rPr>
          <w:rFonts w:eastAsia="Times New Roman"/>
          <w:lang w:eastAsia="tr-TR"/>
        </w:rPr>
        <w:t>Kooperatifçilik Genel Müdürlüğünün görevleri şunlardır;</w:t>
      </w:r>
    </w:p>
    <w:p w:rsidR="0032187B" w:rsidRPr="00AF3A46" w:rsidRDefault="0032187B" w:rsidP="0037310A">
      <w:pPr>
        <w:rPr>
          <w:rFonts w:eastAsia="Times New Roman"/>
          <w:lang w:eastAsia="tr-TR"/>
        </w:rPr>
      </w:pPr>
      <w:r w:rsidRPr="00AF3A46">
        <w:rPr>
          <w:rFonts w:eastAsia="Times New Roman"/>
          <w:lang w:eastAsia="tr-TR"/>
        </w:rPr>
        <w:t>a) Kooperatifçiliğe ilişkin politikaları, ilke ve hedefleri ilgili kuruluşlarla işbirliği yaparak belirlemek, stratejiler geliştirmek, uygulamak, sonuçlarını izlemek ve değerlendirmek.</w:t>
      </w:r>
    </w:p>
    <w:p w:rsidR="0032187B" w:rsidRPr="00AF3A46" w:rsidRDefault="0032187B" w:rsidP="0037310A">
      <w:pPr>
        <w:rPr>
          <w:rFonts w:eastAsia="Times New Roman"/>
          <w:lang w:eastAsia="tr-TR"/>
        </w:rPr>
      </w:pPr>
      <w:r w:rsidRPr="00AF3A46">
        <w:rPr>
          <w:rFonts w:eastAsia="Times New Roman"/>
          <w:lang w:eastAsia="tr-TR"/>
        </w:rPr>
        <w:t>b) Kooperatifçilikle ilgili Ar-Ge çalışmaları yapmak, kooperatif bilgi ve denetim sistemini kurmak ve işletmek.</w:t>
      </w:r>
    </w:p>
    <w:p w:rsidR="0032187B" w:rsidRPr="00AF3A46" w:rsidRDefault="0032187B" w:rsidP="0037310A">
      <w:pPr>
        <w:rPr>
          <w:rFonts w:eastAsia="Times New Roman"/>
          <w:lang w:eastAsia="tr-TR"/>
        </w:rPr>
      </w:pPr>
      <w:r w:rsidRPr="00AF3A46">
        <w:rPr>
          <w:rFonts w:eastAsia="Times New Roman"/>
          <w:lang w:eastAsia="tr-TR"/>
        </w:rPr>
        <w:t>c) Kooperatifçiliğin geliştirilmesi için gerekli tedbirleri almak ve uygulanmasını sağlamak, yayın, tanıtım ve eğitim faaliyetlerinde bulunmak.</w:t>
      </w:r>
    </w:p>
    <w:p w:rsidR="0032187B" w:rsidRPr="00AF3A46" w:rsidRDefault="0032187B" w:rsidP="0037310A">
      <w:pPr>
        <w:rPr>
          <w:rFonts w:eastAsia="Times New Roman"/>
          <w:lang w:eastAsia="tr-TR"/>
        </w:rPr>
      </w:pPr>
      <w:r w:rsidRPr="00AF3A46">
        <w:rPr>
          <w:rFonts w:eastAsia="Times New Roman"/>
          <w:lang w:eastAsia="tr-TR"/>
        </w:rPr>
        <w:t>ç) Kooperatiflerin amaçlarını gerçekleştirmek için hazırlayacakları projeleri desteklemek ve teşvik etmek, teşvik ve desteklere yönelik düzenlemeler yapmak.</w:t>
      </w:r>
    </w:p>
    <w:p w:rsidR="0032187B" w:rsidRPr="00AF3A46" w:rsidRDefault="0032187B" w:rsidP="0037310A">
      <w:pPr>
        <w:rPr>
          <w:rFonts w:eastAsia="Times New Roman"/>
          <w:lang w:eastAsia="tr-TR"/>
        </w:rPr>
      </w:pPr>
      <w:r w:rsidRPr="00AF3A46">
        <w:rPr>
          <w:rFonts w:eastAsia="Times New Roman"/>
          <w:lang w:eastAsia="tr-TR"/>
        </w:rPr>
        <w:t>d) Gıda, Tarım ve Hayvancılık Bakanlığına bağlı tarımsal amaçlı kooperatifler ve üst birlikleri, yapı kooperatifleri ve üst birlikleri hariç olmak üzere, tarım satış kooperatifleri ve birlikleri ile genel hükümlere tabi kooperatif ve birliklerin kuruluşuna, işleyişine ve denetlenmesine yönelik düzenlemeler yapmak, uygulamak ve uygulanmasını sağlamak, kooperatifleri ve üst kuruluşlarını denetlemek veya denetlettirmek.</w:t>
      </w:r>
    </w:p>
    <w:p w:rsidR="0032187B" w:rsidRPr="00AF3A46" w:rsidRDefault="0032187B" w:rsidP="0037310A">
      <w:pPr>
        <w:rPr>
          <w:rFonts w:eastAsia="Times New Roman"/>
          <w:lang w:eastAsia="tr-TR"/>
        </w:rPr>
      </w:pPr>
      <w:r w:rsidRPr="00AF3A46">
        <w:rPr>
          <w:rFonts w:eastAsia="Times New Roman"/>
          <w:lang w:eastAsia="tr-TR"/>
        </w:rPr>
        <w:t>e) Kooperatifler için örnek ana sözleşmeler hazırlamak ve yürürlükte olan ana sözleşmeleri ihtiyaçlar doğrultusunda güncellemek.</w:t>
      </w:r>
    </w:p>
    <w:p w:rsidR="00E1056B" w:rsidRDefault="0032187B" w:rsidP="0037310A">
      <w:pPr>
        <w:rPr>
          <w:rFonts w:eastAsia="Times New Roman"/>
          <w:lang w:eastAsia="tr-TR"/>
        </w:rPr>
      </w:pPr>
      <w:r w:rsidRPr="00AF3A46">
        <w:rPr>
          <w:rFonts w:eastAsia="Times New Roman"/>
          <w:lang w:eastAsia="tr-TR"/>
        </w:rPr>
        <w:t>f) Kooperatiflere ve üst kuruluşlarına yol göstermek ve çalışmalarında yardımcı olmak, yeni alanlarda kooperatif girişimlerin geliştirilmesine yönelik özendirici ve destekleyici çalışmalar yürütmek, bireysel tasarrufların uygun kooperatif girişimcilik modelleri ile ekonomiye kazandırılmasını sağlamak.</w:t>
      </w:r>
    </w:p>
    <w:p w:rsidR="0032187B" w:rsidRPr="00AF3A46" w:rsidRDefault="0032187B" w:rsidP="0037310A">
      <w:pPr>
        <w:rPr>
          <w:rFonts w:eastAsia="Times New Roman"/>
          <w:lang w:eastAsia="tr-TR"/>
        </w:rPr>
      </w:pPr>
      <w:r w:rsidRPr="00AF3A46">
        <w:rPr>
          <w:rFonts w:eastAsia="Times New Roman"/>
          <w:lang w:eastAsia="tr-TR"/>
        </w:rPr>
        <w:t>g) Tarım satış kooperatifleri ve birlikleri tarafından kullanılan ürün alım kredilerine faiz desteği sağlamak ve bu kredilerin amacına uygun olarak kullanılıp kullanılmadığını denetlemek.</w:t>
      </w:r>
    </w:p>
    <w:p w:rsidR="0032187B" w:rsidRPr="00AF3A46" w:rsidRDefault="0032187B" w:rsidP="0037310A">
      <w:pPr>
        <w:rPr>
          <w:rFonts w:eastAsia="Times New Roman"/>
          <w:lang w:eastAsia="tr-TR"/>
        </w:rPr>
      </w:pPr>
      <w:r w:rsidRPr="00AF3A46">
        <w:rPr>
          <w:rFonts w:eastAsia="Times New Roman"/>
          <w:lang w:eastAsia="tr-TR"/>
        </w:rPr>
        <w:t>ğ) Bakan tarafından verilen benzeri görevleri yapmaktır.</w:t>
      </w:r>
    </w:p>
    <w:p w:rsidR="0032187B" w:rsidRPr="00AF3A46" w:rsidRDefault="0032187B" w:rsidP="0037310A">
      <w:pPr>
        <w:rPr>
          <w:rFonts w:eastAsia="Times New Roman"/>
          <w:lang w:eastAsia="tr-TR"/>
        </w:rPr>
      </w:pPr>
      <w:r w:rsidRPr="00AF3A46">
        <w:rPr>
          <w:rFonts w:eastAsia="Times New Roman"/>
          <w:lang w:eastAsia="tr-TR"/>
        </w:rPr>
        <w:t xml:space="preserve">Görüldüğü üzere Gıda, Tarım ve Hayvancılık Bakanlığına bağlı tarımsal amaçlı kooperatifler ve üst birlikleri, yapı kooperatifleri ve üst birlikleri hariç olmak üzere kooperatifçilikle ilgili temel görevler Gümrük ve Ticaret Bakanlığı Kooperatifçilik Genel Müdürlüğünce yürütülmektedir. </w:t>
      </w:r>
    </w:p>
    <w:p w:rsidR="005A65D8" w:rsidRPr="00B32132" w:rsidRDefault="0032187B" w:rsidP="00B32132">
      <w:pPr>
        <w:rPr>
          <w:rFonts w:eastAsia="Times New Roman"/>
          <w:lang w:eastAsia="tr-TR"/>
        </w:rPr>
      </w:pPr>
      <w:r w:rsidRPr="00AF3A46">
        <w:rPr>
          <w:rFonts w:eastAsia="Times New Roman"/>
          <w:lang w:eastAsia="tr-TR"/>
        </w:rPr>
        <w:t>Kooperatifçilik hizmetleri, Gümrük ve Ticaret Bakanlığında genel müdürlük statüsünde yürütülürken, Çevre ve Şehircilik Bakanlığında daire başkanlığı statüsünde, Gıda Tarım ve Hayvancılık Bakanlığında şube müdürlüğü statüsünde yürütülmektedir. Bakanlıklara göre hizmet biriml</w:t>
      </w:r>
      <w:r w:rsidR="00E1056B">
        <w:rPr>
          <w:rFonts w:eastAsia="Times New Roman"/>
          <w:lang w:eastAsia="tr-TR"/>
        </w:rPr>
        <w:t xml:space="preserve">erinin isim ve statüleri Tablo-7’de </w:t>
      </w:r>
      <w:bookmarkStart w:id="77" w:name="_Toc426537016"/>
      <w:r w:rsidR="00B32132">
        <w:rPr>
          <w:rFonts w:eastAsia="Times New Roman"/>
          <w:lang w:eastAsia="tr-TR"/>
        </w:rPr>
        <w:t xml:space="preserve">özetlenmiştir. </w:t>
      </w:r>
    </w:p>
    <w:p w:rsidR="008E153D" w:rsidRPr="00B32132" w:rsidRDefault="006C477C" w:rsidP="00574B94">
      <w:pPr>
        <w:pStyle w:val="AralkYok"/>
        <w:rPr>
          <w:rFonts w:ascii="Times New Roman" w:hAnsi="Times New Roman" w:cs="Times New Roman"/>
          <w:sz w:val="24"/>
          <w:szCs w:val="24"/>
        </w:rPr>
      </w:pPr>
      <w:r w:rsidRPr="00DA1435">
        <w:rPr>
          <w:rFonts w:ascii="Times New Roman" w:hAnsi="Times New Roman" w:cs="Times New Roman"/>
          <w:b/>
          <w:sz w:val="24"/>
          <w:szCs w:val="24"/>
        </w:rPr>
        <w:t xml:space="preserve">Tablo </w:t>
      </w:r>
      <w:r w:rsidR="005A57FA" w:rsidRPr="00DA1435">
        <w:rPr>
          <w:rFonts w:ascii="Times New Roman" w:hAnsi="Times New Roman" w:cs="Times New Roman"/>
          <w:b/>
          <w:sz w:val="24"/>
          <w:szCs w:val="24"/>
        </w:rPr>
        <w:fldChar w:fldCharType="begin"/>
      </w:r>
      <w:r w:rsidR="005A57FA" w:rsidRPr="00DA1435">
        <w:rPr>
          <w:rFonts w:ascii="Times New Roman" w:hAnsi="Times New Roman" w:cs="Times New Roman"/>
          <w:b/>
          <w:sz w:val="24"/>
          <w:szCs w:val="24"/>
        </w:rPr>
        <w:instrText xml:space="preserve"> SEQ Tablo \* ARABIC </w:instrText>
      </w:r>
      <w:r w:rsidR="005A57FA" w:rsidRPr="00DA1435">
        <w:rPr>
          <w:rFonts w:ascii="Times New Roman" w:hAnsi="Times New Roman" w:cs="Times New Roman"/>
          <w:b/>
          <w:sz w:val="24"/>
          <w:szCs w:val="24"/>
        </w:rPr>
        <w:fldChar w:fldCharType="separate"/>
      </w:r>
      <w:r w:rsidR="00FF6C96">
        <w:rPr>
          <w:rFonts w:ascii="Times New Roman" w:hAnsi="Times New Roman" w:cs="Times New Roman"/>
          <w:b/>
          <w:noProof/>
          <w:sz w:val="24"/>
          <w:szCs w:val="24"/>
        </w:rPr>
        <w:t>7</w:t>
      </w:r>
      <w:r w:rsidR="005A57FA" w:rsidRPr="00DA1435">
        <w:rPr>
          <w:rFonts w:ascii="Times New Roman" w:hAnsi="Times New Roman" w:cs="Times New Roman"/>
          <w:b/>
          <w:noProof/>
          <w:sz w:val="24"/>
          <w:szCs w:val="24"/>
        </w:rPr>
        <w:fldChar w:fldCharType="end"/>
      </w:r>
      <w:r w:rsidRPr="00DA1435">
        <w:rPr>
          <w:rFonts w:ascii="Times New Roman" w:hAnsi="Times New Roman" w:cs="Times New Roman"/>
          <w:b/>
          <w:sz w:val="24"/>
          <w:szCs w:val="24"/>
        </w:rPr>
        <w:t>:</w:t>
      </w:r>
      <w:r w:rsidRPr="00DA1435">
        <w:rPr>
          <w:rFonts w:ascii="Times New Roman" w:hAnsi="Times New Roman" w:cs="Times New Roman"/>
          <w:sz w:val="24"/>
          <w:szCs w:val="24"/>
        </w:rPr>
        <w:t xml:space="preserve"> Kooperatifçilik hizmetlerinin yürütülmesine ilişkin Bakanlıkların idari yapılanması</w:t>
      </w:r>
      <w:bookmarkEnd w:id="77"/>
    </w:p>
    <w:tbl>
      <w:tblPr>
        <w:tblStyle w:val="TabloKlavuzuAk1"/>
        <w:tblW w:w="9159" w:type="dxa"/>
        <w:tblLook w:val="04A0" w:firstRow="1" w:lastRow="0" w:firstColumn="1" w:lastColumn="0" w:noHBand="0" w:noVBand="1"/>
      </w:tblPr>
      <w:tblGrid>
        <w:gridCol w:w="3097"/>
        <w:gridCol w:w="2256"/>
        <w:gridCol w:w="3806"/>
      </w:tblGrid>
      <w:tr w:rsidR="0032187B" w:rsidRPr="00B32132" w:rsidTr="00B32132">
        <w:trPr>
          <w:trHeight w:val="205"/>
        </w:trPr>
        <w:tc>
          <w:tcPr>
            <w:tcW w:w="3097" w:type="dxa"/>
            <w:shd w:val="clear" w:color="auto" w:fill="00B050"/>
          </w:tcPr>
          <w:p w:rsidR="0032187B" w:rsidRPr="00B32132" w:rsidRDefault="0032187B" w:rsidP="00B32132">
            <w:pPr>
              <w:spacing w:before="0"/>
              <w:jc w:val="center"/>
              <w:rPr>
                <w:b/>
                <w:sz w:val="22"/>
                <w:szCs w:val="22"/>
              </w:rPr>
            </w:pPr>
            <w:r w:rsidRPr="00B32132">
              <w:rPr>
                <w:b/>
                <w:sz w:val="22"/>
                <w:szCs w:val="22"/>
              </w:rPr>
              <w:t>Bakanlık</w:t>
            </w:r>
          </w:p>
        </w:tc>
        <w:tc>
          <w:tcPr>
            <w:tcW w:w="2256" w:type="dxa"/>
            <w:shd w:val="clear" w:color="auto" w:fill="00B050"/>
          </w:tcPr>
          <w:p w:rsidR="0032187B" w:rsidRPr="00B32132" w:rsidRDefault="0032187B" w:rsidP="00B32132">
            <w:pPr>
              <w:spacing w:before="0"/>
              <w:jc w:val="center"/>
              <w:rPr>
                <w:b/>
                <w:sz w:val="22"/>
                <w:szCs w:val="22"/>
              </w:rPr>
            </w:pPr>
            <w:r w:rsidRPr="00B32132">
              <w:rPr>
                <w:b/>
                <w:sz w:val="22"/>
                <w:szCs w:val="22"/>
              </w:rPr>
              <w:t>İdari Yapı</w:t>
            </w:r>
          </w:p>
        </w:tc>
        <w:tc>
          <w:tcPr>
            <w:tcW w:w="3806" w:type="dxa"/>
            <w:shd w:val="clear" w:color="auto" w:fill="00B050"/>
          </w:tcPr>
          <w:p w:rsidR="0032187B" w:rsidRPr="00B32132" w:rsidRDefault="0032187B" w:rsidP="00B32132">
            <w:pPr>
              <w:spacing w:before="0"/>
              <w:jc w:val="center"/>
              <w:rPr>
                <w:b/>
                <w:sz w:val="22"/>
                <w:szCs w:val="22"/>
              </w:rPr>
            </w:pPr>
            <w:r w:rsidRPr="00B32132">
              <w:rPr>
                <w:b/>
                <w:sz w:val="22"/>
                <w:szCs w:val="22"/>
              </w:rPr>
              <w:t>Hizmet Birimi</w:t>
            </w:r>
          </w:p>
        </w:tc>
      </w:tr>
      <w:tr w:rsidR="0032187B" w:rsidRPr="00B32132" w:rsidTr="00F673AC">
        <w:trPr>
          <w:trHeight w:val="284"/>
        </w:trPr>
        <w:tc>
          <w:tcPr>
            <w:tcW w:w="3097" w:type="dxa"/>
            <w:vAlign w:val="center"/>
          </w:tcPr>
          <w:p w:rsidR="0032187B" w:rsidRPr="00B32132" w:rsidRDefault="0032187B" w:rsidP="00B32132">
            <w:pPr>
              <w:spacing w:before="0" w:after="0"/>
              <w:jc w:val="left"/>
              <w:rPr>
                <w:sz w:val="22"/>
                <w:szCs w:val="22"/>
              </w:rPr>
            </w:pPr>
            <w:r w:rsidRPr="00B32132">
              <w:rPr>
                <w:sz w:val="22"/>
                <w:szCs w:val="22"/>
              </w:rPr>
              <w:t>Gümrük ve Ticaret Bakanlığı</w:t>
            </w:r>
          </w:p>
        </w:tc>
        <w:tc>
          <w:tcPr>
            <w:tcW w:w="2256" w:type="dxa"/>
            <w:vAlign w:val="center"/>
          </w:tcPr>
          <w:p w:rsidR="0032187B" w:rsidRPr="00B32132" w:rsidRDefault="0032187B" w:rsidP="00B32132">
            <w:pPr>
              <w:spacing w:before="0" w:after="0"/>
              <w:jc w:val="left"/>
              <w:rPr>
                <w:sz w:val="22"/>
                <w:szCs w:val="22"/>
              </w:rPr>
            </w:pPr>
            <w:r w:rsidRPr="00B32132">
              <w:rPr>
                <w:sz w:val="22"/>
                <w:szCs w:val="22"/>
              </w:rPr>
              <w:t>Genel Müdürlük</w:t>
            </w:r>
          </w:p>
        </w:tc>
        <w:tc>
          <w:tcPr>
            <w:tcW w:w="3806" w:type="dxa"/>
            <w:vAlign w:val="center"/>
          </w:tcPr>
          <w:p w:rsidR="0032187B" w:rsidRPr="00B32132" w:rsidRDefault="0032187B" w:rsidP="00B32132">
            <w:pPr>
              <w:spacing w:before="0" w:after="0"/>
              <w:jc w:val="left"/>
              <w:rPr>
                <w:sz w:val="22"/>
                <w:szCs w:val="22"/>
              </w:rPr>
            </w:pPr>
            <w:r w:rsidRPr="00B32132">
              <w:rPr>
                <w:sz w:val="22"/>
                <w:szCs w:val="22"/>
              </w:rPr>
              <w:t>Kooperatifçilik Genel Müdürlüğü</w:t>
            </w:r>
          </w:p>
        </w:tc>
      </w:tr>
      <w:tr w:rsidR="0032187B" w:rsidRPr="00B32132" w:rsidTr="00F673AC">
        <w:trPr>
          <w:trHeight w:val="284"/>
        </w:trPr>
        <w:tc>
          <w:tcPr>
            <w:tcW w:w="3097" w:type="dxa"/>
            <w:vAlign w:val="center"/>
          </w:tcPr>
          <w:p w:rsidR="0032187B" w:rsidRPr="00B32132" w:rsidRDefault="0032187B" w:rsidP="00B32132">
            <w:pPr>
              <w:spacing w:before="0" w:after="0"/>
              <w:jc w:val="left"/>
              <w:rPr>
                <w:sz w:val="22"/>
                <w:szCs w:val="22"/>
              </w:rPr>
            </w:pPr>
            <w:r w:rsidRPr="00B32132">
              <w:rPr>
                <w:sz w:val="22"/>
                <w:szCs w:val="22"/>
              </w:rPr>
              <w:t>Çevre ve Şehircilik Bakanlığı</w:t>
            </w:r>
          </w:p>
        </w:tc>
        <w:tc>
          <w:tcPr>
            <w:tcW w:w="2256" w:type="dxa"/>
            <w:vAlign w:val="center"/>
          </w:tcPr>
          <w:p w:rsidR="0032187B" w:rsidRPr="00B32132" w:rsidRDefault="0032187B" w:rsidP="00B32132">
            <w:pPr>
              <w:spacing w:before="0" w:after="0"/>
              <w:jc w:val="left"/>
              <w:rPr>
                <w:sz w:val="22"/>
                <w:szCs w:val="22"/>
              </w:rPr>
            </w:pPr>
            <w:r w:rsidRPr="00B32132">
              <w:rPr>
                <w:sz w:val="22"/>
                <w:szCs w:val="22"/>
              </w:rPr>
              <w:t>Daire Başkanlığı</w:t>
            </w:r>
          </w:p>
        </w:tc>
        <w:tc>
          <w:tcPr>
            <w:tcW w:w="3806" w:type="dxa"/>
            <w:vAlign w:val="center"/>
          </w:tcPr>
          <w:p w:rsidR="0032187B" w:rsidRPr="00B32132" w:rsidRDefault="0032187B" w:rsidP="00B32132">
            <w:pPr>
              <w:spacing w:before="0" w:after="0"/>
              <w:jc w:val="left"/>
              <w:rPr>
                <w:sz w:val="22"/>
                <w:szCs w:val="22"/>
              </w:rPr>
            </w:pPr>
            <w:r w:rsidRPr="00B32132">
              <w:rPr>
                <w:sz w:val="22"/>
                <w:szCs w:val="22"/>
              </w:rPr>
              <w:t>Mesleki Hizmetler Genel Müdürlüğü</w:t>
            </w:r>
          </w:p>
          <w:p w:rsidR="0032187B" w:rsidRPr="00B32132" w:rsidRDefault="0032187B" w:rsidP="00B32132">
            <w:pPr>
              <w:spacing w:before="0" w:after="0"/>
              <w:jc w:val="left"/>
              <w:rPr>
                <w:sz w:val="22"/>
                <w:szCs w:val="22"/>
              </w:rPr>
            </w:pPr>
            <w:r w:rsidRPr="00B32132">
              <w:rPr>
                <w:sz w:val="22"/>
                <w:szCs w:val="22"/>
              </w:rPr>
              <w:t>Yapı Kooperatifleri Daire Başkanlığı</w:t>
            </w:r>
          </w:p>
        </w:tc>
      </w:tr>
      <w:tr w:rsidR="0032187B" w:rsidRPr="00B32132" w:rsidTr="00F673AC">
        <w:trPr>
          <w:trHeight w:val="284"/>
        </w:trPr>
        <w:tc>
          <w:tcPr>
            <w:tcW w:w="3097" w:type="dxa"/>
            <w:vAlign w:val="center"/>
          </w:tcPr>
          <w:p w:rsidR="0032187B" w:rsidRPr="00B32132" w:rsidRDefault="0032187B" w:rsidP="00B32132">
            <w:pPr>
              <w:spacing w:before="0" w:after="0"/>
              <w:jc w:val="left"/>
              <w:rPr>
                <w:sz w:val="22"/>
                <w:szCs w:val="22"/>
              </w:rPr>
            </w:pPr>
            <w:r w:rsidRPr="00B32132">
              <w:rPr>
                <w:sz w:val="22"/>
                <w:szCs w:val="22"/>
              </w:rPr>
              <w:t>Gıda Tarım ve Hayvancılık Bakanlığı</w:t>
            </w:r>
          </w:p>
        </w:tc>
        <w:tc>
          <w:tcPr>
            <w:tcW w:w="2256" w:type="dxa"/>
            <w:vAlign w:val="center"/>
          </w:tcPr>
          <w:p w:rsidR="0032187B" w:rsidRPr="00B32132" w:rsidRDefault="0032187B" w:rsidP="00B32132">
            <w:pPr>
              <w:spacing w:before="0" w:after="0"/>
              <w:jc w:val="left"/>
              <w:rPr>
                <w:sz w:val="22"/>
                <w:szCs w:val="22"/>
              </w:rPr>
            </w:pPr>
            <w:r w:rsidRPr="00B32132">
              <w:rPr>
                <w:sz w:val="22"/>
                <w:szCs w:val="22"/>
              </w:rPr>
              <w:t>Şube Müdürlüğü/</w:t>
            </w:r>
          </w:p>
          <w:p w:rsidR="0032187B" w:rsidRPr="00B32132" w:rsidRDefault="0032187B" w:rsidP="00B32132">
            <w:pPr>
              <w:spacing w:before="0" w:after="0"/>
              <w:jc w:val="left"/>
              <w:rPr>
                <w:sz w:val="22"/>
                <w:szCs w:val="22"/>
              </w:rPr>
            </w:pPr>
            <w:r w:rsidRPr="00B32132">
              <w:rPr>
                <w:sz w:val="22"/>
                <w:szCs w:val="22"/>
              </w:rPr>
              <w:t>Koordinatörlük</w:t>
            </w:r>
          </w:p>
        </w:tc>
        <w:tc>
          <w:tcPr>
            <w:tcW w:w="3806" w:type="dxa"/>
            <w:vAlign w:val="center"/>
          </w:tcPr>
          <w:p w:rsidR="0032187B" w:rsidRPr="00B32132" w:rsidRDefault="0032187B" w:rsidP="00B32132">
            <w:pPr>
              <w:spacing w:before="0" w:after="0"/>
              <w:jc w:val="left"/>
              <w:rPr>
                <w:sz w:val="22"/>
                <w:szCs w:val="22"/>
              </w:rPr>
            </w:pPr>
            <w:r w:rsidRPr="00B32132">
              <w:rPr>
                <w:sz w:val="22"/>
                <w:szCs w:val="22"/>
              </w:rPr>
              <w:t>Tarım Reformu Genel Müdürlüğü</w:t>
            </w:r>
          </w:p>
          <w:p w:rsidR="0032187B" w:rsidRPr="00B32132" w:rsidRDefault="0032187B" w:rsidP="00B32132">
            <w:pPr>
              <w:spacing w:before="0" w:after="0"/>
              <w:jc w:val="left"/>
              <w:rPr>
                <w:sz w:val="22"/>
                <w:szCs w:val="22"/>
              </w:rPr>
            </w:pPr>
            <w:r w:rsidRPr="00B32132">
              <w:rPr>
                <w:sz w:val="22"/>
                <w:szCs w:val="22"/>
              </w:rPr>
              <w:t>Teşkilatlanma Daire Başkanlığı</w:t>
            </w:r>
          </w:p>
          <w:p w:rsidR="0032187B" w:rsidRPr="00B32132" w:rsidRDefault="0032187B" w:rsidP="00B32132">
            <w:pPr>
              <w:spacing w:before="0" w:after="0"/>
              <w:jc w:val="left"/>
              <w:rPr>
                <w:sz w:val="22"/>
                <w:szCs w:val="22"/>
              </w:rPr>
            </w:pPr>
            <w:r w:rsidRPr="00B32132">
              <w:rPr>
                <w:sz w:val="22"/>
                <w:szCs w:val="22"/>
              </w:rPr>
              <w:t>Kooperatifçilik Koordinatörlüğü</w:t>
            </w:r>
          </w:p>
        </w:tc>
      </w:tr>
    </w:tbl>
    <w:p w:rsidR="005A65D8" w:rsidRDefault="005A65D8" w:rsidP="005A65D8">
      <w:pPr>
        <w:pStyle w:val="Balk4"/>
        <w:numPr>
          <w:ilvl w:val="0"/>
          <w:numId w:val="0"/>
        </w:numPr>
        <w:spacing w:line="240" w:lineRule="auto"/>
        <w:ind w:left="426" w:hanging="426"/>
      </w:pPr>
      <w:bookmarkStart w:id="78" w:name="_Toc422316185"/>
      <w:bookmarkStart w:id="79" w:name="_Toc422316495"/>
      <w:bookmarkStart w:id="80" w:name="_Toc427057938"/>
    </w:p>
    <w:p w:rsidR="0032187B" w:rsidRPr="00D57F50" w:rsidRDefault="005A65D8" w:rsidP="005A65D8">
      <w:pPr>
        <w:pStyle w:val="Balk4"/>
        <w:numPr>
          <w:ilvl w:val="0"/>
          <w:numId w:val="0"/>
        </w:numPr>
        <w:spacing w:line="240" w:lineRule="auto"/>
        <w:ind w:left="426" w:hanging="426"/>
      </w:pPr>
      <w:r>
        <w:t>1.5.2.</w:t>
      </w:r>
      <w:r w:rsidR="0032187B" w:rsidRPr="00D57F50">
        <w:t>Kooperatiflerde Örgütlenme</w:t>
      </w:r>
      <w:bookmarkEnd w:id="78"/>
      <w:bookmarkEnd w:id="79"/>
      <w:r w:rsidR="0032187B" w:rsidRPr="00D57F50">
        <w:t xml:space="preserve"> </w:t>
      </w:r>
      <w:r w:rsidR="00504D5B" w:rsidRPr="00D57F50">
        <w:t>ve Kooperatif Kurumları</w:t>
      </w:r>
      <w:bookmarkEnd w:id="80"/>
    </w:p>
    <w:p w:rsidR="004C501F" w:rsidRPr="00CE1B04" w:rsidRDefault="001C66F3" w:rsidP="00B32132">
      <w:pPr>
        <w:pStyle w:val="Balk5"/>
        <w:numPr>
          <w:ilvl w:val="0"/>
          <w:numId w:val="0"/>
        </w:numPr>
        <w:spacing w:line="240" w:lineRule="auto"/>
      </w:pPr>
      <w:bookmarkStart w:id="81" w:name="_Toc427057939"/>
      <w:r>
        <w:rPr>
          <w:rStyle w:val="Gl"/>
          <w:b/>
        </w:rPr>
        <w:t xml:space="preserve">1.5.2.1. </w:t>
      </w:r>
      <w:r w:rsidR="00CE1B04" w:rsidRPr="00CE1B04">
        <w:rPr>
          <w:rStyle w:val="Gl"/>
          <w:b/>
        </w:rPr>
        <w:t>Kooperatif</w:t>
      </w:r>
      <w:r w:rsidR="006D391B">
        <w:rPr>
          <w:rStyle w:val="Gl"/>
          <w:b/>
        </w:rPr>
        <w:t>lerin</w:t>
      </w:r>
      <w:r w:rsidR="00111DC3">
        <w:rPr>
          <w:rStyle w:val="Gl"/>
          <w:b/>
        </w:rPr>
        <w:t xml:space="preserve"> Yönetim Organları ve </w:t>
      </w:r>
      <w:r w:rsidR="00CE1B04" w:rsidRPr="00CE1B04">
        <w:rPr>
          <w:rStyle w:val="Gl"/>
          <w:b/>
        </w:rPr>
        <w:t>Örgütlenme</w:t>
      </w:r>
      <w:bookmarkEnd w:id="81"/>
      <w:r w:rsidR="00CE1B04" w:rsidRPr="00CE1B04">
        <w:rPr>
          <w:rStyle w:val="Gl"/>
          <w:b/>
        </w:rPr>
        <w:t xml:space="preserve"> </w:t>
      </w:r>
      <w:r w:rsidR="007E07E5" w:rsidRPr="00CE1B04">
        <w:t xml:space="preserve"> </w:t>
      </w:r>
    </w:p>
    <w:p w:rsidR="0032187B" w:rsidRPr="00AF3A46" w:rsidRDefault="0032187B" w:rsidP="0037310A">
      <w:r w:rsidRPr="00AF3A46">
        <w:t xml:space="preserve">Kooperatifler bir işletmecilik modeli olarak ticaret sisteminin içinde yer almasına karşın, yönetim organizasyonu bakımından diğer ticari işletme modellerinden farklılık göstermektedir. Kooperatifçiliğin temel ilkelerinden </w:t>
      </w:r>
      <w:r w:rsidRPr="001C66F3">
        <w:rPr>
          <w:b/>
          <w:i/>
        </w:rPr>
        <w:t>“Ortakların Ekonomik Katılımı”</w:t>
      </w:r>
      <w:r w:rsidRPr="00AF3A46">
        <w:t xml:space="preserve"> ve </w:t>
      </w:r>
      <w:r w:rsidRPr="001C66F3">
        <w:rPr>
          <w:b/>
          <w:i/>
        </w:rPr>
        <w:t>“Demokratik Kontrol”</w:t>
      </w:r>
      <w:r w:rsidRPr="00AF3A46">
        <w:t xml:space="preserve"> yaklaşımı, kooperatiflerin yönetim anlayışının temelini oluşturmaktadır. Nitekim ülkemizde halen yürürlükte olan “1163 sayılı Kooperatifler Kanunu” tüm ortakların temsil edildiği “Genel Kurul”u kooperatiflerin yönetiminde yetki bakımından en üst organ olarak kabul etmiştir. </w:t>
      </w:r>
    </w:p>
    <w:p w:rsidR="0032187B" w:rsidRPr="00AF3A46" w:rsidRDefault="0032187B" w:rsidP="0037310A">
      <w:r w:rsidRPr="00AF3A46">
        <w:t xml:space="preserve">Kooperatifler Kanunu’nun 42’nci maddesi kooperatiflerin yönetiminde en yetkili organın bütün ortakları temsil eden genel kurul olduğunu hükme bağlamış, kooperatif icra organı olarak görev yapan “Yönetim </w:t>
      </w:r>
      <w:r w:rsidR="00140BD0" w:rsidRPr="00AF3A46">
        <w:t>Kurulu ”nun</w:t>
      </w:r>
      <w:r w:rsidRPr="00AF3A46">
        <w:t xml:space="preserve"> ve genel kurul namına kooperatifin tüm işlem ve hesaplarını tetkik etme yetkisi verilen “Denetçiler </w:t>
      </w:r>
      <w:r w:rsidR="00140BD0" w:rsidRPr="00AF3A46">
        <w:t>Kurulu “nun</w:t>
      </w:r>
      <w:r w:rsidRPr="00AF3A46">
        <w:t xml:space="preserve"> da genel kurul tarafından seçilmesini öngörmüştür. </w:t>
      </w:r>
    </w:p>
    <w:p w:rsidR="00111DC3" w:rsidRPr="00111DC3" w:rsidRDefault="0032187B" w:rsidP="0037310A">
      <w:r w:rsidRPr="00111DC3">
        <w:t xml:space="preserve">Kooperatifler müşterek menfaatlerini korumak, amaçlarını gerçekleştirmek ve faaliyetlerini koordine etmek üzere örgütlenebilmektedirler. Nitekim </w:t>
      </w:r>
      <w:r w:rsidR="00EC7003" w:rsidRPr="00111DC3">
        <w:t xml:space="preserve">1163 sayılı </w:t>
      </w:r>
      <w:r w:rsidRPr="00111DC3">
        <w:t>Kooperatifler Kanununun 70’inci maddesi kooperatiflerin; birlik</w:t>
      </w:r>
      <w:r w:rsidR="00111DC3">
        <w:t xml:space="preserve">, </w:t>
      </w:r>
      <w:r w:rsidRPr="00111DC3">
        <w:t xml:space="preserve">merkez birliği ve milli birlik şeklinde üst yapı organizasyonları kurmasına </w:t>
      </w:r>
      <w:r w:rsidR="002F0302" w:rsidRPr="00111DC3">
        <w:t>imkân</w:t>
      </w:r>
      <w:r w:rsidRPr="00111DC3">
        <w:t xml:space="preserve"> sağlamıştır. </w:t>
      </w:r>
    </w:p>
    <w:p w:rsidR="00111DC3" w:rsidRPr="00111DC3" w:rsidRDefault="00111DC3" w:rsidP="00111DC3">
      <w:pPr>
        <w:pStyle w:val="Default"/>
        <w:jc w:val="both"/>
      </w:pPr>
      <w:r w:rsidRPr="00111DC3">
        <w:t xml:space="preserve">Türkiye’de 35 ayrı tür altında kayıtlı toplam </w:t>
      </w:r>
      <w:r w:rsidR="001063AC" w:rsidRPr="001063AC">
        <w:t>72.563</w:t>
      </w:r>
      <w:r w:rsidR="001063AC">
        <w:rPr>
          <w:b/>
        </w:rPr>
        <w:t xml:space="preserve"> </w:t>
      </w:r>
      <w:r w:rsidRPr="00111DC3">
        <w:t>kooperatifin 17.875’i bir üst organ olan birliklere ortaktır. Birlik sayısı 533, Merkez birliği sayısı 14 olup, konut yapı kooperatiflerinde 2’si faal toplam 3, tarımsal kalkınma kooperatiflerinde 5, tarım kredi kooperatifleri, sulama kooperatifleri, taşıma kooperatifleri, tüketim kooperatifleri, su ürünleri kooperatifleri ve kredi kefalet kooperatiflerinde birer adet merkez birliği bulunmaktadır.</w:t>
      </w:r>
    </w:p>
    <w:p w:rsidR="00111DC3" w:rsidRPr="00111DC3" w:rsidRDefault="00111DC3" w:rsidP="0037310A">
      <w:pPr>
        <w:rPr>
          <w:color w:val="000000"/>
        </w:rPr>
      </w:pPr>
      <w:r w:rsidRPr="00111DC3">
        <w:t>Tarım Satış Kooperatiflerinin kuruluş ve faaliyetleri 1935 tarihli 2834 sayılı Tarım Satış Kooperatifleri ve Birlikleri Hakkında Kanun çerçevesinde başlatıldığından örgütlenmelerini de 1163 sayılı Kooperatifler Kanunundan önce tamamlamışlardır. Halen yürürlükte olan 4572 sayılı Tarım Satış Kooperatifleri ve Birlikleri Hakkında Kanun çerçevesinde faaliyette bulunan 304 tarım satış kooperatifinin 2</w:t>
      </w:r>
      <w:r w:rsidR="006E2AC3">
        <w:t xml:space="preserve">89’u </w:t>
      </w:r>
      <w:r w:rsidRPr="00111DC3">
        <w:t>örgütlenerek, 13</w:t>
      </w:r>
      <w:r w:rsidR="006E2AC3">
        <w:t xml:space="preserve"> adet </w:t>
      </w:r>
      <w:r w:rsidRPr="00111DC3">
        <w:t>tarım satış kooperatif birliğini oluşturmuştur.</w:t>
      </w:r>
    </w:p>
    <w:p w:rsidR="006D391B" w:rsidRDefault="0032187B" w:rsidP="0037310A">
      <w:pPr>
        <w:rPr>
          <w:color w:val="000000"/>
        </w:rPr>
      </w:pPr>
      <w:r w:rsidRPr="00111DC3">
        <w:t xml:space="preserve">Kooperatiflerde örgütlenme, </w:t>
      </w:r>
      <w:r w:rsidR="006E2AC3">
        <w:t xml:space="preserve">1163 sayılı Kooperatifler </w:t>
      </w:r>
      <w:r w:rsidRPr="00111DC3">
        <w:t>Kanununun yürürlüğe girmesiyle başlamış</w:t>
      </w:r>
      <w:r w:rsidR="00111DC3" w:rsidRPr="00111DC3">
        <w:t>tır</w:t>
      </w:r>
      <w:r w:rsidR="006E2AC3">
        <w:t xml:space="preserve"> (tarım satış kooperatifleri ve tarım kredi kooperatifleri kendi mevzuatına göre) </w:t>
      </w:r>
      <w:r w:rsidRPr="00111DC3">
        <w:rPr>
          <w:color w:val="000000"/>
        </w:rPr>
        <w:t xml:space="preserve">Kooperatiflerin ve birliklerin üst organlara katılma </w:t>
      </w:r>
      <w:r w:rsidR="00EC7003" w:rsidRPr="00111DC3">
        <w:rPr>
          <w:color w:val="000000"/>
        </w:rPr>
        <w:t>oranına ilişkin bilgiler Tablo-8</w:t>
      </w:r>
      <w:r w:rsidRPr="00111DC3">
        <w:rPr>
          <w:color w:val="000000"/>
        </w:rPr>
        <w:t>’de özetlenmiştir.</w:t>
      </w:r>
      <w:bookmarkStart w:id="82" w:name="_Toc393182725"/>
      <w:r w:rsidR="006E2AC3">
        <w:rPr>
          <w:color w:val="000000"/>
        </w:rPr>
        <w:t xml:space="preserve"> </w:t>
      </w:r>
    </w:p>
    <w:p w:rsidR="00DA1435" w:rsidRPr="00DA1435" w:rsidRDefault="00D46C03" w:rsidP="009961C3">
      <w:pPr>
        <w:pStyle w:val="AralkYok"/>
        <w:rPr>
          <w:rFonts w:ascii="Times New Roman" w:hAnsi="Times New Roman" w:cs="Times New Roman"/>
          <w:sz w:val="24"/>
          <w:szCs w:val="24"/>
        </w:rPr>
      </w:pPr>
      <w:bookmarkStart w:id="83" w:name="_Toc426537017"/>
      <w:bookmarkEnd w:id="82"/>
      <w:r w:rsidRPr="00532B3D">
        <w:rPr>
          <w:rFonts w:ascii="Times New Roman" w:hAnsi="Times New Roman" w:cs="Times New Roman"/>
          <w:b/>
        </w:rPr>
        <w:t xml:space="preserve"> </w:t>
      </w:r>
      <w:r w:rsidR="006C477C" w:rsidRPr="00DA1435">
        <w:rPr>
          <w:rFonts w:ascii="Times New Roman" w:hAnsi="Times New Roman" w:cs="Times New Roman"/>
          <w:b/>
          <w:sz w:val="24"/>
          <w:szCs w:val="24"/>
        </w:rPr>
        <w:t xml:space="preserve">Tablo </w:t>
      </w:r>
      <w:r w:rsidR="005A57FA" w:rsidRPr="00DA1435">
        <w:rPr>
          <w:rFonts w:ascii="Times New Roman" w:hAnsi="Times New Roman" w:cs="Times New Roman"/>
          <w:b/>
          <w:sz w:val="24"/>
          <w:szCs w:val="24"/>
        </w:rPr>
        <w:fldChar w:fldCharType="begin"/>
      </w:r>
      <w:r w:rsidR="005A57FA" w:rsidRPr="00DA1435">
        <w:rPr>
          <w:rFonts w:ascii="Times New Roman" w:hAnsi="Times New Roman" w:cs="Times New Roman"/>
          <w:b/>
          <w:sz w:val="24"/>
          <w:szCs w:val="24"/>
        </w:rPr>
        <w:instrText xml:space="preserve"> SEQ Tablo \* ARABIC </w:instrText>
      </w:r>
      <w:r w:rsidR="005A57FA" w:rsidRPr="00DA1435">
        <w:rPr>
          <w:rFonts w:ascii="Times New Roman" w:hAnsi="Times New Roman" w:cs="Times New Roman"/>
          <w:b/>
          <w:sz w:val="24"/>
          <w:szCs w:val="24"/>
        </w:rPr>
        <w:fldChar w:fldCharType="separate"/>
      </w:r>
      <w:r w:rsidR="00FF6C96">
        <w:rPr>
          <w:rFonts w:ascii="Times New Roman" w:hAnsi="Times New Roman" w:cs="Times New Roman"/>
          <w:b/>
          <w:noProof/>
          <w:sz w:val="24"/>
          <w:szCs w:val="24"/>
        </w:rPr>
        <w:t>8</w:t>
      </w:r>
      <w:r w:rsidR="005A57FA" w:rsidRPr="00DA1435">
        <w:rPr>
          <w:rFonts w:ascii="Times New Roman" w:hAnsi="Times New Roman" w:cs="Times New Roman"/>
          <w:b/>
          <w:noProof/>
          <w:sz w:val="24"/>
          <w:szCs w:val="24"/>
        </w:rPr>
        <w:fldChar w:fldCharType="end"/>
      </w:r>
      <w:r w:rsidR="006C477C" w:rsidRPr="00DA1435">
        <w:rPr>
          <w:rFonts w:ascii="Times New Roman" w:hAnsi="Times New Roman" w:cs="Times New Roman"/>
          <w:b/>
          <w:sz w:val="24"/>
          <w:szCs w:val="24"/>
        </w:rPr>
        <w:t>:</w:t>
      </w:r>
      <w:r w:rsidR="006C477C" w:rsidRPr="00DA1435">
        <w:rPr>
          <w:rFonts w:ascii="Times New Roman" w:hAnsi="Times New Roman" w:cs="Times New Roman"/>
          <w:sz w:val="24"/>
          <w:szCs w:val="24"/>
        </w:rPr>
        <w:t xml:space="preserve"> Kooperatiflerde bir üst organa katılma (örgütlenme ) oran</w:t>
      </w:r>
      <w:bookmarkEnd w:id="83"/>
      <w:r w:rsidR="00DA1435" w:rsidRPr="00DA1435">
        <w:rPr>
          <w:rFonts w:ascii="Times New Roman" w:hAnsi="Times New Roman" w:cs="Times New Roman"/>
          <w:sz w:val="24"/>
          <w:szCs w:val="24"/>
        </w:rPr>
        <w:t>ı</w:t>
      </w:r>
    </w:p>
    <w:tbl>
      <w:tblPr>
        <w:tblStyle w:val="TabloKlavuzuAk1"/>
        <w:tblW w:w="9215" w:type="dxa"/>
        <w:jc w:val="center"/>
        <w:tblLook w:val="04A0" w:firstRow="1" w:lastRow="0" w:firstColumn="1" w:lastColumn="0" w:noHBand="0" w:noVBand="1"/>
      </w:tblPr>
      <w:tblGrid>
        <w:gridCol w:w="7383"/>
        <w:gridCol w:w="1832"/>
      </w:tblGrid>
      <w:tr w:rsidR="0032187B" w:rsidRPr="00DA1435" w:rsidTr="005A65D8">
        <w:trPr>
          <w:trHeight w:val="175"/>
          <w:jc w:val="center"/>
        </w:trPr>
        <w:tc>
          <w:tcPr>
            <w:tcW w:w="7383" w:type="dxa"/>
            <w:shd w:val="clear" w:color="auto" w:fill="00B0F0"/>
          </w:tcPr>
          <w:p w:rsidR="0032187B" w:rsidRPr="00DA1435" w:rsidRDefault="00140BD0" w:rsidP="0032187B">
            <w:pPr>
              <w:pStyle w:val="AralkYok3"/>
              <w:rPr>
                <w:sz w:val="24"/>
                <w:szCs w:val="24"/>
              </w:rPr>
            </w:pPr>
            <w:r w:rsidRPr="00DA1435">
              <w:rPr>
                <w:sz w:val="24"/>
                <w:szCs w:val="24"/>
              </w:rPr>
              <w:t>Birliklere Katılım Durumu</w:t>
            </w:r>
          </w:p>
        </w:tc>
        <w:tc>
          <w:tcPr>
            <w:tcW w:w="1832" w:type="dxa"/>
            <w:shd w:val="clear" w:color="auto" w:fill="00B0F0"/>
          </w:tcPr>
          <w:p w:rsidR="0032187B" w:rsidRPr="00DA1435" w:rsidRDefault="0032187B" w:rsidP="0032187B">
            <w:pPr>
              <w:pStyle w:val="AralkYok3"/>
              <w:rPr>
                <w:sz w:val="24"/>
                <w:szCs w:val="24"/>
              </w:rPr>
            </w:pPr>
          </w:p>
        </w:tc>
      </w:tr>
      <w:tr w:rsidR="0032187B" w:rsidRPr="00DA1435" w:rsidTr="005A65D8">
        <w:trPr>
          <w:trHeight w:val="92"/>
          <w:jc w:val="center"/>
        </w:trPr>
        <w:tc>
          <w:tcPr>
            <w:tcW w:w="7383" w:type="dxa"/>
          </w:tcPr>
          <w:p w:rsidR="0032187B" w:rsidRPr="00DA1435" w:rsidRDefault="00140BD0" w:rsidP="0032187B">
            <w:pPr>
              <w:pStyle w:val="AralkYok3"/>
              <w:rPr>
                <w:sz w:val="24"/>
                <w:szCs w:val="24"/>
              </w:rPr>
            </w:pPr>
            <w:r w:rsidRPr="00DA1435">
              <w:rPr>
                <w:sz w:val="24"/>
                <w:szCs w:val="24"/>
              </w:rPr>
              <w:t xml:space="preserve">Toplam </w:t>
            </w:r>
            <w:r w:rsidR="0032187B" w:rsidRPr="00DA1435">
              <w:rPr>
                <w:sz w:val="24"/>
                <w:szCs w:val="24"/>
              </w:rPr>
              <w:t>Kooperatif Sayısı</w:t>
            </w:r>
          </w:p>
        </w:tc>
        <w:tc>
          <w:tcPr>
            <w:tcW w:w="1832" w:type="dxa"/>
          </w:tcPr>
          <w:p w:rsidR="0032187B" w:rsidRPr="00DA1435" w:rsidRDefault="001063AC" w:rsidP="00791133">
            <w:pPr>
              <w:pStyle w:val="AralkYok3"/>
              <w:jc w:val="right"/>
              <w:rPr>
                <w:bCs/>
                <w:sz w:val="24"/>
                <w:szCs w:val="24"/>
              </w:rPr>
            </w:pPr>
            <w:r w:rsidRPr="00DA1435">
              <w:rPr>
                <w:bCs/>
                <w:sz w:val="24"/>
                <w:szCs w:val="24"/>
              </w:rPr>
              <w:t>72.563</w:t>
            </w:r>
          </w:p>
        </w:tc>
      </w:tr>
      <w:tr w:rsidR="0032187B" w:rsidRPr="00DA1435" w:rsidTr="005A65D8">
        <w:trPr>
          <w:jc w:val="center"/>
        </w:trPr>
        <w:tc>
          <w:tcPr>
            <w:tcW w:w="7383" w:type="dxa"/>
          </w:tcPr>
          <w:p w:rsidR="0032187B" w:rsidRPr="00DA1435" w:rsidRDefault="0032187B" w:rsidP="0032187B">
            <w:pPr>
              <w:pStyle w:val="AralkYok3"/>
              <w:rPr>
                <w:sz w:val="24"/>
                <w:szCs w:val="24"/>
              </w:rPr>
            </w:pPr>
            <w:r w:rsidRPr="00DA1435">
              <w:rPr>
                <w:sz w:val="24"/>
                <w:szCs w:val="24"/>
              </w:rPr>
              <w:t>Birlik Ortağı Kooperatif Sayısı</w:t>
            </w:r>
          </w:p>
        </w:tc>
        <w:tc>
          <w:tcPr>
            <w:tcW w:w="1832" w:type="dxa"/>
          </w:tcPr>
          <w:p w:rsidR="0032187B" w:rsidRPr="00DA1435" w:rsidRDefault="0032187B" w:rsidP="00791133">
            <w:pPr>
              <w:pStyle w:val="AralkYok3"/>
              <w:jc w:val="right"/>
              <w:rPr>
                <w:sz w:val="24"/>
                <w:szCs w:val="24"/>
              </w:rPr>
            </w:pPr>
            <w:r w:rsidRPr="00DA1435">
              <w:rPr>
                <w:bCs/>
                <w:sz w:val="24"/>
                <w:szCs w:val="24"/>
              </w:rPr>
              <w:t>17.875</w:t>
            </w:r>
          </w:p>
        </w:tc>
      </w:tr>
      <w:tr w:rsidR="0032187B" w:rsidRPr="00DA1435" w:rsidTr="005A65D8">
        <w:trPr>
          <w:jc w:val="center"/>
        </w:trPr>
        <w:tc>
          <w:tcPr>
            <w:tcW w:w="7383" w:type="dxa"/>
          </w:tcPr>
          <w:p w:rsidR="0032187B" w:rsidRPr="00DA1435" w:rsidRDefault="0032187B" w:rsidP="00140BD0">
            <w:pPr>
              <w:pStyle w:val="AralkYok3"/>
              <w:rPr>
                <w:color w:val="00B050"/>
                <w:sz w:val="24"/>
                <w:szCs w:val="24"/>
              </w:rPr>
            </w:pPr>
            <w:r w:rsidRPr="00DA1435">
              <w:rPr>
                <w:color w:val="00B050"/>
                <w:sz w:val="24"/>
                <w:szCs w:val="24"/>
              </w:rPr>
              <w:t xml:space="preserve">Katılım Oranı </w:t>
            </w:r>
            <w:r w:rsidR="00E750D2" w:rsidRPr="00DA1435">
              <w:rPr>
                <w:color w:val="00B050"/>
                <w:sz w:val="24"/>
                <w:szCs w:val="24"/>
              </w:rPr>
              <w:t>(%)</w:t>
            </w:r>
          </w:p>
        </w:tc>
        <w:tc>
          <w:tcPr>
            <w:tcW w:w="1832" w:type="dxa"/>
          </w:tcPr>
          <w:p w:rsidR="0032187B" w:rsidRPr="00DA1435" w:rsidRDefault="00DA1435" w:rsidP="00E750D2">
            <w:pPr>
              <w:pStyle w:val="AralkYok3"/>
              <w:jc w:val="center"/>
              <w:rPr>
                <w:color w:val="00B050"/>
                <w:sz w:val="24"/>
                <w:szCs w:val="24"/>
              </w:rPr>
            </w:pPr>
            <w:r>
              <w:rPr>
                <w:color w:val="00B050"/>
                <w:sz w:val="24"/>
                <w:szCs w:val="24"/>
              </w:rPr>
              <w:t xml:space="preserve">          </w:t>
            </w:r>
            <w:r w:rsidR="00140BD0" w:rsidRPr="00DA1435">
              <w:rPr>
                <w:color w:val="00B050"/>
                <w:sz w:val="24"/>
                <w:szCs w:val="24"/>
              </w:rPr>
              <w:t xml:space="preserve">   </w:t>
            </w:r>
            <w:r w:rsidR="00E750D2">
              <w:rPr>
                <w:color w:val="00B050"/>
                <w:sz w:val="24"/>
                <w:szCs w:val="24"/>
              </w:rPr>
              <w:t xml:space="preserve">      </w:t>
            </w:r>
            <w:r w:rsidR="0032187B" w:rsidRPr="00DA1435">
              <w:rPr>
                <w:color w:val="00B050"/>
                <w:sz w:val="24"/>
                <w:szCs w:val="24"/>
              </w:rPr>
              <w:t>24.6</w:t>
            </w:r>
          </w:p>
        </w:tc>
      </w:tr>
      <w:tr w:rsidR="0032187B" w:rsidRPr="00DA1435" w:rsidTr="005A65D8">
        <w:trPr>
          <w:trHeight w:val="158"/>
          <w:jc w:val="center"/>
        </w:trPr>
        <w:tc>
          <w:tcPr>
            <w:tcW w:w="7383" w:type="dxa"/>
            <w:shd w:val="clear" w:color="auto" w:fill="00B0F0"/>
          </w:tcPr>
          <w:p w:rsidR="0032187B" w:rsidRPr="00DA1435" w:rsidRDefault="0032187B" w:rsidP="0032187B">
            <w:pPr>
              <w:pStyle w:val="AralkYok3"/>
              <w:rPr>
                <w:sz w:val="24"/>
                <w:szCs w:val="24"/>
              </w:rPr>
            </w:pPr>
            <w:r w:rsidRPr="00DA1435">
              <w:rPr>
                <w:sz w:val="24"/>
                <w:szCs w:val="24"/>
              </w:rPr>
              <w:t>M</w:t>
            </w:r>
            <w:r w:rsidR="00140BD0" w:rsidRPr="00DA1435">
              <w:rPr>
                <w:sz w:val="24"/>
                <w:szCs w:val="24"/>
              </w:rPr>
              <w:t>erkez Birliklerine Katılım Durumu</w:t>
            </w:r>
          </w:p>
        </w:tc>
        <w:tc>
          <w:tcPr>
            <w:tcW w:w="1832" w:type="dxa"/>
            <w:shd w:val="clear" w:color="auto" w:fill="00B0F0"/>
          </w:tcPr>
          <w:p w:rsidR="0032187B" w:rsidRPr="00DA1435" w:rsidRDefault="0032187B" w:rsidP="00791133">
            <w:pPr>
              <w:pStyle w:val="AralkYok3"/>
              <w:jc w:val="right"/>
              <w:rPr>
                <w:sz w:val="24"/>
                <w:szCs w:val="24"/>
              </w:rPr>
            </w:pPr>
          </w:p>
        </w:tc>
      </w:tr>
      <w:tr w:rsidR="0032187B" w:rsidRPr="00DA1435" w:rsidTr="005A65D8">
        <w:trPr>
          <w:trHeight w:val="106"/>
          <w:jc w:val="center"/>
        </w:trPr>
        <w:tc>
          <w:tcPr>
            <w:tcW w:w="7383" w:type="dxa"/>
          </w:tcPr>
          <w:p w:rsidR="0032187B" w:rsidRPr="00DA1435" w:rsidRDefault="00140BD0" w:rsidP="0032187B">
            <w:pPr>
              <w:pStyle w:val="AralkYok3"/>
              <w:rPr>
                <w:sz w:val="24"/>
                <w:szCs w:val="24"/>
              </w:rPr>
            </w:pPr>
            <w:r w:rsidRPr="00DA1435">
              <w:rPr>
                <w:sz w:val="24"/>
                <w:szCs w:val="24"/>
              </w:rPr>
              <w:t xml:space="preserve">Toplam </w:t>
            </w:r>
            <w:r w:rsidR="0032187B" w:rsidRPr="00DA1435">
              <w:rPr>
                <w:sz w:val="24"/>
                <w:szCs w:val="24"/>
              </w:rPr>
              <w:t>Birlik Sayısı</w:t>
            </w:r>
          </w:p>
        </w:tc>
        <w:tc>
          <w:tcPr>
            <w:tcW w:w="1832" w:type="dxa"/>
          </w:tcPr>
          <w:p w:rsidR="0032187B" w:rsidRPr="00DA1435" w:rsidRDefault="0032187B" w:rsidP="00791133">
            <w:pPr>
              <w:pStyle w:val="AralkYok3"/>
              <w:jc w:val="right"/>
              <w:rPr>
                <w:sz w:val="24"/>
                <w:szCs w:val="24"/>
              </w:rPr>
            </w:pPr>
            <w:r w:rsidRPr="00DA1435">
              <w:rPr>
                <w:bCs/>
                <w:sz w:val="24"/>
                <w:szCs w:val="24"/>
              </w:rPr>
              <w:t>533</w:t>
            </w:r>
          </w:p>
        </w:tc>
      </w:tr>
      <w:tr w:rsidR="0032187B" w:rsidRPr="00DA1435" w:rsidTr="005A65D8">
        <w:trPr>
          <w:jc w:val="center"/>
        </w:trPr>
        <w:tc>
          <w:tcPr>
            <w:tcW w:w="7383" w:type="dxa"/>
          </w:tcPr>
          <w:p w:rsidR="0032187B" w:rsidRPr="00DA1435" w:rsidRDefault="0032187B" w:rsidP="0032187B">
            <w:pPr>
              <w:pStyle w:val="AralkYok3"/>
              <w:rPr>
                <w:sz w:val="24"/>
                <w:szCs w:val="24"/>
              </w:rPr>
            </w:pPr>
            <w:r w:rsidRPr="00DA1435">
              <w:rPr>
                <w:sz w:val="24"/>
                <w:szCs w:val="24"/>
              </w:rPr>
              <w:t>Merkez Birliğine Ortak Kooperatif Sayısı</w:t>
            </w:r>
          </w:p>
        </w:tc>
        <w:tc>
          <w:tcPr>
            <w:tcW w:w="1832" w:type="dxa"/>
          </w:tcPr>
          <w:p w:rsidR="0032187B" w:rsidRPr="00DA1435" w:rsidRDefault="0032187B" w:rsidP="00791133">
            <w:pPr>
              <w:pStyle w:val="AralkYok3"/>
              <w:jc w:val="right"/>
              <w:rPr>
                <w:sz w:val="24"/>
                <w:szCs w:val="24"/>
              </w:rPr>
            </w:pPr>
            <w:r w:rsidRPr="00DA1435">
              <w:rPr>
                <w:sz w:val="24"/>
                <w:szCs w:val="24"/>
              </w:rPr>
              <w:t>242</w:t>
            </w:r>
          </w:p>
        </w:tc>
      </w:tr>
      <w:tr w:rsidR="0032187B" w:rsidRPr="00DA1435" w:rsidTr="005A65D8">
        <w:trPr>
          <w:trHeight w:val="70"/>
          <w:jc w:val="center"/>
        </w:trPr>
        <w:tc>
          <w:tcPr>
            <w:tcW w:w="7383" w:type="dxa"/>
          </w:tcPr>
          <w:p w:rsidR="0032187B" w:rsidRPr="00DA1435" w:rsidRDefault="0032187B" w:rsidP="00140BD0">
            <w:pPr>
              <w:pStyle w:val="AralkYok3"/>
              <w:rPr>
                <w:color w:val="00B050"/>
                <w:sz w:val="24"/>
                <w:szCs w:val="24"/>
              </w:rPr>
            </w:pPr>
            <w:r w:rsidRPr="00DA1435">
              <w:rPr>
                <w:color w:val="00B050"/>
                <w:sz w:val="24"/>
                <w:szCs w:val="24"/>
              </w:rPr>
              <w:t xml:space="preserve">Katılım Oranı </w:t>
            </w:r>
            <w:r w:rsidR="00E750D2" w:rsidRPr="00DA1435">
              <w:rPr>
                <w:color w:val="00B050"/>
                <w:sz w:val="24"/>
                <w:szCs w:val="24"/>
              </w:rPr>
              <w:t>(%)</w:t>
            </w:r>
          </w:p>
        </w:tc>
        <w:tc>
          <w:tcPr>
            <w:tcW w:w="1832" w:type="dxa"/>
          </w:tcPr>
          <w:p w:rsidR="0032187B" w:rsidRPr="00DA1435" w:rsidRDefault="0032187B" w:rsidP="00791133">
            <w:pPr>
              <w:pStyle w:val="AralkYok3"/>
              <w:jc w:val="right"/>
              <w:rPr>
                <w:color w:val="00B050"/>
                <w:sz w:val="24"/>
                <w:szCs w:val="24"/>
              </w:rPr>
            </w:pPr>
            <w:r w:rsidRPr="00DA1435">
              <w:rPr>
                <w:color w:val="00B050"/>
                <w:sz w:val="24"/>
                <w:szCs w:val="24"/>
              </w:rPr>
              <w:t>45.4</w:t>
            </w:r>
          </w:p>
        </w:tc>
      </w:tr>
      <w:tr w:rsidR="0032187B" w:rsidRPr="00DA1435" w:rsidTr="005A65D8">
        <w:trPr>
          <w:trHeight w:val="87"/>
          <w:jc w:val="center"/>
        </w:trPr>
        <w:tc>
          <w:tcPr>
            <w:tcW w:w="7383" w:type="dxa"/>
            <w:shd w:val="clear" w:color="auto" w:fill="00B0F0"/>
          </w:tcPr>
          <w:p w:rsidR="0032187B" w:rsidRPr="00DA1435" w:rsidRDefault="0032187B" w:rsidP="0032187B">
            <w:pPr>
              <w:pStyle w:val="AralkYok3"/>
              <w:rPr>
                <w:sz w:val="24"/>
                <w:szCs w:val="24"/>
              </w:rPr>
            </w:pPr>
            <w:r w:rsidRPr="00DA1435">
              <w:rPr>
                <w:sz w:val="24"/>
                <w:szCs w:val="24"/>
              </w:rPr>
              <w:t xml:space="preserve">Milli Birliğe Katılım </w:t>
            </w:r>
            <w:r w:rsidR="00140BD0" w:rsidRPr="00DA1435">
              <w:rPr>
                <w:sz w:val="24"/>
                <w:szCs w:val="24"/>
              </w:rPr>
              <w:t>Durumu</w:t>
            </w:r>
          </w:p>
        </w:tc>
        <w:tc>
          <w:tcPr>
            <w:tcW w:w="1832" w:type="dxa"/>
            <w:shd w:val="clear" w:color="auto" w:fill="00B0F0"/>
          </w:tcPr>
          <w:p w:rsidR="0032187B" w:rsidRPr="00DA1435" w:rsidRDefault="0032187B" w:rsidP="00791133">
            <w:pPr>
              <w:pStyle w:val="AralkYok3"/>
              <w:jc w:val="right"/>
              <w:rPr>
                <w:sz w:val="24"/>
                <w:szCs w:val="24"/>
              </w:rPr>
            </w:pPr>
          </w:p>
        </w:tc>
      </w:tr>
      <w:tr w:rsidR="0032187B" w:rsidRPr="00DA1435" w:rsidTr="005A65D8">
        <w:trPr>
          <w:jc w:val="center"/>
        </w:trPr>
        <w:tc>
          <w:tcPr>
            <w:tcW w:w="7383" w:type="dxa"/>
          </w:tcPr>
          <w:p w:rsidR="0032187B" w:rsidRPr="00DA1435" w:rsidRDefault="00140BD0" w:rsidP="00140BD0">
            <w:pPr>
              <w:pStyle w:val="AralkYok3"/>
              <w:rPr>
                <w:sz w:val="24"/>
                <w:szCs w:val="24"/>
              </w:rPr>
            </w:pPr>
            <w:r w:rsidRPr="00DA1435">
              <w:rPr>
                <w:sz w:val="24"/>
                <w:szCs w:val="24"/>
              </w:rPr>
              <w:t xml:space="preserve">Toplam </w:t>
            </w:r>
            <w:r w:rsidR="0032187B" w:rsidRPr="00DA1435">
              <w:rPr>
                <w:sz w:val="24"/>
                <w:szCs w:val="24"/>
              </w:rPr>
              <w:t xml:space="preserve">Merkez </w:t>
            </w:r>
            <w:r w:rsidRPr="00DA1435">
              <w:rPr>
                <w:sz w:val="24"/>
                <w:szCs w:val="24"/>
              </w:rPr>
              <w:t>B</w:t>
            </w:r>
            <w:r w:rsidR="0032187B" w:rsidRPr="00DA1435">
              <w:rPr>
                <w:sz w:val="24"/>
                <w:szCs w:val="24"/>
              </w:rPr>
              <w:t>irliği sayısı</w:t>
            </w:r>
          </w:p>
        </w:tc>
        <w:tc>
          <w:tcPr>
            <w:tcW w:w="1832" w:type="dxa"/>
          </w:tcPr>
          <w:p w:rsidR="0032187B" w:rsidRPr="00DA1435" w:rsidRDefault="0032187B" w:rsidP="00791133">
            <w:pPr>
              <w:pStyle w:val="AralkYok3"/>
              <w:jc w:val="right"/>
              <w:rPr>
                <w:sz w:val="24"/>
                <w:szCs w:val="24"/>
              </w:rPr>
            </w:pPr>
            <w:r w:rsidRPr="00DA1435">
              <w:rPr>
                <w:sz w:val="24"/>
                <w:szCs w:val="24"/>
              </w:rPr>
              <w:t>14</w:t>
            </w:r>
          </w:p>
        </w:tc>
      </w:tr>
      <w:tr w:rsidR="0032187B" w:rsidRPr="00DA1435" w:rsidTr="005A65D8">
        <w:trPr>
          <w:jc w:val="center"/>
        </w:trPr>
        <w:tc>
          <w:tcPr>
            <w:tcW w:w="7383" w:type="dxa"/>
          </w:tcPr>
          <w:p w:rsidR="0032187B" w:rsidRPr="00DA1435" w:rsidRDefault="0032187B" w:rsidP="00111DC3">
            <w:pPr>
              <w:pStyle w:val="AralkYok3"/>
              <w:rPr>
                <w:sz w:val="24"/>
                <w:szCs w:val="24"/>
              </w:rPr>
            </w:pPr>
            <w:r w:rsidRPr="00DA1435">
              <w:rPr>
                <w:sz w:val="24"/>
                <w:szCs w:val="24"/>
              </w:rPr>
              <w:t xml:space="preserve">Türkiye </w:t>
            </w:r>
            <w:r w:rsidR="00111DC3" w:rsidRPr="00DA1435">
              <w:rPr>
                <w:sz w:val="24"/>
                <w:szCs w:val="24"/>
              </w:rPr>
              <w:t>Milli Kooperatifler B</w:t>
            </w:r>
            <w:r w:rsidRPr="00DA1435">
              <w:rPr>
                <w:sz w:val="24"/>
                <w:szCs w:val="24"/>
              </w:rPr>
              <w:t xml:space="preserve">irliğine </w:t>
            </w:r>
            <w:r w:rsidR="00111DC3" w:rsidRPr="00DA1435">
              <w:rPr>
                <w:sz w:val="24"/>
                <w:szCs w:val="24"/>
              </w:rPr>
              <w:t xml:space="preserve">ortak </w:t>
            </w:r>
            <w:r w:rsidRPr="00DA1435">
              <w:rPr>
                <w:sz w:val="24"/>
                <w:szCs w:val="24"/>
              </w:rPr>
              <w:t>merkez birliği sayısı</w:t>
            </w:r>
          </w:p>
        </w:tc>
        <w:tc>
          <w:tcPr>
            <w:tcW w:w="1832" w:type="dxa"/>
          </w:tcPr>
          <w:p w:rsidR="0032187B" w:rsidRPr="00DA1435" w:rsidRDefault="0032187B" w:rsidP="00791133">
            <w:pPr>
              <w:pStyle w:val="AralkYok3"/>
              <w:jc w:val="right"/>
              <w:rPr>
                <w:sz w:val="24"/>
                <w:szCs w:val="24"/>
              </w:rPr>
            </w:pPr>
            <w:r w:rsidRPr="00DA1435">
              <w:rPr>
                <w:sz w:val="24"/>
                <w:szCs w:val="24"/>
              </w:rPr>
              <w:t>11</w:t>
            </w:r>
          </w:p>
        </w:tc>
      </w:tr>
      <w:tr w:rsidR="0032187B" w:rsidRPr="00DA1435" w:rsidTr="005A65D8">
        <w:trPr>
          <w:jc w:val="center"/>
        </w:trPr>
        <w:tc>
          <w:tcPr>
            <w:tcW w:w="7383" w:type="dxa"/>
          </w:tcPr>
          <w:p w:rsidR="0032187B" w:rsidRPr="00DA1435" w:rsidRDefault="0032187B" w:rsidP="00140BD0">
            <w:pPr>
              <w:pStyle w:val="AralkYok3"/>
              <w:rPr>
                <w:color w:val="00B050"/>
                <w:sz w:val="24"/>
                <w:szCs w:val="24"/>
              </w:rPr>
            </w:pPr>
            <w:r w:rsidRPr="00DA1435">
              <w:rPr>
                <w:color w:val="00B050"/>
                <w:sz w:val="24"/>
                <w:szCs w:val="24"/>
              </w:rPr>
              <w:t>Katılım Oranı</w:t>
            </w:r>
            <w:r w:rsidR="009961C3" w:rsidRPr="00DA1435">
              <w:rPr>
                <w:color w:val="00B050"/>
                <w:sz w:val="24"/>
                <w:szCs w:val="24"/>
              </w:rPr>
              <w:t xml:space="preserve"> </w:t>
            </w:r>
            <w:r w:rsidR="00E750D2" w:rsidRPr="00DA1435">
              <w:rPr>
                <w:color w:val="00B050"/>
                <w:sz w:val="24"/>
                <w:szCs w:val="24"/>
              </w:rPr>
              <w:t>(%)</w:t>
            </w:r>
          </w:p>
        </w:tc>
        <w:tc>
          <w:tcPr>
            <w:tcW w:w="1832" w:type="dxa"/>
          </w:tcPr>
          <w:p w:rsidR="0032187B" w:rsidRPr="00DA1435" w:rsidRDefault="0032187B" w:rsidP="006C477C">
            <w:pPr>
              <w:pStyle w:val="AralkYok3"/>
              <w:keepNext/>
              <w:jc w:val="right"/>
              <w:rPr>
                <w:color w:val="00B050"/>
                <w:sz w:val="24"/>
                <w:szCs w:val="24"/>
              </w:rPr>
            </w:pPr>
            <w:r w:rsidRPr="00DA1435">
              <w:rPr>
                <w:color w:val="00B050"/>
                <w:sz w:val="24"/>
                <w:szCs w:val="24"/>
              </w:rPr>
              <w:t>78.5</w:t>
            </w:r>
          </w:p>
        </w:tc>
      </w:tr>
    </w:tbl>
    <w:p w:rsidR="00DA1435" w:rsidRPr="006A6DF2" w:rsidRDefault="006D391B" w:rsidP="006A6DF2">
      <w:pPr>
        <w:pStyle w:val="ResimYazs"/>
        <w:spacing w:before="0" w:after="0"/>
        <w:rPr>
          <w:b w:val="0"/>
        </w:rPr>
      </w:pPr>
      <w:r w:rsidRPr="00DA1435">
        <w:rPr>
          <w:sz w:val="24"/>
          <w:szCs w:val="24"/>
        </w:rPr>
        <w:t xml:space="preserve"> </w:t>
      </w:r>
      <w:r w:rsidR="00532B3D" w:rsidRPr="00DA1435">
        <w:rPr>
          <w:sz w:val="24"/>
          <w:szCs w:val="24"/>
        </w:rPr>
        <w:t xml:space="preserve"> </w:t>
      </w:r>
      <w:r w:rsidR="006C477C" w:rsidRPr="006A6DF2">
        <w:t xml:space="preserve">Kaynak: </w:t>
      </w:r>
      <w:r w:rsidR="00140BD0" w:rsidRPr="006A6DF2">
        <w:rPr>
          <w:b w:val="0"/>
        </w:rPr>
        <w:t>GTB</w:t>
      </w:r>
    </w:p>
    <w:p w:rsidR="006A6DF2" w:rsidRDefault="00EC7003" w:rsidP="00D46C03">
      <w:r>
        <w:t>Tablo-8</w:t>
      </w:r>
      <w:r w:rsidR="0032187B" w:rsidRPr="00AF3A46">
        <w:t>’in incelenmesinden görüleceği üzere</w:t>
      </w:r>
      <w:r w:rsidR="006A6DF2">
        <w:t>;</w:t>
      </w:r>
      <w:r w:rsidR="0032187B" w:rsidRPr="00AF3A46">
        <w:t xml:space="preserve"> kooperatifl</w:t>
      </w:r>
      <w:r>
        <w:t>erin birliklere katılma oranı %</w:t>
      </w:r>
      <w:r w:rsidR="0032187B" w:rsidRPr="00AF3A46">
        <w:t>24,6, birliklerin m</w:t>
      </w:r>
      <w:r>
        <w:t>erkez birliğine katılma oranı %</w:t>
      </w:r>
      <w:r w:rsidR="0032187B" w:rsidRPr="00AF3A46">
        <w:t>45,4, merkez birliklerinin Türkiye Milli Kooperat</w:t>
      </w:r>
      <w:r>
        <w:t>ifler Birliğine katılma oranı %</w:t>
      </w:r>
      <w:r w:rsidR="0032187B" w:rsidRPr="00AF3A46">
        <w:t xml:space="preserve">78,5’dir. </w:t>
      </w:r>
      <w:bookmarkStart w:id="84" w:name="_Toc426537018"/>
    </w:p>
    <w:p w:rsidR="00DA1435" w:rsidRPr="00B32132" w:rsidRDefault="008757B5" w:rsidP="00532B3D">
      <w:pPr>
        <w:spacing w:before="0" w:after="0"/>
        <w:rPr>
          <w:rFonts w:cs="Times New Roman"/>
          <w:sz w:val="22"/>
          <w:szCs w:val="22"/>
        </w:rPr>
      </w:pPr>
      <w:r w:rsidRPr="00DA1435">
        <w:rPr>
          <w:rFonts w:cs="Times New Roman"/>
          <w:b/>
          <w:sz w:val="22"/>
          <w:szCs w:val="22"/>
        </w:rPr>
        <w:t xml:space="preserve">Tablo </w:t>
      </w:r>
      <w:r w:rsidR="005A57FA" w:rsidRPr="00DA1435">
        <w:rPr>
          <w:rFonts w:cs="Times New Roman"/>
          <w:b/>
          <w:sz w:val="22"/>
          <w:szCs w:val="22"/>
        </w:rPr>
        <w:fldChar w:fldCharType="begin"/>
      </w:r>
      <w:r w:rsidR="005A57FA" w:rsidRPr="00DA1435">
        <w:rPr>
          <w:rFonts w:cs="Times New Roman"/>
          <w:b/>
          <w:sz w:val="22"/>
          <w:szCs w:val="22"/>
        </w:rPr>
        <w:instrText xml:space="preserve"> SEQ Tablo \* ARABIC </w:instrText>
      </w:r>
      <w:r w:rsidR="005A57FA" w:rsidRPr="00DA1435">
        <w:rPr>
          <w:rFonts w:cs="Times New Roman"/>
          <w:b/>
          <w:sz w:val="22"/>
          <w:szCs w:val="22"/>
        </w:rPr>
        <w:fldChar w:fldCharType="separate"/>
      </w:r>
      <w:r w:rsidR="00FF6C96">
        <w:rPr>
          <w:rFonts w:cs="Times New Roman"/>
          <w:b/>
          <w:noProof/>
          <w:sz w:val="22"/>
          <w:szCs w:val="22"/>
        </w:rPr>
        <w:t>9</w:t>
      </w:r>
      <w:r w:rsidR="005A57FA" w:rsidRPr="00DA1435">
        <w:rPr>
          <w:rFonts w:cs="Times New Roman"/>
          <w:b/>
          <w:noProof/>
          <w:sz w:val="22"/>
          <w:szCs w:val="22"/>
        </w:rPr>
        <w:fldChar w:fldCharType="end"/>
      </w:r>
      <w:r w:rsidRPr="00DA1435">
        <w:rPr>
          <w:rFonts w:cs="Times New Roman"/>
          <w:b/>
          <w:sz w:val="22"/>
          <w:szCs w:val="22"/>
        </w:rPr>
        <w:t>:</w:t>
      </w:r>
      <w:r w:rsidRPr="00DA1435">
        <w:rPr>
          <w:rFonts w:cs="Times New Roman"/>
          <w:sz w:val="22"/>
          <w:szCs w:val="22"/>
        </w:rPr>
        <w:t xml:space="preserve"> Kooperatif türlerine göre üst yapılara katılma oranları</w:t>
      </w:r>
      <w:bookmarkEnd w:id="84"/>
    </w:p>
    <w:tbl>
      <w:tblPr>
        <w:tblStyle w:val="TabloKlavuzu"/>
        <w:tblW w:w="9186" w:type="dxa"/>
        <w:jc w:val="center"/>
        <w:tblLayout w:type="fixed"/>
        <w:tblLook w:val="04A0" w:firstRow="1" w:lastRow="0" w:firstColumn="1" w:lastColumn="0" w:noHBand="0" w:noVBand="1"/>
      </w:tblPr>
      <w:tblGrid>
        <w:gridCol w:w="3119"/>
        <w:gridCol w:w="1418"/>
        <w:gridCol w:w="1418"/>
        <w:gridCol w:w="1701"/>
        <w:gridCol w:w="1530"/>
      </w:tblGrid>
      <w:tr w:rsidR="0032187B" w:rsidRPr="00DA1435" w:rsidTr="005A65D8">
        <w:trPr>
          <w:cantSplit/>
          <w:trHeight w:val="472"/>
          <w:tblHeader/>
          <w:jc w:val="center"/>
        </w:trPr>
        <w:tc>
          <w:tcPr>
            <w:tcW w:w="3119" w:type="dxa"/>
            <w:vMerge w:val="restart"/>
            <w:shd w:val="clear" w:color="auto" w:fill="00B050"/>
            <w:vAlign w:val="center"/>
          </w:tcPr>
          <w:p w:rsidR="0032187B" w:rsidRPr="00DA1435" w:rsidRDefault="00EC7003" w:rsidP="00965C4B">
            <w:pPr>
              <w:spacing w:before="0" w:after="0"/>
              <w:jc w:val="center"/>
              <w:rPr>
                <w:rFonts w:cs="Times New Roman"/>
                <w:b/>
                <w:sz w:val="22"/>
                <w:szCs w:val="22"/>
              </w:rPr>
            </w:pPr>
            <w:r w:rsidRPr="00DA1435">
              <w:rPr>
                <w:rFonts w:cs="Times New Roman"/>
                <w:b/>
                <w:sz w:val="22"/>
                <w:szCs w:val="22"/>
              </w:rPr>
              <w:t xml:space="preserve">Kooperatif </w:t>
            </w:r>
            <w:r w:rsidR="0032187B" w:rsidRPr="00DA1435">
              <w:rPr>
                <w:rFonts w:cs="Times New Roman"/>
                <w:b/>
                <w:sz w:val="22"/>
                <w:szCs w:val="22"/>
              </w:rPr>
              <w:t>Tür</w:t>
            </w:r>
            <w:r w:rsidRPr="00DA1435">
              <w:rPr>
                <w:rFonts w:cs="Times New Roman"/>
                <w:b/>
                <w:sz w:val="22"/>
                <w:szCs w:val="22"/>
              </w:rPr>
              <w:t>ü</w:t>
            </w:r>
          </w:p>
        </w:tc>
        <w:tc>
          <w:tcPr>
            <w:tcW w:w="2836" w:type="dxa"/>
            <w:gridSpan w:val="2"/>
            <w:shd w:val="clear" w:color="auto" w:fill="00B050"/>
            <w:vAlign w:val="center"/>
          </w:tcPr>
          <w:p w:rsidR="0032187B" w:rsidRPr="00DA1435" w:rsidRDefault="0032187B" w:rsidP="00965C4B">
            <w:pPr>
              <w:spacing w:before="0" w:after="0"/>
              <w:jc w:val="center"/>
              <w:rPr>
                <w:rFonts w:cs="Times New Roman"/>
                <w:b/>
                <w:sz w:val="22"/>
                <w:szCs w:val="22"/>
              </w:rPr>
            </w:pPr>
            <w:r w:rsidRPr="00DA1435">
              <w:rPr>
                <w:rFonts w:cs="Times New Roman"/>
                <w:b/>
                <w:sz w:val="22"/>
                <w:szCs w:val="22"/>
              </w:rPr>
              <w:t>Birliklere Katılma</w:t>
            </w:r>
          </w:p>
        </w:tc>
        <w:tc>
          <w:tcPr>
            <w:tcW w:w="3231" w:type="dxa"/>
            <w:gridSpan w:val="2"/>
            <w:shd w:val="clear" w:color="auto" w:fill="00B050"/>
            <w:vAlign w:val="center"/>
          </w:tcPr>
          <w:p w:rsidR="0032187B" w:rsidRPr="00DA1435" w:rsidRDefault="0032187B" w:rsidP="00965C4B">
            <w:pPr>
              <w:spacing w:before="0" w:after="0"/>
              <w:jc w:val="center"/>
              <w:rPr>
                <w:rFonts w:cs="Times New Roman"/>
                <w:b/>
                <w:sz w:val="22"/>
                <w:szCs w:val="22"/>
              </w:rPr>
            </w:pPr>
            <w:r w:rsidRPr="00DA1435">
              <w:rPr>
                <w:rFonts w:cs="Times New Roman"/>
                <w:b/>
                <w:sz w:val="22"/>
                <w:szCs w:val="22"/>
              </w:rPr>
              <w:t>Merkez Birliklerine Katılma</w:t>
            </w:r>
          </w:p>
        </w:tc>
      </w:tr>
      <w:tr w:rsidR="0032187B" w:rsidRPr="00DA1435" w:rsidTr="005A65D8">
        <w:trPr>
          <w:cantSplit/>
          <w:trHeight w:val="218"/>
          <w:tblHeader/>
          <w:jc w:val="center"/>
        </w:trPr>
        <w:tc>
          <w:tcPr>
            <w:tcW w:w="3119" w:type="dxa"/>
            <w:vMerge/>
            <w:shd w:val="clear" w:color="auto" w:fill="00B050"/>
            <w:vAlign w:val="center"/>
          </w:tcPr>
          <w:p w:rsidR="0032187B" w:rsidRPr="00DA1435" w:rsidRDefault="0032187B" w:rsidP="00965C4B">
            <w:pPr>
              <w:spacing w:before="0" w:after="0"/>
              <w:jc w:val="center"/>
              <w:rPr>
                <w:rFonts w:eastAsia="Times New Roman" w:cs="Times New Roman"/>
                <w:sz w:val="22"/>
                <w:szCs w:val="22"/>
                <w:lang w:eastAsia="tr-TR"/>
              </w:rPr>
            </w:pPr>
          </w:p>
        </w:tc>
        <w:tc>
          <w:tcPr>
            <w:tcW w:w="1418" w:type="dxa"/>
            <w:shd w:val="clear" w:color="auto" w:fill="00B050"/>
            <w:vAlign w:val="center"/>
          </w:tcPr>
          <w:p w:rsidR="00DA1435" w:rsidRPr="00DA1435" w:rsidRDefault="00DA1435" w:rsidP="00E750D2">
            <w:pPr>
              <w:spacing w:before="0" w:after="0"/>
              <w:ind w:right="34" w:hanging="108"/>
              <w:jc w:val="center"/>
              <w:rPr>
                <w:rFonts w:cs="Times New Roman"/>
                <w:b/>
                <w:sz w:val="22"/>
                <w:szCs w:val="22"/>
              </w:rPr>
            </w:pPr>
            <w:r w:rsidRPr="00DA1435">
              <w:rPr>
                <w:rFonts w:cs="Times New Roman"/>
                <w:b/>
                <w:sz w:val="22"/>
                <w:szCs w:val="22"/>
              </w:rPr>
              <w:t>Kooperatif</w:t>
            </w:r>
          </w:p>
          <w:p w:rsidR="0032187B" w:rsidRPr="00DA1435" w:rsidRDefault="0032187B" w:rsidP="00E750D2">
            <w:pPr>
              <w:spacing w:before="0" w:after="0"/>
              <w:ind w:right="34" w:hanging="108"/>
              <w:jc w:val="center"/>
              <w:rPr>
                <w:rFonts w:cs="Times New Roman"/>
                <w:b/>
                <w:sz w:val="22"/>
                <w:szCs w:val="22"/>
              </w:rPr>
            </w:pPr>
            <w:r w:rsidRPr="00DA1435">
              <w:rPr>
                <w:rFonts w:cs="Times New Roman"/>
                <w:b/>
                <w:sz w:val="22"/>
                <w:szCs w:val="22"/>
              </w:rPr>
              <w:t>Sayısı</w:t>
            </w:r>
          </w:p>
        </w:tc>
        <w:tc>
          <w:tcPr>
            <w:tcW w:w="1418" w:type="dxa"/>
            <w:shd w:val="clear" w:color="auto" w:fill="00B050"/>
            <w:vAlign w:val="center"/>
          </w:tcPr>
          <w:p w:rsidR="00DA1435" w:rsidRPr="00DA1435" w:rsidRDefault="00DA1435" w:rsidP="00E750D2">
            <w:pPr>
              <w:spacing w:before="0" w:after="0"/>
              <w:ind w:hanging="108"/>
              <w:jc w:val="center"/>
              <w:rPr>
                <w:rFonts w:cs="Times New Roman"/>
                <w:b/>
                <w:sz w:val="22"/>
                <w:szCs w:val="22"/>
              </w:rPr>
            </w:pPr>
            <w:r w:rsidRPr="00DA1435">
              <w:rPr>
                <w:rFonts w:cs="Times New Roman"/>
                <w:b/>
                <w:sz w:val="22"/>
                <w:szCs w:val="22"/>
              </w:rPr>
              <w:t>Katılım</w:t>
            </w:r>
          </w:p>
          <w:p w:rsidR="0032187B" w:rsidRPr="00DA1435" w:rsidRDefault="00965C4B" w:rsidP="00E750D2">
            <w:pPr>
              <w:spacing w:before="0" w:after="0"/>
              <w:ind w:hanging="108"/>
              <w:jc w:val="center"/>
              <w:rPr>
                <w:rFonts w:cs="Times New Roman"/>
                <w:b/>
                <w:sz w:val="22"/>
                <w:szCs w:val="22"/>
              </w:rPr>
            </w:pPr>
            <w:r w:rsidRPr="00DA1435">
              <w:rPr>
                <w:rFonts w:cs="Times New Roman"/>
                <w:b/>
                <w:sz w:val="22"/>
                <w:szCs w:val="22"/>
              </w:rPr>
              <w:t>Oranı</w:t>
            </w:r>
            <w:r w:rsidR="0032187B" w:rsidRPr="00DA1435">
              <w:rPr>
                <w:rFonts w:cs="Times New Roman"/>
                <w:b/>
                <w:sz w:val="22"/>
                <w:szCs w:val="22"/>
              </w:rPr>
              <w:t>(%)</w:t>
            </w:r>
          </w:p>
        </w:tc>
        <w:tc>
          <w:tcPr>
            <w:tcW w:w="1701" w:type="dxa"/>
            <w:shd w:val="clear" w:color="auto" w:fill="00B050"/>
            <w:vAlign w:val="center"/>
          </w:tcPr>
          <w:p w:rsidR="00DA1435" w:rsidRPr="00DA1435" w:rsidRDefault="0032187B" w:rsidP="00E750D2">
            <w:pPr>
              <w:spacing w:before="0" w:after="0"/>
              <w:jc w:val="center"/>
              <w:rPr>
                <w:rFonts w:cs="Times New Roman"/>
                <w:b/>
                <w:sz w:val="22"/>
                <w:szCs w:val="22"/>
              </w:rPr>
            </w:pPr>
            <w:r w:rsidRPr="00DA1435">
              <w:rPr>
                <w:rFonts w:cs="Times New Roman"/>
                <w:b/>
                <w:sz w:val="22"/>
                <w:szCs w:val="22"/>
              </w:rPr>
              <w:t>Birlik</w:t>
            </w:r>
          </w:p>
          <w:p w:rsidR="0032187B" w:rsidRPr="00DA1435" w:rsidRDefault="0032187B" w:rsidP="00E750D2">
            <w:pPr>
              <w:spacing w:before="0" w:after="0"/>
              <w:jc w:val="center"/>
              <w:rPr>
                <w:rFonts w:cs="Times New Roman"/>
                <w:b/>
                <w:sz w:val="22"/>
                <w:szCs w:val="22"/>
              </w:rPr>
            </w:pPr>
            <w:r w:rsidRPr="00DA1435">
              <w:rPr>
                <w:rFonts w:cs="Times New Roman"/>
                <w:b/>
                <w:sz w:val="22"/>
                <w:szCs w:val="22"/>
              </w:rPr>
              <w:t>Sayısı</w:t>
            </w:r>
          </w:p>
        </w:tc>
        <w:tc>
          <w:tcPr>
            <w:tcW w:w="1530" w:type="dxa"/>
            <w:shd w:val="clear" w:color="auto" w:fill="00B050"/>
            <w:vAlign w:val="center"/>
          </w:tcPr>
          <w:p w:rsidR="00DA1435" w:rsidRPr="00DA1435" w:rsidRDefault="00DA1435" w:rsidP="00E750D2">
            <w:pPr>
              <w:spacing w:before="0" w:after="0"/>
              <w:jc w:val="center"/>
              <w:rPr>
                <w:rFonts w:cs="Times New Roman"/>
                <w:b/>
                <w:sz w:val="22"/>
                <w:szCs w:val="22"/>
              </w:rPr>
            </w:pPr>
            <w:r w:rsidRPr="00DA1435">
              <w:rPr>
                <w:rFonts w:cs="Times New Roman"/>
                <w:b/>
                <w:sz w:val="22"/>
                <w:szCs w:val="22"/>
              </w:rPr>
              <w:t>Katılım</w:t>
            </w:r>
          </w:p>
          <w:p w:rsidR="0032187B" w:rsidRPr="00DA1435" w:rsidRDefault="00965C4B" w:rsidP="00E750D2">
            <w:pPr>
              <w:spacing w:before="0" w:after="0"/>
              <w:jc w:val="center"/>
              <w:rPr>
                <w:rFonts w:cs="Times New Roman"/>
                <w:b/>
                <w:sz w:val="22"/>
                <w:szCs w:val="22"/>
              </w:rPr>
            </w:pPr>
            <w:r w:rsidRPr="00DA1435">
              <w:rPr>
                <w:rFonts w:cs="Times New Roman"/>
                <w:b/>
                <w:sz w:val="22"/>
                <w:szCs w:val="22"/>
              </w:rPr>
              <w:t>Oranı</w:t>
            </w:r>
            <w:r w:rsidR="0032187B" w:rsidRPr="00DA1435">
              <w:rPr>
                <w:rFonts w:cs="Times New Roman"/>
                <w:b/>
                <w:sz w:val="22"/>
                <w:szCs w:val="22"/>
              </w:rPr>
              <w:t xml:space="preserve"> (%)</w:t>
            </w:r>
          </w:p>
        </w:tc>
      </w:tr>
      <w:tr w:rsidR="0032187B" w:rsidRPr="00DA1435" w:rsidTr="005A65D8">
        <w:trPr>
          <w:cantSplit/>
          <w:trHeight w:val="145"/>
          <w:tblHeader/>
          <w:jc w:val="center"/>
        </w:trPr>
        <w:tc>
          <w:tcPr>
            <w:tcW w:w="3119" w:type="dxa"/>
          </w:tcPr>
          <w:p w:rsidR="0032187B" w:rsidRPr="00DA1435" w:rsidRDefault="0032187B" w:rsidP="00474FA8">
            <w:pPr>
              <w:spacing w:before="0" w:after="0"/>
              <w:rPr>
                <w:rFonts w:eastAsia="Times New Roman" w:cs="Times New Roman"/>
                <w:sz w:val="22"/>
                <w:szCs w:val="22"/>
                <w:lang w:eastAsia="tr-TR"/>
              </w:rPr>
            </w:pPr>
            <w:r w:rsidRPr="00DA1435">
              <w:rPr>
                <w:rFonts w:eastAsia="Times New Roman" w:cs="Times New Roman"/>
                <w:sz w:val="22"/>
                <w:szCs w:val="22"/>
                <w:lang w:eastAsia="tr-TR"/>
              </w:rPr>
              <w:t>Pancar Ekicileri Kooperatifi</w:t>
            </w:r>
          </w:p>
        </w:tc>
        <w:tc>
          <w:tcPr>
            <w:tcW w:w="1418" w:type="dxa"/>
            <w:vAlign w:val="center"/>
          </w:tcPr>
          <w:p w:rsidR="0032187B" w:rsidRPr="00DA1435" w:rsidRDefault="0032187B" w:rsidP="00E750D2">
            <w:pPr>
              <w:spacing w:before="0" w:after="0"/>
              <w:jc w:val="right"/>
              <w:rPr>
                <w:rFonts w:eastAsia="Times New Roman" w:cs="Times New Roman"/>
                <w:sz w:val="22"/>
                <w:szCs w:val="22"/>
                <w:lang w:eastAsia="tr-TR"/>
              </w:rPr>
            </w:pPr>
            <w:r w:rsidRPr="00DA1435">
              <w:rPr>
                <w:rFonts w:eastAsia="Times New Roman" w:cs="Times New Roman"/>
                <w:sz w:val="22"/>
                <w:szCs w:val="22"/>
                <w:lang w:eastAsia="tr-TR"/>
              </w:rPr>
              <w:t>31</w:t>
            </w:r>
          </w:p>
        </w:tc>
        <w:tc>
          <w:tcPr>
            <w:tcW w:w="1418" w:type="dxa"/>
            <w:shd w:val="clear" w:color="auto" w:fill="00B0F0"/>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100</w:t>
            </w:r>
          </w:p>
        </w:tc>
        <w:tc>
          <w:tcPr>
            <w:tcW w:w="1701" w:type="dxa"/>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1</w:t>
            </w:r>
          </w:p>
        </w:tc>
        <w:tc>
          <w:tcPr>
            <w:tcW w:w="1530" w:type="dxa"/>
            <w:shd w:val="clear" w:color="auto" w:fill="00B0F0"/>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w:t>
            </w:r>
          </w:p>
        </w:tc>
      </w:tr>
      <w:tr w:rsidR="0032187B" w:rsidRPr="00DA1435" w:rsidTr="005A65D8">
        <w:trPr>
          <w:cantSplit/>
          <w:trHeight w:val="216"/>
          <w:tblHeader/>
          <w:jc w:val="center"/>
        </w:trPr>
        <w:tc>
          <w:tcPr>
            <w:tcW w:w="3119" w:type="dxa"/>
          </w:tcPr>
          <w:p w:rsidR="0032187B" w:rsidRPr="00DA1435" w:rsidRDefault="0032187B" w:rsidP="00474FA8">
            <w:pPr>
              <w:spacing w:before="0" w:after="0"/>
              <w:rPr>
                <w:rFonts w:eastAsia="Times New Roman" w:cs="Times New Roman"/>
                <w:sz w:val="22"/>
                <w:szCs w:val="22"/>
                <w:lang w:eastAsia="tr-TR"/>
              </w:rPr>
            </w:pPr>
            <w:r w:rsidRPr="00DA1435">
              <w:rPr>
                <w:rFonts w:eastAsia="Times New Roman" w:cs="Times New Roman"/>
                <w:sz w:val="22"/>
                <w:szCs w:val="22"/>
                <w:lang w:eastAsia="tr-TR"/>
              </w:rPr>
              <w:t>Tarım Kredi Kooperatifi</w:t>
            </w:r>
          </w:p>
        </w:tc>
        <w:tc>
          <w:tcPr>
            <w:tcW w:w="1418" w:type="dxa"/>
            <w:vAlign w:val="center"/>
          </w:tcPr>
          <w:p w:rsidR="0032187B" w:rsidRPr="00DA1435" w:rsidRDefault="0032187B" w:rsidP="00E750D2">
            <w:pPr>
              <w:spacing w:before="0" w:after="0"/>
              <w:jc w:val="right"/>
              <w:rPr>
                <w:rFonts w:eastAsia="Times New Roman" w:cs="Times New Roman"/>
                <w:sz w:val="22"/>
                <w:szCs w:val="22"/>
                <w:lang w:eastAsia="tr-TR"/>
              </w:rPr>
            </w:pPr>
            <w:r w:rsidRPr="00DA1435">
              <w:rPr>
                <w:rFonts w:eastAsia="Times New Roman" w:cs="Times New Roman"/>
                <w:sz w:val="22"/>
                <w:szCs w:val="22"/>
                <w:lang w:eastAsia="tr-TR"/>
              </w:rPr>
              <w:t>1.625</w:t>
            </w:r>
          </w:p>
        </w:tc>
        <w:tc>
          <w:tcPr>
            <w:tcW w:w="1418" w:type="dxa"/>
            <w:shd w:val="clear" w:color="auto" w:fill="00B0F0"/>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100</w:t>
            </w:r>
          </w:p>
        </w:tc>
        <w:tc>
          <w:tcPr>
            <w:tcW w:w="1701" w:type="dxa"/>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16</w:t>
            </w:r>
          </w:p>
        </w:tc>
        <w:tc>
          <w:tcPr>
            <w:tcW w:w="1530" w:type="dxa"/>
            <w:shd w:val="clear" w:color="auto" w:fill="00B0F0"/>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100</w:t>
            </w:r>
          </w:p>
        </w:tc>
      </w:tr>
      <w:tr w:rsidR="0032187B" w:rsidRPr="00DA1435" w:rsidTr="005A65D8">
        <w:trPr>
          <w:cantSplit/>
          <w:trHeight w:val="181"/>
          <w:tblHeader/>
          <w:jc w:val="center"/>
        </w:trPr>
        <w:tc>
          <w:tcPr>
            <w:tcW w:w="3119" w:type="dxa"/>
          </w:tcPr>
          <w:p w:rsidR="0032187B" w:rsidRPr="00DA1435" w:rsidRDefault="0032187B" w:rsidP="00474FA8">
            <w:pPr>
              <w:spacing w:before="0" w:after="0"/>
              <w:rPr>
                <w:rFonts w:eastAsia="Times New Roman" w:cs="Times New Roman"/>
                <w:sz w:val="22"/>
                <w:szCs w:val="22"/>
                <w:lang w:eastAsia="tr-TR"/>
              </w:rPr>
            </w:pPr>
            <w:r w:rsidRPr="00DA1435">
              <w:rPr>
                <w:rFonts w:eastAsia="Times New Roman" w:cs="Times New Roman"/>
                <w:sz w:val="22"/>
                <w:szCs w:val="22"/>
                <w:lang w:eastAsia="tr-TR"/>
              </w:rPr>
              <w:t>Kredi Kefalet Kooperatifi</w:t>
            </w:r>
          </w:p>
        </w:tc>
        <w:tc>
          <w:tcPr>
            <w:tcW w:w="1418" w:type="dxa"/>
            <w:vAlign w:val="center"/>
          </w:tcPr>
          <w:p w:rsidR="0032187B" w:rsidRPr="00DA1435" w:rsidRDefault="0032187B" w:rsidP="00E750D2">
            <w:pPr>
              <w:spacing w:before="0" w:after="0"/>
              <w:jc w:val="right"/>
              <w:rPr>
                <w:rFonts w:eastAsia="Times New Roman" w:cs="Times New Roman"/>
                <w:sz w:val="22"/>
                <w:szCs w:val="22"/>
                <w:lang w:eastAsia="tr-TR"/>
              </w:rPr>
            </w:pPr>
            <w:r w:rsidRPr="00DA1435">
              <w:rPr>
                <w:rFonts w:eastAsia="Times New Roman" w:cs="Times New Roman"/>
                <w:sz w:val="22"/>
                <w:szCs w:val="22"/>
                <w:lang w:eastAsia="tr-TR"/>
              </w:rPr>
              <w:t>994</w:t>
            </w:r>
          </w:p>
        </w:tc>
        <w:tc>
          <w:tcPr>
            <w:tcW w:w="1418" w:type="dxa"/>
            <w:shd w:val="clear" w:color="auto" w:fill="00B0F0"/>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97</w:t>
            </w:r>
          </w:p>
        </w:tc>
        <w:tc>
          <w:tcPr>
            <w:tcW w:w="1701" w:type="dxa"/>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32</w:t>
            </w:r>
          </w:p>
        </w:tc>
        <w:tc>
          <w:tcPr>
            <w:tcW w:w="1530" w:type="dxa"/>
            <w:shd w:val="clear" w:color="auto" w:fill="00B0F0"/>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100</w:t>
            </w:r>
          </w:p>
        </w:tc>
      </w:tr>
      <w:tr w:rsidR="0032187B" w:rsidRPr="00DA1435" w:rsidTr="005A65D8">
        <w:trPr>
          <w:cantSplit/>
          <w:tblHeader/>
          <w:jc w:val="center"/>
        </w:trPr>
        <w:tc>
          <w:tcPr>
            <w:tcW w:w="3119" w:type="dxa"/>
          </w:tcPr>
          <w:p w:rsidR="0032187B" w:rsidRPr="00DA1435" w:rsidRDefault="0032187B" w:rsidP="00474FA8">
            <w:pPr>
              <w:spacing w:before="0" w:after="0"/>
              <w:rPr>
                <w:rFonts w:eastAsia="Times New Roman" w:cs="Times New Roman"/>
                <w:sz w:val="22"/>
                <w:szCs w:val="22"/>
                <w:lang w:eastAsia="tr-TR"/>
              </w:rPr>
            </w:pPr>
            <w:r w:rsidRPr="00DA1435">
              <w:rPr>
                <w:rFonts w:eastAsia="Times New Roman" w:cs="Times New Roman"/>
                <w:sz w:val="22"/>
                <w:szCs w:val="22"/>
                <w:lang w:eastAsia="tr-TR"/>
              </w:rPr>
              <w:t>Tarım Satış Kooperatifi</w:t>
            </w:r>
          </w:p>
        </w:tc>
        <w:tc>
          <w:tcPr>
            <w:tcW w:w="1418" w:type="dxa"/>
            <w:vAlign w:val="center"/>
          </w:tcPr>
          <w:p w:rsidR="0032187B" w:rsidRPr="00DA1435" w:rsidRDefault="0032187B" w:rsidP="00E750D2">
            <w:pPr>
              <w:spacing w:before="0" w:after="0"/>
              <w:jc w:val="right"/>
              <w:rPr>
                <w:rFonts w:eastAsia="Times New Roman" w:cs="Times New Roman"/>
                <w:sz w:val="22"/>
                <w:szCs w:val="22"/>
                <w:lang w:eastAsia="tr-TR"/>
              </w:rPr>
            </w:pPr>
            <w:r w:rsidRPr="00DA1435">
              <w:rPr>
                <w:rFonts w:eastAsia="Times New Roman" w:cs="Times New Roman"/>
                <w:sz w:val="22"/>
                <w:szCs w:val="22"/>
                <w:lang w:eastAsia="tr-TR"/>
              </w:rPr>
              <w:t>304</w:t>
            </w:r>
          </w:p>
        </w:tc>
        <w:tc>
          <w:tcPr>
            <w:tcW w:w="1418" w:type="dxa"/>
            <w:shd w:val="clear" w:color="auto" w:fill="00B0F0"/>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96</w:t>
            </w:r>
          </w:p>
        </w:tc>
        <w:tc>
          <w:tcPr>
            <w:tcW w:w="1701" w:type="dxa"/>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13</w:t>
            </w:r>
          </w:p>
        </w:tc>
        <w:tc>
          <w:tcPr>
            <w:tcW w:w="1530" w:type="dxa"/>
            <w:shd w:val="clear" w:color="auto" w:fill="00B0F0"/>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w:t>
            </w:r>
          </w:p>
        </w:tc>
      </w:tr>
      <w:tr w:rsidR="0032187B" w:rsidRPr="00DA1435" w:rsidTr="005A65D8">
        <w:trPr>
          <w:cantSplit/>
          <w:tblHeader/>
          <w:jc w:val="center"/>
        </w:trPr>
        <w:tc>
          <w:tcPr>
            <w:tcW w:w="3119" w:type="dxa"/>
          </w:tcPr>
          <w:p w:rsidR="0032187B" w:rsidRPr="00DA1435" w:rsidRDefault="0032187B" w:rsidP="00474FA8">
            <w:pPr>
              <w:spacing w:before="0" w:after="0"/>
              <w:rPr>
                <w:rFonts w:eastAsia="Times New Roman" w:cs="Times New Roman"/>
                <w:sz w:val="22"/>
                <w:szCs w:val="22"/>
                <w:lang w:eastAsia="tr-TR"/>
              </w:rPr>
            </w:pPr>
            <w:r w:rsidRPr="00DA1435">
              <w:rPr>
                <w:rFonts w:eastAsia="Times New Roman" w:cs="Times New Roman"/>
                <w:sz w:val="22"/>
                <w:szCs w:val="22"/>
                <w:lang w:eastAsia="tr-TR"/>
              </w:rPr>
              <w:t>Tarımsal Kalkınma Kooperatifi</w:t>
            </w:r>
          </w:p>
        </w:tc>
        <w:tc>
          <w:tcPr>
            <w:tcW w:w="1418" w:type="dxa"/>
            <w:vAlign w:val="center"/>
          </w:tcPr>
          <w:p w:rsidR="0032187B" w:rsidRPr="00DA1435" w:rsidRDefault="0032187B" w:rsidP="00E750D2">
            <w:pPr>
              <w:spacing w:before="0" w:after="0"/>
              <w:jc w:val="right"/>
              <w:rPr>
                <w:rFonts w:eastAsia="Times New Roman" w:cs="Times New Roman"/>
                <w:sz w:val="22"/>
                <w:szCs w:val="22"/>
                <w:lang w:eastAsia="tr-TR"/>
              </w:rPr>
            </w:pPr>
            <w:r w:rsidRPr="00DA1435">
              <w:rPr>
                <w:rFonts w:eastAsia="Times New Roman" w:cs="Times New Roman"/>
                <w:sz w:val="22"/>
                <w:szCs w:val="22"/>
                <w:lang w:eastAsia="tr-TR"/>
              </w:rPr>
              <w:t>7.534</w:t>
            </w:r>
          </w:p>
        </w:tc>
        <w:tc>
          <w:tcPr>
            <w:tcW w:w="1418" w:type="dxa"/>
            <w:shd w:val="clear" w:color="auto" w:fill="00B0F0"/>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68</w:t>
            </w:r>
          </w:p>
        </w:tc>
        <w:tc>
          <w:tcPr>
            <w:tcW w:w="1701" w:type="dxa"/>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83</w:t>
            </w:r>
          </w:p>
        </w:tc>
        <w:tc>
          <w:tcPr>
            <w:tcW w:w="1530" w:type="dxa"/>
            <w:shd w:val="clear" w:color="auto" w:fill="00B0F0"/>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100</w:t>
            </w:r>
          </w:p>
        </w:tc>
      </w:tr>
      <w:tr w:rsidR="0032187B" w:rsidRPr="00DA1435" w:rsidTr="005A65D8">
        <w:trPr>
          <w:cantSplit/>
          <w:trHeight w:val="195"/>
          <w:tblHeader/>
          <w:jc w:val="center"/>
        </w:trPr>
        <w:tc>
          <w:tcPr>
            <w:tcW w:w="3119" w:type="dxa"/>
          </w:tcPr>
          <w:p w:rsidR="0032187B" w:rsidRPr="00DA1435" w:rsidRDefault="0032187B" w:rsidP="00474FA8">
            <w:pPr>
              <w:spacing w:before="0" w:after="0"/>
              <w:rPr>
                <w:rFonts w:eastAsia="Times New Roman" w:cs="Times New Roman"/>
                <w:sz w:val="22"/>
                <w:szCs w:val="22"/>
                <w:lang w:eastAsia="tr-TR"/>
              </w:rPr>
            </w:pPr>
            <w:r w:rsidRPr="00DA1435">
              <w:rPr>
                <w:rFonts w:eastAsia="Times New Roman" w:cs="Times New Roman"/>
                <w:sz w:val="22"/>
                <w:szCs w:val="22"/>
                <w:lang w:eastAsia="tr-TR"/>
              </w:rPr>
              <w:t>Su Ürünleri Kooperatifi</w:t>
            </w:r>
          </w:p>
        </w:tc>
        <w:tc>
          <w:tcPr>
            <w:tcW w:w="1418" w:type="dxa"/>
            <w:vAlign w:val="center"/>
          </w:tcPr>
          <w:p w:rsidR="0032187B" w:rsidRPr="00DA1435" w:rsidRDefault="0032187B" w:rsidP="00E750D2">
            <w:pPr>
              <w:spacing w:before="0" w:after="0"/>
              <w:jc w:val="right"/>
              <w:rPr>
                <w:rFonts w:eastAsia="Times New Roman" w:cs="Times New Roman"/>
                <w:sz w:val="22"/>
                <w:szCs w:val="22"/>
                <w:lang w:eastAsia="tr-TR"/>
              </w:rPr>
            </w:pPr>
            <w:r w:rsidRPr="00DA1435">
              <w:rPr>
                <w:rFonts w:eastAsia="Times New Roman" w:cs="Times New Roman"/>
                <w:sz w:val="22"/>
                <w:szCs w:val="22"/>
                <w:lang w:eastAsia="tr-TR"/>
              </w:rPr>
              <w:t>549</w:t>
            </w:r>
          </w:p>
        </w:tc>
        <w:tc>
          <w:tcPr>
            <w:tcW w:w="1418" w:type="dxa"/>
            <w:shd w:val="clear" w:color="auto" w:fill="00B0F0"/>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41</w:t>
            </w:r>
          </w:p>
        </w:tc>
        <w:tc>
          <w:tcPr>
            <w:tcW w:w="1701" w:type="dxa"/>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16</w:t>
            </w:r>
          </w:p>
        </w:tc>
        <w:tc>
          <w:tcPr>
            <w:tcW w:w="1530" w:type="dxa"/>
            <w:shd w:val="clear" w:color="auto" w:fill="00B0F0"/>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84</w:t>
            </w:r>
          </w:p>
        </w:tc>
      </w:tr>
      <w:tr w:rsidR="0032187B" w:rsidRPr="00DA1435" w:rsidTr="005A65D8">
        <w:trPr>
          <w:cantSplit/>
          <w:trHeight w:val="100"/>
          <w:tblHeader/>
          <w:jc w:val="center"/>
        </w:trPr>
        <w:tc>
          <w:tcPr>
            <w:tcW w:w="3119" w:type="dxa"/>
          </w:tcPr>
          <w:p w:rsidR="0032187B" w:rsidRPr="00DA1435" w:rsidRDefault="0032187B" w:rsidP="00474FA8">
            <w:pPr>
              <w:spacing w:before="0" w:after="0"/>
              <w:rPr>
                <w:rFonts w:eastAsia="Times New Roman" w:cs="Times New Roman"/>
                <w:sz w:val="22"/>
                <w:szCs w:val="22"/>
                <w:lang w:eastAsia="tr-TR"/>
              </w:rPr>
            </w:pPr>
            <w:r w:rsidRPr="00DA1435">
              <w:rPr>
                <w:rFonts w:eastAsia="Times New Roman" w:cs="Times New Roman"/>
                <w:sz w:val="22"/>
                <w:szCs w:val="22"/>
                <w:lang w:eastAsia="tr-TR"/>
              </w:rPr>
              <w:t>Sulama Kooperatifi</w:t>
            </w:r>
          </w:p>
        </w:tc>
        <w:tc>
          <w:tcPr>
            <w:tcW w:w="1418" w:type="dxa"/>
            <w:vAlign w:val="center"/>
          </w:tcPr>
          <w:p w:rsidR="0032187B" w:rsidRPr="00DA1435" w:rsidRDefault="0032187B" w:rsidP="00E750D2">
            <w:pPr>
              <w:spacing w:before="0" w:after="0"/>
              <w:jc w:val="right"/>
              <w:rPr>
                <w:rFonts w:eastAsia="Times New Roman" w:cs="Times New Roman"/>
                <w:sz w:val="22"/>
                <w:szCs w:val="22"/>
                <w:lang w:eastAsia="tr-TR"/>
              </w:rPr>
            </w:pPr>
            <w:r w:rsidRPr="00DA1435">
              <w:rPr>
                <w:rFonts w:eastAsia="Times New Roman" w:cs="Times New Roman"/>
                <w:sz w:val="22"/>
                <w:szCs w:val="22"/>
                <w:lang w:eastAsia="tr-TR"/>
              </w:rPr>
              <w:t>2.381</w:t>
            </w:r>
          </w:p>
        </w:tc>
        <w:tc>
          <w:tcPr>
            <w:tcW w:w="1418" w:type="dxa"/>
            <w:shd w:val="clear" w:color="auto" w:fill="00B0F0"/>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30</w:t>
            </w:r>
          </w:p>
        </w:tc>
        <w:tc>
          <w:tcPr>
            <w:tcW w:w="1701" w:type="dxa"/>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13</w:t>
            </w:r>
          </w:p>
        </w:tc>
        <w:tc>
          <w:tcPr>
            <w:tcW w:w="1530" w:type="dxa"/>
            <w:shd w:val="clear" w:color="auto" w:fill="00B0F0"/>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100</w:t>
            </w:r>
          </w:p>
        </w:tc>
      </w:tr>
      <w:tr w:rsidR="0032187B" w:rsidRPr="00DA1435" w:rsidTr="005A65D8">
        <w:trPr>
          <w:cantSplit/>
          <w:tblHeader/>
          <w:jc w:val="center"/>
        </w:trPr>
        <w:tc>
          <w:tcPr>
            <w:tcW w:w="3119" w:type="dxa"/>
          </w:tcPr>
          <w:p w:rsidR="0032187B" w:rsidRPr="00DA1435" w:rsidRDefault="0032187B" w:rsidP="00474FA8">
            <w:pPr>
              <w:spacing w:before="0" w:after="0"/>
              <w:rPr>
                <w:rFonts w:eastAsia="Times New Roman" w:cs="Times New Roman"/>
                <w:sz w:val="22"/>
                <w:szCs w:val="22"/>
                <w:lang w:eastAsia="tr-TR"/>
              </w:rPr>
            </w:pPr>
            <w:r w:rsidRPr="00DA1435">
              <w:rPr>
                <w:rFonts w:eastAsia="Times New Roman" w:cs="Times New Roman"/>
                <w:sz w:val="22"/>
                <w:szCs w:val="22"/>
                <w:lang w:eastAsia="tr-TR"/>
              </w:rPr>
              <w:t>Konut Yapı Kooperatifi</w:t>
            </w:r>
          </w:p>
        </w:tc>
        <w:tc>
          <w:tcPr>
            <w:tcW w:w="1418" w:type="dxa"/>
            <w:vAlign w:val="center"/>
          </w:tcPr>
          <w:p w:rsidR="0032187B" w:rsidRPr="00DA1435" w:rsidRDefault="0032187B" w:rsidP="00E750D2">
            <w:pPr>
              <w:spacing w:before="0" w:after="0"/>
              <w:jc w:val="right"/>
              <w:rPr>
                <w:rFonts w:eastAsia="Times New Roman" w:cs="Times New Roman"/>
                <w:sz w:val="22"/>
                <w:szCs w:val="22"/>
                <w:lang w:eastAsia="tr-TR"/>
              </w:rPr>
            </w:pPr>
            <w:r w:rsidRPr="00DA1435">
              <w:rPr>
                <w:rFonts w:eastAsia="Times New Roman" w:cs="Times New Roman"/>
                <w:sz w:val="22"/>
                <w:szCs w:val="22"/>
                <w:lang w:eastAsia="tr-TR"/>
              </w:rPr>
              <w:t>44.910</w:t>
            </w:r>
          </w:p>
        </w:tc>
        <w:tc>
          <w:tcPr>
            <w:tcW w:w="1418" w:type="dxa"/>
            <w:shd w:val="clear" w:color="auto" w:fill="00B0F0"/>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17</w:t>
            </w:r>
          </w:p>
        </w:tc>
        <w:tc>
          <w:tcPr>
            <w:tcW w:w="1701" w:type="dxa"/>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282</w:t>
            </w:r>
          </w:p>
        </w:tc>
        <w:tc>
          <w:tcPr>
            <w:tcW w:w="1530" w:type="dxa"/>
            <w:shd w:val="clear" w:color="auto" w:fill="00B0F0"/>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22</w:t>
            </w:r>
          </w:p>
        </w:tc>
      </w:tr>
      <w:tr w:rsidR="0032187B" w:rsidRPr="00DA1435" w:rsidTr="005A65D8">
        <w:trPr>
          <w:cantSplit/>
          <w:tblHeader/>
          <w:jc w:val="center"/>
        </w:trPr>
        <w:tc>
          <w:tcPr>
            <w:tcW w:w="3119" w:type="dxa"/>
          </w:tcPr>
          <w:p w:rsidR="0032187B" w:rsidRPr="00DA1435" w:rsidRDefault="00D46C03" w:rsidP="00474FA8">
            <w:pPr>
              <w:spacing w:before="0" w:after="0"/>
              <w:rPr>
                <w:rFonts w:eastAsia="Times New Roman" w:cs="Times New Roman"/>
                <w:sz w:val="22"/>
                <w:szCs w:val="22"/>
                <w:lang w:eastAsia="tr-TR"/>
              </w:rPr>
            </w:pPr>
            <w:r w:rsidRPr="00DA1435">
              <w:rPr>
                <w:rFonts w:eastAsia="Times New Roman" w:cs="Times New Roman"/>
                <w:sz w:val="22"/>
                <w:szCs w:val="22"/>
                <w:lang w:eastAsia="tr-TR"/>
              </w:rPr>
              <w:t>K.</w:t>
            </w:r>
            <w:r w:rsidR="00DA1435" w:rsidRPr="00DA1435">
              <w:rPr>
                <w:rFonts w:eastAsia="Times New Roman" w:cs="Times New Roman"/>
                <w:sz w:val="22"/>
                <w:szCs w:val="22"/>
                <w:lang w:eastAsia="tr-TR"/>
              </w:rPr>
              <w:t>S.</w:t>
            </w:r>
            <w:r w:rsidR="0032187B" w:rsidRPr="00DA1435">
              <w:rPr>
                <w:rFonts w:eastAsia="Times New Roman" w:cs="Times New Roman"/>
                <w:sz w:val="22"/>
                <w:szCs w:val="22"/>
                <w:lang w:eastAsia="tr-TR"/>
              </w:rPr>
              <w:t>Sit</w:t>
            </w:r>
            <w:r w:rsidR="001D243E" w:rsidRPr="00DA1435">
              <w:rPr>
                <w:rFonts w:eastAsia="Times New Roman" w:cs="Times New Roman"/>
                <w:sz w:val="22"/>
                <w:szCs w:val="22"/>
                <w:lang w:eastAsia="tr-TR"/>
              </w:rPr>
              <w:t>esi</w:t>
            </w:r>
            <w:r w:rsidR="0032187B" w:rsidRPr="00DA1435">
              <w:rPr>
                <w:rFonts w:eastAsia="Times New Roman" w:cs="Times New Roman"/>
                <w:sz w:val="22"/>
                <w:szCs w:val="22"/>
                <w:lang w:eastAsia="tr-TR"/>
              </w:rPr>
              <w:t xml:space="preserve"> Yapı Kooperatifi</w:t>
            </w:r>
          </w:p>
        </w:tc>
        <w:tc>
          <w:tcPr>
            <w:tcW w:w="1418" w:type="dxa"/>
            <w:vAlign w:val="center"/>
          </w:tcPr>
          <w:p w:rsidR="0032187B" w:rsidRPr="00DA1435" w:rsidRDefault="0032187B" w:rsidP="00E750D2">
            <w:pPr>
              <w:spacing w:before="0" w:after="0"/>
              <w:jc w:val="right"/>
              <w:rPr>
                <w:rFonts w:eastAsia="Times New Roman" w:cs="Times New Roman"/>
                <w:sz w:val="22"/>
                <w:szCs w:val="22"/>
                <w:lang w:eastAsia="tr-TR"/>
              </w:rPr>
            </w:pPr>
            <w:r w:rsidRPr="00DA1435">
              <w:rPr>
                <w:rFonts w:eastAsia="Times New Roman" w:cs="Times New Roman"/>
                <w:sz w:val="22"/>
                <w:szCs w:val="22"/>
                <w:lang w:eastAsia="tr-TR"/>
              </w:rPr>
              <w:t>1.094</w:t>
            </w:r>
          </w:p>
        </w:tc>
        <w:tc>
          <w:tcPr>
            <w:tcW w:w="1418" w:type="dxa"/>
            <w:shd w:val="clear" w:color="auto" w:fill="00B0F0"/>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16</w:t>
            </w:r>
          </w:p>
        </w:tc>
        <w:tc>
          <w:tcPr>
            <w:tcW w:w="1701" w:type="dxa"/>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5</w:t>
            </w:r>
          </w:p>
        </w:tc>
        <w:tc>
          <w:tcPr>
            <w:tcW w:w="1530" w:type="dxa"/>
            <w:shd w:val="clear" w:color="auto" w:fill="00B0F0"/>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w:t>
            </w:r>
          </w:p>
        </w:tc>
      </w:tr>
      <w:tr w:rsidR="0032187B" w:rsidRPr="00DA1435" w:rsidTr="005A65D8">
        <w:trPr>
          <w:cantSplit/>
          <w:tblHeader/>
          <w:jc w:val="center"/>
        </w:trPr>
        <w:tc>
          <w:tcPr>
            <w:tcW w:w="3119" w:type="dxa"/>
          </w:tcPr>
          <w:p w:rsidR="0032187B" w:rsidRPr="00DA1435" w:rsidRDefault="0032187B" w:rsidP="00474FA8">
            <w:pPr>
              <w:spacing w:before="0" w:after="0"/>
              <w:rPr>
                <w:rFonts w:eastAsia="Times New Roman" w:cs="Times New Roman"/>
                <w:sz w:val="22"/>
                <w:szCs w:val="22"/>
                <w:lang w:eastAsia="tr-TR"/>
              </w:rPr>
            </w:pPr>
            <w:r w:rsidRPr="00DA1435">
              <w:rPr>
                <w:rFonts w:eastAsia="Times New Roman" w:cs="Times New Roman"/>
                <w:sz w:val="22"/>
                <w:szCs w:val="22"/>
                <w:lang w:eastAsia="tr-TR"/>
              </w:rPr>
              <w:t>Üretim Pazarlama Kooperatifi</w:t>
            </w:r>
          </w:p>
        </w:tc>
        <w:tc>
          <w:tcPr>
            <w:tcW w:w="1418" w:type="dxa"/>
            <w:vAlign w:val="center"/>
          </w:tcPr>
          <w:p w:rsidR="0032187B" w:rsidRPr="00DA1435" w:rsidRDefault="0032187B" w:rsidP="00E750D2">
            <w:pPr>
              <w:spacing w:before="0" w:after="0"/>
              <w:jc w:val="right"/>
              <w:rPr>
                <w:rFonts w:eastAsia="Times New Roman" w:cs="Times New Roman"/>
                <w:sz w:val="22"/>
                <w:szCs w:val="22"/>
                <w:lang w:eastAsia="tr-TR"/>
              </w:rPr>
            </w:pPr>
            <w:r w:rsidRPr="00DA1435">
              <w:rPr>
                <w:rFonts w:eastAsia="Times New Roman" w:cs="Times New Roman"/>
                <w:sz w:val="22"/>
                <w:szCs w:val="22"/>
                <w:lang w:eastAsia="tr-TR"/>
              </w:rPr>
              <w:t>428</w:t>
            </w:r>
          </w:p>
        </w:tc>
        <w:tc>
          <w:tcPr>
            <w:tcW w:w="1418" w:type="dxa"/>
            <w:shd w:val="clear" w:color="auto" w:fill="00B0F0"/>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12</w:t>
            </w:r>
          </w:p>
        </w:tc>
        <w:tc>
          <w:tcPr>
            <w:tcW w:w="1701" w:type="dxa"/>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4</w:t>
            </w:r>
          </w:p>
        </w:tc>
        <w:tc>
          <w:tcPr>
            <w:tcW w:w="1530" w:type="dxa"/>
            <w:shd w:val="clear" w:color="auto" w:fill="00B0F0"/>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w:t>
            </w:r>
          </w:p>
        </w:tc>
      </w:tr>
      <w:tr w:rsidR="0032187B" w:rsidRPr="00DA1435" w:rsidTr="005A65D8">
        <w:trPr>
          <w:cantSplit/>
          <w:tblHeader/>
          <w:jc w:val="center"/>
        </w:trPr>
        <w:tc>
          <w:tcPr>
            <w:tcW w:w="3119" w:type="dxa"/>
          </w:tcPr>
          <w:p w:rsidR="0032187B" w:rsidRPr="00DA1435" w:rsidRDefault="0032187B" w:rsidP="00474FA8">
            <w:pPr>
              <w:spacing w:before="0" w:after="0"/>
              <w:rPr>
                <w:rFonts w:eastAsia="Times New Roman" w:cs="Times New Roman"/>
                <w:sz w:val="22"/>
                <w:szCs w:val="22"/>
                <w:lang w:eastAsia="tr-TR"/>
              </w:rPr>
            </w:pPr>
            <w:r w:rsidRPr="00DA1435">
              <w:rPr>
                <w:rFonts w:eastAsia="Times New Roman" w:cs="Times New Roman"/>
                <w:sz w:val="22"/>
                <w:szCs w:val="22"/>
                <w:lang w:eastAsia="tr-TR"/>
              </w:rPr>
              <w:t>Taşıma Kooperatifi</w:t>
            </w:r>
          </w:p>
        </w:tc>
        <w:tc>
          <w:tcPr>
            <w:tcW w:w="1418" w:type="dxa"/>
            <w:vAlign w:val="center"/>
          </w:tcPr>
          <w:p w:rsidR="0032187B" w:rsidRPr="00DA1435" w:rsidRDefault="0032187B" w:rsidP="00E750D2">
            <w:pPr>
              <w:spacing w:before="0" w:after="0"/>
              <w:jc w:val="right"/>
              <w:rPr>
                <w:rFonts w:eastAsia="Times New Roman" w:cs="Times New Roman"/>
                <w:sz w:val="22"/>
                <w:szCs w:val="22"/>
                <w:lang w:eastAsia="tr-TR"/>
              </w:rPr>
            </w:pPr>
            <w:r w:rsidRPr="00DA1435">
              <w:rPr>
                <w:rFonts w:eastAsia="Times New Roman" w:cs="Times New Roman"/>
                <w:sz w:val="22"/>
                <w:szCs w:val="22"/>
                <w:lang w:eastAsia="tr-TR"/>
              </w:rPr>
              <w:t>6.491</w:t>
            </w:r>
          </w:p>
        </w:tc>
        <w:tc>
          <w:tcPr>
            <w:tcW w:w="1418" w:type="dxa"/>
            <w:shd w:val="clear" w:color="auto" w:fill="00B0F0"/>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12</w:t>
            </w:r>
          </w:p>
        </w:tc>
        <w:tc>
          <w:tcPr>
            <w:tcW w:w="1701" w:type="dxa"/>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40</w:t>
            </w:r>
          </w:p>
        </w:tc>
        <w:tc>
          <w:tcPr>
            <w:tcW w:w="1530" w:type="dxa"/>
            <w:shd w:val="clear" w:color="auto" w:fill="00B0F0"/>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38</w:t>
            </w:r>
          </w:p>
        </w:tc>
      </w:tr>
      <w:tr w:rsidR="0032187B" w:rsidRPr="00DA1435" w:rsidTr="005A65D8">
        <w:trPr>
          <w:cantSplit/>
          <w:tblHeader/>
          <w:jc w:val="center"/>
        </w:trPr>
        <w:tc>
          <w:tcPr>
            <w:tcW w:w="3119" w:type="dxa"/>
          </w:tcPr>
          <w:p w:rsidR="0032187B" w:rsidRPr="00DA1435" w:rsidRDefault="0032187B" w:rsidP="00474FA8">
            <w:pPr>
              <w:spacing w:before="0" w:after="0"/>
              <w:rPr>
                <w:rFonts w:eastAsia="Times New Roman" w:cs="Times New Roman"/>
                <w:sz w:val="22"/>
                <w:szCs w:val="22"/>
                <w:lang w:eastAsia="tr-TR"/>
              </w:rPr>
            </w:pPr>
            <w:r w:rsidRPr="00DA1435">
              <w:rPr>
                <w:rFonts w:eastAsia="Times New Roman" w:cs="Times New Roman"/>
                <w:sz w:val="22"/>
                <w:szCs w:val="22"/>
                <w:lang w:eastAsia="tr-TR"/>
              </w:rPr>
              <w:t>Turizm Geliştirme Kooperatifi</w:t>
            </w:r>
          </w:p>
        </w:tc>
        <w:tc>
          <w:tcPr>
            <w:tcW w:w="1418" w:type="dxa"/>
            <w:vAlign w:val="center"/>
          </w:tcPr>
          <w:p w:rsidR="0032187B" w:rsidRPr="00DA1435" w:rsidRDefault="0032187B" w:rsidP="00E750D2">
            <w:pPr>
              <w:spacing w:before="0" w:after="0"/>
              <w:jc w:val="right"/>
              <w:rPr>
                <w:rFonts w:eastAsia="Times New Roman" w:cs="Times New Roman"/>
                <w:sz w:val="22"/>
                <w:szCs w:val="22"/>
                <w:lang w:eastAsia="tr-TR"/>
              </w:rPr>
            </w:pPr>
            <w:r w:rsidRPr="00DA1435">
              <w:rPr>
                <w:rFonts w:eastAsia="Times New Roman" w:cs="Times New Roman"/>
                <w:sz w:val="22"/>
                <w:szCs w:val="22"/>
                <w:lang w:eastAsia="tr-TR"/>
              </w:rPr>
              <w:t>360</w:t>
            </w:r>
          </w:p>
        </w:tc>
        <w:tc>
          <w:tcPr>
            <w:tcW w:w="1418" w:type="dxa"/>
            <w:shd w:val="clear" w:color="auto" w:fill="00B0F0"/>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10</w:t>
            </w:r>
          </w:p>
        </w:tc>
        <w:tc>
          <w:tcPr>
            <w:tcW w:w="1701" w:type="dxa"/>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3</w:t>
            </w:r>
          </w:p>
        </w:tc>
        <w:tc>
          <w:tcPr>
            <w:tcW w:w="1530" w:type="dxa"/>
            <w:shd w:val="clear" w:color="auto" w:fill="00B0F0"/>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w:t>
            </w:r>
          </w:p>
        </w:tc>
      </w:tr>
      <w:tr w:rsidR="0032187B" w:rsidRPr="00DA1435" w:rsidTr="005A65D8">
        <w:trPr>
          <w:cantSplit/>
          <w:tblHeader/>
          <w:jc w:val="center"/>
        </w:trPr>
        <w:tc>
          <w:tcPr>
            <w:tcW w:w="3119" w:type="dxa"/>
          </w:tcPr>
          <w:p w:rsidR="0032187B" w:rsidRPr="00DA1435" w:rsidRDefault="0032187B" w:rsidP="00474FA8">
            <w:pPr>
              <w:spacing w:before="0" w:after="0"/>
              <w:rPr>
                <w:rFonts w:eastAsia="Times New Roman" w:cs="Times New Roman"/>
                <w:sz w:val="22"/>
                <w:szCs w:val="22"/>
                <w:lang w:eastAsia="tr-TR"/>
              </w:rPr>
            </w:pPr>
            <w:r w:rsidRPr="00DA1435">
              <w:rPr>
                <w:rFonts w:eastAsia="Times New Roman" w:cs="Times New Roman"/>
                <w:sz w:val="22"/>
                <w:szCs w:val="22"/>
                <w:lang w:eastAsia="tr-TR"/>
              </w:rPr>
              <w:t>Tüketim Kooperatifi</w:t>
            </w:r>
          </w:p>
        </w:tc>
        <w:tc>
          <w:tcPr>
            <w:tcW w:w="1418" w:type="dxa"/>
            <w:vAlign w:val="center"/>
          </w:tcPr>
          <w:p w:rsidR="0032187B" w:rsidRPr="00DA1435" w:rsidRDefault="0032187B" w:rsidP="00E750D2">
            <w:pPr>
              <w:spacing w:before="0" w:after="0"/>
              <w:jc w:val="right"/>
              <w:rPr>
                <w:rFonts w:eastAsia="Times New Roman" w:cs="Times New Roman"/>
                <w:sz w:val="22"/>
                <w:szCs w:val="22"/>
                <w:lang w:eastAsia="tr-TR"/>
              </w:rPr>
            </w:pPr>
            <w:r w:rsidRPr="00DA1435">
              <w:rPr>
                <w:rFonts w:eastAsia="Times New Roman" w:cs="Times New Roman"/>
                <w:sz w:val="22"/>
                <w:szCs w:val="22"/>
                <w:lang w:eastAsia="tr-TR"/>
              </w:rPr>
              <w:t>2.617</w:t>
            </w:r>
          </w:p>
        </w:tc>
        <w:tc>
          <w:tcPr>
            <w:tcW w:w="1418" w:type="dxa"/>
            <w:shd w:val="clear" w:color="auto" w:fill="00B0F0"/>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5</w:t>
            </w:r>
          </w:p>
        </w:tc>
        <w:tc>
          <w:tcPr>
            <w:tcW w:w="1701" w:type="dxa"/>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13</w:t>
            </w:r>
          </w:p>
        </w:tc>
        <w:tc>
          <w:tcPr>
            <w:tcW w:w="1530" w:type="dxa"/>
            <w:shd w:val="clear" w:color="auto" w:fill="00B0F0"/>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54</w:t>
            </w:r>
          </w:p>
        </w:tc>
      </w:tr>
      <w:tr w:rsidR="0032187B" w:rsidRPr="00DA1435" w:rsidTr="005A65D8">
        <w:trPr>
          <w:cantSplit/>
          <w:tblHeader/>
          <w:jc w:val="center"/>
        </w:trPr>
        <w:tc>
          <w:tcPr>
            <w:tcW w:w="3119" w:type="dxa"/>
          </w:tcPr>
          <w:p w:rsidR="0032187B" w:rsidRPr="00DA1435" w:rsidRDefault="0032187B" w:rsidP="00474FA8">
            <w:pPr>
              <w:spacing w:before="0" w:after="0"/>
              <w:rPr>
                <w:rFonts w:eastAsia="Times New Roman" w:cs="Times New Roman"/>
                <w:sz w:val="22"/>
                <w:szCs w:val="22"/>
                <w:lang w:eastAsia="tr-TR"/>
              </w:rPr>
            </w:pPr>
            <w:r w:rsidRPr="00DA1435">
              <w:rPr>
                <w:rFonts w:eastAsia="Times New Roman" w:cs="Times New Roman"/>
                <w:sz w:val="22"/>
                <w:szCs w:val="22"/>
                <w:lang w:eastAsia="tr-TR"/>
              </w:rPr>
              <w:t>Küçük Sanat Kooperatifi</w:t>
            </w:r>
          </w:p>
        </w:tc>
        <w:tc>
          <w:tcPr>
            <w:tcW w:w="1418" w:type="dxa"/>
            <w:vAlign w:val="center"/>
          </w:tcPr>
          <w:p w:rsidR="0032187B" w:rsidRPr="00DA1435" w:rsidRDefault="0032187B" w:rsidP="00E750D2">
            <w:pPr>
              <w:spacing w:before="0" w:after="0"/>
              <w:jc w:val="right"/>
              <w:rPr>
                <w:rFonts w:eastAsia="Times New Roman" w:cs="Times New Roman"/>
                <w:sz w:val="22"/>
                <w:szCs w:val="22"/>
                <w:lang w:eastAsia="tr-TR"/>
              </w:rPr>
            </w:pPr>
            <w:r w:rsidRPr="00DA1435">
              <w:rPr>
                <w:rFonts w:eastAsia="Times New Roman" w:cs="Times New Roman"/>
                <w:sz w:val="22"/>
                <w:szCs w:val="22"/>
                <w:lang w:eastAsia="tr-TR"/>
              </w:rPr>
              <w:t>295</w:t>
            </w:r>
          </w:p>
        </w:tc>
        <w:tc>
          <w:tcPr>
            <w:tcW w:w="1418" w:type="dxa"/>
            <w:shd w:val="clear" w:color="auto" w:fill="00B0F0"/>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5</w:t>
            </w:r>
          </w:p>
        </w:tc>
        <w:tc>
          <w:tcPr>
            <w:tcW w:w="1701" w:type="dxa"/>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2</w:t>
            </w:r>
          </w:p>
        </w:tc>
        <w:tc>
          <w:tcPr>
            <w:tcW w:w="1530" w:type="dxa"/>
            <w:shd w:val="clear" w:color="auto" w:fill="00B0F0"/>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w:t>
            </w:r>
          </w:p>
        </w:tc>
      </w:tr>
      <w:tr w:rsidR="0032187B" w:rsidRPr="00DA1435" w:rsidTr="005A65D8">
        <w:trPr>
          <w:cantSplit/>
          <w:tblHeader/>
          <w:jc w:val="center"/>
        </w:trPr>
        <w:tc>
          <w:tcPr>
            <w:tcW w:w="3119" w:type="dxa"/>
          </w:tcPr>
          <w:p w:rsidR="0032187B" w:rsidRPr="00DA1435" w:rsidRDefault="0032187B" w:rsidP="00474FA8">
            <w:pPr>
              <w:spacing w:before="0" w:after="0"/>
              <w:rPr>
                <w:rFonts w:eastAsia="Times New Roman" w:cs="Times New Roman"/>
                <w:sz w:val="22"/>
                <w:szCs w:val="22"/>
                <w:lang w:eastAsia="tr-TR"/>
              </w:rPr>
            </w:pPr>
            <w:r w:rsidRPr="00DA1435">
              <w:rPr>
                <w:rFonts w:eastAsia="Times New Roman" w:cs="Times New Roman"/>
                <w:sz w:val="22"/>
                <w:szCs w:val="22"/>
                <w:lang w:eastAsia="tr-TR"/>
              </w:rPr>
              <w:t>Toplu İşyeri Yapı Kooperatifi</w:t>
            </w:r>
          </w:p>
        </w:tc>
        <w:tc>
          <w:tcPr>
            <w:tcW w:w="1418" w:type="dxa"/>
            <w:vAlign w:val="center"/>
          </w:tcPr>
          <w:p w:rsidR="0032187B" w:rsidRPr="00DA1435" w:rsidRDefault="0032187B" w:rsidP="00E750D2">
            <w:pPr>
              <w:spacing w:before="0" w:after="0"/>
              <w:jc w:val="right"/>
              <w:rPr>
                <w:rFonts w:eastAsia="Times New Roman" w:cs="Times New Roman"/>
                <w:sz w:val="22"/>
                <w:szCs w:val="22"/>
                <w:lang w:eastAsia="tr-TR"/>
              </w:rPr>
            </w:pPr>
            <w:r w:rsidRPr="00DA1435">
              <w:rPr>
                <w:rFonts w:eastAsia="Times New Roman" w:cs="Times New Roman"/>
                <w:sz w:val="22"/>
                <w:szCs w:val="22"/>
                <w:lang w:eastAsia="tr-TR"/>
              </w:rPr>
              <w:t>1.617</w:t>
            </w:r>
          </w:p>
        </w:tc>
        <w:tc>
          <w:tcPr>
            <w:tcW w:w="1418" w:type="dxa"/>
            <w:shd w:val="clear" w:color="auto" w:fill="00B0F0"/>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3</w:t>
            </w:r>
          </w:p>
        </w:tc>
        <w:tc>
          <w:tcPr>
            <w:tcW w:w="1701" w:type="dxa"/>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4</w:t>
            </w:r>
          </w:p>
        </w:tc>
        <w:tc>
          <w:tcPr>
            <w:tcW w:w="1530" w:type="dxa"/>
            <w:shd w:val="clear" w:color="auto" w:fill="00B0F0"/>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w:t>
            </w:r>
          </w:p>
        </w:tc>
      </w:tr>
      <w:tr w:rsidR="0032187B" w:rsidRPr="00DA1435" w:rsidTr="005A65D8">
        <w:trPr>
          <w:cantSplit/>
          <w:tblHeader/>
          <w:jc w:val="center"/>
        </w:trPr>
        <w:tc>
          <w:tcPr>
            <w:tcW w:w="3119" w:type="dxa"/>
          </w:tcPr>
          <w:p w:rsidR="0032187B" w:rsidRPr="00DA1435" w:rsidRDefault="0032187B" w:rsidP="00474FA8">
            <w:pPr>
              <w:spacing w:before="0" w:after="0"/>
              <w:rPr>
                <w:rFonts w:eastAsia="Times New Roman" w:cs="Times New Roman"/>
                <w:sz w:val="22"/>
                <w:szCs w:val="22"/>
                <w:lang w:eastAsia="tr-TR"/>
              </w:rPr>
            </w:pPr>
            <w:r w:rsidRPr="00DA1435">
              <w:rPr>
                <w:rFonts w:eastAsia="Times New Roman" w:cs="Times New Roman"/>
                <w:sz w:val="22"/>
                <w:szCs w:val="22"/>
                <w:lang w:eastAsia="tr-TR"/>
              </w:rPr>
              <w:t>İşletme Kooperatifi</w:t>
            </w:r>
          </w:p>
        </w:tc>
        <w:tc>
          <w:tcPr>
            <w:tcW w:w="1418" w:type="dxa"/>
            <w:vAlign w:val="center"/>
          </w:tcPr>
          <w:p w:rsidR="0032187B" w:rsidRPr="00DA1435" w:rsidRDefault="0032187B" w:rsidP="00E750D2">
            <w:pPr>
              <w:spacing w:before="0" w:after="0"/>
              <w:jc w:val="right"/>
              <w:rPr>
                <w:rFonts w:eastAsia="Times New Roman" w:cs="Times New Roman"/>
                <w:sz w:val="22"/>
                <w:szCs w:val="22"/>
                <w:lang w:eastAsia="tr-TR"/>
              </w:rPr>
            </w:pPr>
            <w:r w:rsidRPr="00DA1435">
              <w:rPr>
                <w:rFonts w:eastAsia="Times New Roman" w:cs="Times New Roman"/>
                <w:sz w:val="22"/>
                <w:szCs w:val="22"/>
                <w:lang w:eastAsia="tr-TR"/>
              </w:rPr>
              <w:t>640</w:t>
            </w:r>
          </w:p>
        </w:tc>
        <w:tc>
          <w:tcPr>
            <w:tcW w:w="1418" w:type="dxa"/>
            <w:shd w:val="clear" w:color="auto" w:fill="00B0F0"/>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2</w:t>
            </w:r>
          </w:p>
        </w:tc>
        <w:tc>
          <w:tcPr>
            <w:tcW w:w="1701" w:type="dxa"/>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1</w:t>
            </w:r>
          </w:p>
        </w:tc>
        <w:tc>
          <w:tcPr>
            <w:tcW w:w="1530" w:type="dxa"/>
            <w:shd w:val="clear" w:color="auto" w:fill="00B0F0"/>
            <w:vAlign w:val="center"/>
          </w:tcPr>
          <w:p w:rsidR="0032187B" w:rsidRPr="00DA1435" w:rsidRDefault="0032187B" w:rsidP="008E153D">
            <w:pPr>
              <w:spacing w:before="0" w:after="0"/>
              <w:jc w:val="center"/>
              <w:rPr>
                <w:rFonts w:cs="Times New Roman"/>
                <w:sz w:val="22"/>
                <w:szCs w:val="22"/>
              </w:rPr>
            </w:pPr>
            <w:r w:rsidRPr="00DA1435">
              <w:rPr>
                <w:rFonts w:cs="Times New Roman"/>
                <w:sz w:val="22"/>
                <w:szCs w:val="22"/>
              </w:rPr>
              <w:t>-</w:t>
            </w:r>
          </w:p>
        </w:tc>
      </w:tr>
      <w:tr w:rsidR="0032187B" w:rsidRPr="00DA1435" w:rsidTr="005A65D8">
        <w:trPr>
          <w:cantSplit/>
          <w:trHeight w:val="65"/>
          <w:tblHeader/>
          <w:jc w:val="center"/>
        </w:trPr>
        <w:tc>
          <w:tcPr>
            <w:tcW w:w="4537" w:type="dxa"/>
            <w:gridSpan w:val="2"/>
            <w:shd w:val="clear" w:color="auto" w:fill="00B050"/>
          </w:tcPr>
          <w:p w:rsidR="0032187B" w:rsidRPr="00DA1435" w:rsidRDefault="0032187B" w:rsidP="00E750D2">
            <w:pPr>
              <w:spacing w:before="0" w:after="0"/>
              <w:rPr>
                <w:rFonts w:eastAsia="Times New Roman" w:cs="Times New Roman"/>
                <w:b/>
                <w:sz w:val="22"/>
                <w:szCs w:val="22"/>
                <w:lang w:eastAsia="tr-TR"/>
              </w:rPr>
            </w:pPr>
            <w:r w:rsidRPr="00DA1435">
              <w:rPr>
                <w:rFonts w:eastAsia="Times New Roman" w:cs="Times New Roman"/>
                <w:b/>
                <w:sz w:val="22"/>
                <w:szCs w:val="22"/>
                <w:lang w:eastAsia="tr-TR"/>
              </w:rPr>
              <w:t>Ortalama</w:t>
            </w:r>
            <w:r w:rsidR="00965C4B" w:rsidRPr="00DA1435">
              <w:rPr>
                <w:rFonts w:eastAsia="Times New Roman" w:cs="Times New Roman"/>
                <w:b/>
                <w:sz w:val="22"/>
                <w:szCs w:val="22"/>
                <w:lang w:eastAsia="tr-TR"/>
              </w:rPr>
              <w:t xml:space="preserve">                          </w:t>
            </w:r>
            <w:r w:rsidR="00DA1435">
              <w:rPr>
                <w:rFonts w:eastAsia="Times New Roman" w:cs="Times New Roman"/>
                <w:b/>
                <w:sz w:val="22"/>
                <w:szCs w:val="22"/>
                <w:lang w:eastAsia="tr-TR"/>
              </w:rPr>
              <w:t xml:space="preserve">                               </w:t>
            </w:r>
            <w:r w:rsidR="00E750D2">
              <w:rPr>
                <w:rFonts w:eastAsia="Times New Roman" w:cs="Times New Roman"/>
                <w:b/>
                <w:sz w:val="22"/>
                <w:szCs w:val="22"/>
                <w:lang w:eastAsia="tr-TR"/>
              </w:rPr>
              <w:t xml:space="preserve">  </w:t>
            </w:r>
            <w:r w:rsidR="00965C4B" w:rsidRPr="00DA1435">
              <w:rPr>
                <w:b/>
                <w:bCs/>
                <w:sz w:val="22"/>
                <w:szCs w:val="22"/>
              </w:rPr>
              <w:t>72.563</w:t>
            </w:r>
          </w:p>
        </w:tc>
        <w:tc>
          <w:tcPr>
            <w:tcW w:w="1418" w:type="dxa"/>
            <w:shd w:val="clear" w:color="auto" w:fill="00B050"/>
          </w:tcPr>
          <w:p w:rsidR="0032187B" w:rsidRPr="00DA1435" w:rsidRDefault="008E153D" w:rsidP="00DA1435">
            <w:pPr>
              <w:spacing w:before="0" w:after="0"/>
              <w:jc w:val="center"/>
              <w:rPr>
                <w:rFonts w:cs="Times New Roman"/>
                <w:b/>
                <w:sz w:val="22"/>
                <w:szCs w:val="22"/>
              </w:rPr>
            </w:pPr>
            <w:r w:rsidRPr="00DA1435">
              <w:rPr>
                <w:rFonts w:cs="Times New Roman"/>
                <w:b/>
                <w:sz w:val="22"/>
                <w:szCs w:val="22"/>
              </w:rPr>
              <w:t>27,</w:t>
            </w:r>
            <w:r w:rsidR="0032187B" w:rsidRPr="00DA1435">
              <w:rPr>
                <w:rFonts w:cs="Times New Roman"/>
                <w:b/>
                <w:sz w:val="22"/>
                <w:szCs w:val="22"/>
              </w:rPr>
              <w:t>2</w:t>
            </w:r>
          </w:p>
        </w:tc>
        <w:tc>
          <w:tcPr>
            <w:tcW w:w="1701" w:type="dxa"/>
            <w:shd w:val="clear" w:color="auto" w:fill="00B050"/>
          </w:tcPr>
          <w:p w:rsidR="0032187B" w:rsidRPr="00DA1435" w:rsidRDefault="004F46B0" w:rsidP="00DA1435">
            <w:pPr>
              <w:spacing w:before="0" w:after="0"/>
              <w:jc w:val="center"/>
              <w:rPr>
                <w:rFonts w:cs="Times New Roman"/>
                <w:b/>
                <w:sz w:val="22"/>
                <w:szCs w:val="22"/>
              </w:rPr>
            </w:pPr>
            <w:r w:rsidRPr="00DA1435">
              <w:rPr>
                <w:rFonts w:cs="Times New Roman"/>
                <w:b/>
                <w:sz w:val="22"/>
                <w:szCs w:val="22"/>
              </w:rPr>
              <w:t>533</w:t>
            </w:r>
          </w:p>
        </w:tc>
        <w:tc>
          <w:tcPr>
            <w:tcW w:w="1530" w:type="dxa"/>
            <w:shd w:val="clear" w:color="auto" w:fill="00B050"/>
          </w:tcPr>
          <w:p w:rsidR="0032187B" w:rsidRPr="00DA1435" w:rsidRDefault="008E153D" w:rsidP="00DA1435">
            <w:pPr>
              <w:keepNext/>
              <w:spacing w:before="0" w:after="0"/>
              <w:jc w:val="center"/>
              <w:rPr>
                <w:rFonts w:cs="Times New Roman"/>
                <w:b/>
                <w:sz w:val="22"/>
                <w:szCs w:val="22"/>
              </w:rPr>
            </w:pPr>
            <w:r w:rsidRPr="00DA1435">
              <w:rPr>
                <w:rFonts w:cs="Times New Roman"/>
                <w:b/>
                <w:sz w:val="22"/>
                <w:szCs w:val="22"/>
              </w:rPr>
              <w:t>48,</w:t>
            </w:r>
            <w:r w:rsidR="0032187B" w:rsidRPr="00DA1435">
              <w:rPr>
                <w:rFonts w:cs="Times New Roman"/>
                <w:b/>
                <w:sz w:val="22"/>
                <w:szCs w:val="22"/>
              </w:rPr>
              <w:t>4</w:t>
            </w:r>
          </w:p>
        </w:tc>
      </w:tr>
      <w:tr w:rsidR="005A65D8" w:rsidRPr="00DA1435" w:rsidTr="005A65D8">
        <w:trPr>
          <w:cantSplit/>
          <w:trHeight w:val="65"/>
          <w:tblHeader/>
          <w:jc w:val="center"/>
        </w:trPr>
        <w:tc>
          <w:tcPr>
            <w:tcW w:w="4537" w:type="dxa"/>
            <w:gridSpan w:val="2"/>
            <w:shd w:val="clear" w:color="auto" w:fill="00B050"/>
          </w:tcPr>
          <w:p w:rsidR="005A65D8" w:rsidRPr="00DA1435" w:rsidRDefault="005A65D8" w:rsidP="00E750D2">
            <w:pPr>
              <w:spacing w:before="0" w:after="0"/>
              <w:rPr>
                <w:rFonts w:eastAsia="Times New Roman" w:cs="Times New Roman"/>
                <w:b/>
                <w:sz w:val="22"/>
                <w:szCs w:val="22"/>
                <w:lang w:eastAsia="tr-TR"/>
              </w:rPr>
            </w:pPr>
          </w:p>
        </w:tc>
        <w:tc>
          <w:tcPr>
            <w:tcW w:w="1418" w:type="dxa"/>
            <w:shd w:val="clear" w:color="auto" w:fill="00B050"/>
          </w:tcPr>
          <w:p w:rsidR="005A65D8" w:rsidRPr="00DA1435" w:rsidRDefault="005A65D8" w:rsidP="00DA1435">
            <w:pPr>
              <w:spacing w:before="0" w:after="0"/>
              <w:jc w:val="center"/>
              <w:rPr>
                <w:rFonts w:cs="Times New Roman"/>
                <w:b/>
                <w:sz w:val="22"/>
                <w:szCs w:val="22"/>
              </w:rPr>
            </w:pPr>
          </w:p>
        </w:tc>
        <w:tc>
          <w:tcPr>
            <w:tcW w:w="1701" w:type="dxa"/>
            <w:shd w:val="clear" w:color="auto" w:fill="00B050"/>
          </w:tcPr>
          <w:p w:rsidR="005A65D8" w:rsidRPr="00DA1435" w:rsidRDefault="005A65D8" w:rsidP="00DA1435">
            <w:pPr>
              <w:spacing w:before="0" w:after="0"/>
              <w:jc w:val="center"/>
              <w:rPr>
                <w:rFonts w:cs="Times New Roman"/>
                <w:b/>
                <w:sz w:val="22"/>
                <w:szCs w:val="22"/>
              </w:rPr>
            </w:pPr>
          </w:p>
        </w:tc>
        <w:tc>
          <w:tcPr>
            <w:tcW w:w="1530" w:type="dxa"/>
            <w:shd w:val="clear" w:color="auto" w:fill="00B050"/>
          </w:tcPr>
          <w:p w:rsidR="005A65D8" w:rsidRPr="00DA1435" w:rsidRDefault="005A65D8" w:rsidP="00DA1435">
            <w:pPr>
              <w:keepNext/>
              <w:spacing w:before="0" w:after="0"/>
              <w:jc w:val="center"/>
              <w:rPr>
                <w:rFonts w:cs="Times New Roman"/>
                <w:b/>
                <w:sz w:val="22"/>
                <w:szCs w:val="22"/>
              </w:rPr>
            </w:pPr>
          </w:p>
        </w:tc>
      </w:tr>
    </w:tbl>
    <w:p w:rsidR="00474FA8" w:rsidRDefault="005A65D8" w:rsidP="00DA1435">
      <w:pPr>
        <w:pStyle w:val="ResimYazs"/>
        <w:spacing w:before="0" w:after="0"/>
        <w:rPr>
          <w:b w:val="0"/>
        </w:rPr>
      </w:pPr>
      <w:r>
        <w:t xml:space="preserve"> </w:t>
      </w:r>
      <w:r w:rsidR="00474FA8" w:rsidRPr="00DA1435">
        <w:t xml:space="preserve">Kaynak: </w:t>
      </w:r>
      <w:r w:rsidR="00474FA8" w:rsidRPr="00DA1435">
        <w:rPr>
          <w:b w:val="0"/>
        </w:rPr>
        <w:t>GTB</w:t>
      </w:r>
    </w:p>
    <w:p w:rsidR="00DA1435" w:rsidRPr="00DA1435" w:rsidRDefault="006A6DF2" w:rsidP="00DA1435">
      <w:r>
        <w:t>T</w:t>
      </w:r>
      <w:r w:rsidRPr="00AF3A46">
        <w:t>ablo-</w:t>
      </w:r>
      <w:r>
        <w:t>9</w:t>
      </w:r>
      <w:r w:rsidRPr="00AF3A46">
        <w:t>’</w:t>
      </w:r>
      <w:r>
        <w:t xml:space="preserve">un incelenmesinden; </w:t>
      </w:r>
      <w:r w:rsidRPr="00AF3A46">
        <w:t>2014 yılı itibarıyla 16 kooperatif türü birlik kurarak bir üst örgütlenmeyi gerçekleştirmiş, birlik kurarak örgütlenmiş 16 türün 8’i merkez birlikler</w:t>
      </w:r>
      <w:r>
        <w:t>i</w:t>
      </w:r>
      <w:r w:rsidRPr="00AF3A46">
        <w:t xml:space="preserve"> kurmuşlardır. </w:t>
      </w:r>
      <w:r>
        <w:t>B</w:t>
      </w:r>
      <w:r w:rsidRPr="00AF3A46">
        <w:t>irlik kuran 16 kooperatif türünde birlikl</w:t>
      </w:r>
      <w:r>
        <w:t>ere katılma oranı ortalama %</w:t>
      </w:r>
      <w:r w:rsidRPr="00AF3A46">
        <w:t>24,8 ol</w:t>
      </w:r>
      <w:r>
        <w:t>up, p</w:t>
      </w:r>
      <w:r w:rsidRPr="00AF3A46">
        <w:rPr>
          <w:rFonts w:eastAsia="Times New Roman"/>
          <w:color w:val="000000"/>
          <w:lang w:eastAsia="tr-TR"/>
        </w:rPr>
        <w:t>ancar ekicileri ve tarım kredi kooperatif</w:t>
      </w:r>
      <w:r>
        <w:rPr>
          <w:rFonts w:eastAsia="Times New Roman"/>
          <w:color w:val="000000"/>
          <w:lang w:eastAsia="tr-TR"/>
        </w:rPr>
        <w:t>i</w:t>
      </w:r>
      <w:r w:rsidRPr="00AF3A46">
        <w:rPr>
          <w:rFonts w:eastAsia="Times New Roman"/>
          <w:color w:val="000000"/>
          <w:lang w:eastAsia="tr-TR"/>
        </w:rPr>
        <w:t xml:space="preserve"> türlerinde kooperatiflerin tamamı</w:t>
      </w:r>
      <w:r>
        <w:rPr>
          <w:rFonts w:eastAsia="Times New Roman"/>
          <w:color w:val="000000"/>
          <w:lang w:eastAsia="tr-TR"/>
        </w:rPr>
        <w:t xml:space="preserve"> </w:t>
      </w:r>
      <w:r w:rsidRPr="00AF3A46">
        <w:rPr>
          <w:rFonts w:eastAsia="Times New Roman"/>
          <w:color w:val="000000"/>
          <w:lang w:eastAsia="tr-TR"/>
        </w:rPr>
        <w:t>birlik</w:t>
      </w:r>
      <w:r>
        <w:rPr>
          <w:rFonts w:eastAsia="Times New Roman"/>
          <w:color w:val="000000"/>
          <w:lang w:eastAsia="tr-TR"/>
        </w:rPr>
        <w:t xml:space="preserve">lere ortak olmuşlardır. Birliklere ortak olma oranı </w:t>
      </w:r>
      <w:r w:rsidRPr="00AF3A46">
        <w:rPr>
          <w:rFonts w:eastAsia="Times New Roman"/>
          <w:color w:val="000000"/>
          <w:lang w:eastAsia="tr-TR"/>
        </w:rPr>
        <w:t xml:space="preserve">kredi kefalet kooperatiflerinde %97,  </w:t>
      </w:r>
      <w:r>
        <w:rPr>
          <w:rFonts w:eastAsia="Times New Roman"/>
          <w:color w:val="000000"/>
          <w:lang w:eastAsia="tr-TR"/>
        </w:rPr>
        <w:t>tarım satış kooperatiflerinde %</w:t>
      </w:r>
      <w:r w:rsidRPr="00AF3A46">
        <w:rPr>
          <w:rFonts w:eastAsia="Times New Roman"/>
          <w:color w:val="000000"/>
          <w:lang w:eastAsia="tr-TR"/>
        </w:rPr>
        <w:t>96, tarıms</w:t>
      </w:r>
      <w:r>
        <w:rPr>
          <w:rFonts w:eastAsia="Times New Roman"/>
          <w:color w:val="000000"/>
          <w:lang w:eastAsia="tr-TR"/>
        </w:rPr>
        <w:t>al kalkınma kooperatiflerinde %</w:t>
      </w:r>
      <w:r w:rsidRPr="00AF3A46">
        <w:rPr>
          <w:rFonts w:eastAsia="Times New Roman"/>
          <w:color w:val="000000"/>
          <w:lang w:eastAsia="tr-TR"/>
        </w:rPr>
        <w:t>68</w:t>
      </w:r>
      <w:r>
        <w:rPr>
          <w:rFonts w:eastAsia="Times New Roman"/>
          <w:color w:val="000000"/>
          <w:lang w:eastAsia="tr-TR"/>
        </w:rPr>
        <w:t xml:space="preserve">, su ürünleri kooperatiflerinde %41, sulama kooperatiflerinde %30, konut kooperatiflerinde %17’dir. </w:t>
      </w:r>
      <w:r w:rsidRPr="00AF3A46">
        <w:t>Birliklerin merkez birliklerine katılma oranı, kooperatiflerin birliklere katılım oranından</w:t>
      </w:r>
      <w:r w:rsidR="005A3C71">
        <w:t xml:space="preserve"> daha yüksek olmasına karşın, %</w:t>
      </w:r>
      <w:r w:rsidRPr="00AF3A46">
        <w:t xml:space="preserve">50’nin altındadır. Tarım kredi kooperatifleri, sulama kooperatifleri, kredi kefalet kooperatifleri ve tarımsal kalkınma kooperatiflerinde birliklerin tamamının merkez birliklerine katıldığı, </w:t>
      </w:r>
      <w:r w:rsidR="005A3C71">
        <w:t>su ürünleri kooperatiflerinde %</w:t>
      </w:r>
      <w:r w:rsidRPr="00AF3A46">
        <w:t xml:space="preserve">84, tüketim kooperatiflerinde %54, motorlu taşıma kooperatiflerinde %38, konut yapı kooperatiflerinde %22 katılım olduğu </w:t>
      </w:r>
      <w:r>
        <w:t>görülecektir.</w:t>
      </w:r>
    </w:p>
    <w:p w:rsidR="004C501F" w:rsidRPr="00111DC3" w:rsidRDefault="00DA1435" w:rsidP="00DA1435">
      <w:pPr>
        <w:pStyle w:val="Balk5"/>
        <w:numPr>
          <w:ilvl w:val="0"/>
          <w:numId w:val="0"/>
        </w:numPr>
      </w:pPr>
      <w:bookmarkStart w:id="85" w:name="_Toc427057940"/>
      <w:r>
        <w:t>1.5.2.2.</w:t>
      </w:r>
      <w:r w:rsidR="004B415E" w:rsidRPr="00111DC3">
        <w:t>Türkiye Milli Kooperatifler Birliği</w:t>
      </w:r>
      <w:bookmarkEnd w:id="85"/>
    </w:p>
    <w:p w:rsidR="004F46B0" w:rsidRPr="00E95ECC" w:rsidRDefault="004F46B0" w:rsidP="0037310A">
      <w:r w:rsidRPr="00E95ECC">
        <w:t>Kooperatiflerin müşterek menfaatlerini korumak, amaçlarını gerçekleştirmek, faaliyetlerini koordine etmek ve dış ülkelerle ilişkilerini düzenlemek üzere birtakım hizmetlerin yürütülmesinde birlikler, merkez birlikleri ve Türkiye Milli Kooperatif Birliği şeklinde üst yapı organizasyonları kurulması 1163 sayılı Kooperatifler Kanunu’yla sağlamıştır. Kanunun, 1969 yılında yürürlüğe girmesiyle kooperatifler önce kooperatif birlikleri ve merkez birlikleri kurarak örgütlenmişlerdir. Türkiye Milli Kooperatifler Birliği Kanunun yürürlüğe girdiği tarihten 22 yıl sonra</w:t>
      </w:r>
      <w:r w:rsidR="005A3C71">
        <w:t xml:space="preserve"> (30 Aralık 1991) kurulmuştur. </w:t>
      </w:r>
      <w:r w:rsidRPr="00E95ECC">
        <w:t>Türkiye Milli Kooperatif Birliği’nin ortakları Merkez Birli</w:t>
      </w:r>
      <w:r w:rsidR="00111DC3" w:rsidRPr="00E95ECC">
        <w:t xml:space="preserve">kleri ve </w:t>
      </w:r>
      <w:r w:rsidRPr="00E95ECC">
        <w:t>Birlik</w:t>
      </w:r>
      <w:r w:rsidR="00111DC3" w:rsidRPr="00E95ECC">
        <w:t>lerdir</w:t>
      </w:r>
      <w:r w:rsidR="00E95ECC">
        <w:t xml:space="preserve"> (Tablo-10)</w:t>
      </w:r>
      <w:r w:rsidR="00111DC3" w:rsidRPr="00E95ECC">
        <w:t xml:space="preserve">. </w:t>
      </w:r>
      <w:r w:rsidRPr="00E95ECC">
        <w:t>Tarım Satış Kooperatif Birlikleri Türkiye Milli Kooperatifler Birliğine ortak olmamış</w:t>
      </w:r>
      <w:r w:rsidR="00E95ECC">
        <w:t>lard</w:t>
      </w:r>
      <w:r w:rsidRPr="00E95ECC">
        <w:t xml:space="preserve">ır. </w:t>
      </w:r>
    </w:p>
    <w:p w:rsidR="001F45AF" w:rsidRDefault="00614CD1" w:rsidP="006A6DF2">
      <w:r w:rsidRPr="00E95ECC">
        <w:t>Türk</w:t>
      </w:r>
      <w:r>
        <w:t xml:space="preserve">iye Milli Kooperatifler Birliği, Uluslararası ilişkiler konusunda çalışmalar yürütmekte olup, Uluslararası Kooperatifler Birliği, Uluslararası Çalışa Örgütü ve Avrupa Kooperatifleri Birliğinin üyesidir. </w:t>
      </w:r>
      <w:r w:rsidR="004F46B0" w:rsidRPr="00111DC3">
        <w:t xml:space="preserve">Türkiye Milli Kooperatifler Birliğinin gelirleri ortak merkez birlikleri ve birliklerden alınan aidat ve </w:t>
      </w:r>
      <w:r w:rsidR="002A64A8">
        <w:t xml:space="preserve">bazı ek ödemelerden </w:t>
      </w:r>
      <w:r w:rsidR="004F46B0" w:rsidRPr="00111DC3">
        <w:t xml:space="preserve">oluşmaktadır.  </w:t>
      </w:r>
      <w:bookmarkStart w:id="86" w:name="_Toc426537019"/>
    </w:p>
    <w:p w:rsidR="001F45AF" w:rsidRDefault="001F45AF" w:rsidP="001F45AF">
      <w:pPr>
        <w:pStyle w:val="AralkYok"/>
      </w:pPr>
    </w:p>
    <w:p w:rsidR="00474FA8" w:rsidRDefault="00474FA8" w:rsidP="001F45AF">
      <w:pPr>
        <w:pStyle w:val="AralkYok"/>
        <w:rPr>
          <w:rFonts w:ascii="Times New Roman" w:hAnsi="Times New Roman" w:cs="Times New Roman"/>
          <w:sz w:val="24"/>
          <w:szCs w:val="24"/>
        </w:rPr>
      </w:pPr>
      <w:r w:rsidRPr="00DA1435">
        <w:rPr>
          <w:rFonts w:ascii="Times New Roman" w:hAnsi="Times New Roman" w:cs="Times New Roman"/>
          <w:b/>
          <w:sz w:val="24"/>
          <w:szCs w:val="24"/>
        </w:rPr>
        <w:t xml:space="preserve">Tablo </w:t>
      </w:r>
      <w:r w:rsidR="005A57FA" w:rsidRPr="00DA1435">
        <w:rPr>
          <w:rFonts w:ascii="Times New Roman" w:hAnsi="Times New Roman" w:cs="Times New Roman"/>
          <w:b/>
          <w:sz w:val="24"/>
          <w:szCs w:val="24"/>
        </w:rPr>
        <w:fldChar w:fldCharType="begin"/>
      </w:r>
      <w:r w:rsidR="005A57FA" w:rsidRPr="00DA1435">
        <w:rPr>
          <w:rFonts w:ascii="Times New Roman" w:hAnsi="Times New Roman" w:cs="Times New Roman"/>
          <w:b/>
          <w:sz w:val="24"/>
          <w:szCs w:val="24"/>
        </w:rPr>
        <w:instrText xml:space="preserve"> SEQ Tablo \* ARABIC </w:instrText>
      </w:r>
      <w:r w:rsidR="005A57FA" w:rsidRPr="00DA1435">
        <w:rPr>
          <w:rFonts w:ascii="Times New Roman" w:hAnsi="Times New Roman" w:cs="Times New Roman"/>
          <w:b/>
          <w:sz w:val="24"/>
          <w:szCs w:val="24"/>
        </w:rPr>
        <w:fldChar w:fldCharType="separate"/>
      </w:r>
      <w:r w:rsidR="00FF6C96">
        <w:rPr>
          <w:rFonts w:ascii="Times New Roman" w:hAnsi="Times New Roman" w:cs="Times New Roman"/>
          <w:b/>
          <w:noProof/>
          <w:sz w:val="24"/>
          <w:szCs w:val="24"/>
        </w:rPr>
        <w:t>10</w:t>
      </w:r>
      <w:r w:rsidR="005A57FA" w:rsidRPr="00DA1435">
        <w:rPr>
          <w:rFonts w:ascii="Times New Roman" w:hAnsi="Times New Roman" w:cs="Times New Roman"/>
          <w:b/>
          <w:noProof/>
          <w:sz w:val="24"/>
          <w:szCs w:val="24"/>
        </w:rPr>
        <w:fldChar w:fldCharType="end"/>
      </w:r>
      <w:r w:rsidRPr="00DA1435">
        <w:rPr>
          <w:rFonts w:ascii="Times New Roman" w:hAnsi="Times New Roman" w:cs="Times New Roman"/>
          <w:sz w:val="24"/>
          <w:szCs w:val="24"/>
        </w:rPr>
        <w:t>: Türkiye Milli Kooperatifler Birliği ortakları</w:t>
      </w:r>
      <w:r w:rsidR="006A6DF2">
        <w:rPr>
          <w:rFonts w:ascii="Times New Roman" w:hAnsi="Times New Roman" w:cs="Times New Roman"/>
          <w:sz w:val="24"/>
          <w:szCs w:val="24"/>
        </w:rPr>
        <w:t>nın</w:t>
      </w:r>
      <w:r w:rsidRPr="00DA1435">
        <w:rPr>
          <w:rFonts w:ascii="Times New Roman" w:hAnsi="Times New Roman" w:cs="Times New Roman"/>
          <w:sz w:val="24"/>
          <w:szCs w:val="24"/>
        </w:rPr>
        <w:t xml:space="preserve"> görünümü</w:t>
      </w:r>
      <w:bookmarkEnd w:id="86"/>
    </w:p>
    <w:p w:rsidR="003E21B9" w:rsidRDefault="003E21B9" w:rsidP="001F45AF">
      <w:pPr>
        <w:pStyle w:val="AralkYok"/>
        <w:rPr>
          <w:rFonts w:ascii="Times New Roman" w:hAnsi="Times New Roman" w:cs="Times New Roman"/>
          <w:sz w:val="24"/>
          <w:szCs w:val="24"/>
        </w:rPr>
      </w:pPr>
    </w:p>
    <w:tbl>
      <w:tblPr>
        <w:tblStyle w:val="TabloKlavuzuAk3"/>
        <w:tblW w:w="9067" w:type="dxa"/>
        <w:tblLayout w:type="fixed"/>
        <w:tblLook w:val="0000" w:firstRow="0" w:lastRow="0" w:firstColumn="0" w:lastColumn="0" w:noHBand="0" w:noVBand="0"/>
      </w:tblPr>
      <w:tblGrid>
        <w:gridCol w:w="1271"/>
        <w:gridCol w:w="7796"/>
      </w:tblGrid>
      <w:tr w:rsidR="003E21B9" w:rsidRPr="00A53521" w:rsidTr="009B5B3D">
        <w:trPr>
          <w:cantSplit/>
          <w:trHeight w:val="217"/>
          <w:tblHeader/>
        </w:trPr>
        <w:tc>
          <w:tcPr>
            <w:tcW w:w="1271" w:type="dxa"/>
            <w:shd w:val="clear" w:color="auto" w:fill="00B050"/>
          </w:tcPr>
          <w:p w:rsidR="003E21B9" w:rsidRPr="00A53521" w:rsidRDefault="003E21B9" w:rsidP="009B5B3D">
            <w:pPr>
              <w:rPr>
                <w:rFonts w:cs="Times New Roman"/>
                <w:sz w:val="22"/>
                <w:szCs w:val="22"/>
              </w:rPr>
            </w:pPr>
          </w:p>
        </w:tc>
        <w:tc>
          <w:tcPr>
            <w:tcW w:w="7796" w:type="dxa"/>
            <w:shd w:val="clear" w:color="auto" w:fill="00B050"/>
          </w:tcPr>
          <w:p w:rsidR="003E21B9" w:rsidRPr="001F45AF" w:rsidRDefault="003E21B9" w:rsidP="009B5B3D">
            <w:pPr>
              <w:jc w:val="center"/>
              <w:rPr>
                <w:rFonts w:cs="Times New Roman"/>
                <w:b/>
                <w:sz w:val="22"/>
                <w:szCs w:val="22"/>
              </w:rPr>
            </w:pPr>
            <w:r w:rsidRPr="001F45AF">
              <w:rPr>
                <w:rFonts w:cs="Times New Roman"/>
                <w:b/>
                <w:sz w:val="22"/>
                <w:szCs w:val="22"/>
              </w:rPr>
              <w:t>Ortak Merkez Birlikleri</w:t>
            </w:r>
          </w:p>
        </w:tc>
      </w:tr>
      <w:tr w:rsidR="003E21B9" w:rsidRPr="00A53521" w:rsidTr="009B5B3D">
        <w:trPr>
          <w:cantSplit/>
          <w:trHeight w:val="285"/>
          <w:tblHeader/>
        </w:trPr>
        <w:tc>
          <w:tcPr>
            <w:tcW w:w="1271" w:type="dxa"/>
            <w:vMerge w:val="restart"/>
            <w:shd w:val="clear" w:color="auto" w:fill="00B0F0"/>
            <w:vAlign w:val="center"/>
          </w:tcPr>
          <w:p w:rsidR="003E21B9" w:rsidRPr="001F45AF" w:rsidRDefault="003E21B9" w:rsidP="009B5B3D">
            <w:pPr>
              <w:jc w:val="left"/>
              <w:rPr>
                <w:rFonts w:cs="Times New Roman"/>
                <w:b/>
                <w:sz w:val="22"/>
                <w:szCs w:val="22"/>
              </w:rPr>
            </w:pPr>
            <w:r w:rsidRPr="001F45AF">
              <w:rPr>
                <w:rFonts w:cs="Times New Roman"/>
                <w:b/>
                <w:sz w:val="22"/>
                <w:szCs w:val="22"/>
              </w:rPr>
              <w:t>Merkez Birlikler</w:t>
            </w:r>
            <w:r>
              <w:rPr>
                <w:rFonts w:cs="Times New Roman"/>
                <w:b/>
                <w:sz w:val="22"/>
                <w:szCs w:val="22"/>
              </w:rPr>
              <w:t>i</w:t>
            </w:r>
          </w:p>
        </w:tc>
        <w:tc>
          <w:tcPr>
            <w:tcW w:w="7796" w:type="dxa"/>
          </w:tcPr>
          <w:p w:rsidR="003E21B9" w:rsidRPr="00E81B6A" w:rsidRDefault="003E21B9" w:rsidP="009B5B3D">
            <w:pPr>
              <w:spacing w:before="0" w:after="0"/>
              <w:rPr>
                <w:rFonts w:cs="Times New Roman"/>
                <w:sz w:val="22"/>
                <w:szCs w:val="22"/>
              </w:rPr>
            </w:pPr>
            <w:r w:rsidRPr="00E81B6A">
              <w:rPr>
                <w:rFonts w:cs="Times New Roman"/>
                <w:sz w:val="22"/>
                <w:szCs w:val="22"/>
              </w:rPr>
              <w:t xml:space="preserve">Köy Kalkınma ve Diğer Tarımsal Amaçlı Kooperatif Birlikleri Merkez Birliği </w:t>
            </w:r>
          </w:p>
        </w:tc>
      </w:tr>
      <w:tr w:rsidR="003E21B9" w:rsidRPr="00A53521" w:rsidTr="009B5B3D">
        <w:trPr>
          <w:cantSplit/>
          <w:trHeight w:val="241"/>
          <w:tblHeader/>
        </w:trPr>
        <w:tc>
          <w:tcPr>
            <w:tcW w:w="1271" w:type="dxa"/>
            <w:vMerge/>
            <w:shd w:val="clear" w:color="auto" w:fill="00B0F0"/>
            <w:vAlign w:val="center"/>
          </w:tcPr>
          <w:p w:rsidR="003E21B9" w:rsidRPr="00A53521" w:rsidRDefault="003E21B9" w:rsidP="009B5B3D">
            <w:pPr>
              <w:jc w:val="left"/>
              <w:rPr>
                <w:rFonts w:cs="Times New Roman"/>
                <w:sz w:val="22"/>
                <w:szCs w:val="22"/>
              </w:rPr>
            </w:pPr>
          </w:p>
        </w:tc>
        <w:tc>
          <w:tcPr>
            <w:tcW w:w="7796" w:type="dxa"/>
          </w:tcPr>
          <w:p w:rsidR="003E21B9" w:rsidRPr="00E81B6A" w:rsidRDefault="003E21B9" w:rsidP="009B5B3D">
            <w:pPr>
              <w:spacing w:before="0" w:after="0"/>
              <w:rPr>
                <w:rFonts w:cs="Times New Roman"/>
                <w:sz w:val="22"/>
                <w:szCs w:val="22"/>
              </w:rPr>
            </w:pPr>
            <w:r w:rsidRPr="00E81B6A">
              <w:rPr>
                <w:rFonts w:cs="Times New Roman"/>
                <w:sz w:val="22"/>
                <w:szCs w:val="22"/>
              </w:rPr>
              <w:t>Su Ürünleri Kooperatifleri Merkez Birliği</w:t>
            </w:r>
          </w:p>
        </w:tc>
      </w:tr>
      <w:tr w:rsidR="003E21B9" w:rsidRPr="00A53521" w:rsidTr="009B5B3D">
        <w:trPr>
          <w:cantSplit/>
          <w:trHeight w:val="205"/>
          <w:tblHeader/>
        </w:trPr>
        <w:tc>
          <w:tcPr>
            <w:tcW w:w="1271" w:type="dxa"/>
            <w:vMerge/>
            <w:shd w:val="clear" w:color="auto" w:fill="00B0F0"/>
            <w:vAlign w:val="center"/>
          </w:tcPr>
          <w:p w:rsidR="003E21B9" w:rsidRPr="00A53521" w:rsidRDefault="003E21B9" w:rsidP="009B5B3D">
            <w:pPr>
              <w:jc w:val="left"/>
              <w:rPr>
                <w:rFonts w:cs="Times New Roman"/>
                <w:sz w:val="22"/>
                <w:szCs w:val="22"/>
              </w:rPr>
            </w:pPr>
          </w:p>
        </w:tc>
        <w:tc>
          <w:tcPr>
            <w:tcW w:w="7796" w:type="dxa"/>
          </w:tcPr>
          <w:p w:rsidR="003E21B9" w:rsidRPr="00E81B6A" w:rsidRDefault="003E21B9" w:rsidP="009B5B3D">
            <w:pPr>
              <w:spacing w:before="0" w:after="0"/>
              <w:rPr>
                <w:rFonts w:cs="Times New Roman"/>
                <w:sz w:val="22"/>
                <w:szCs w:val="22"/>
              </w:rPr>
            </w:pPr>
            <w:r w:rsidRPr="00E81B6A">
              <w:rPr>
                <w:rFonts w:cs="Times New Roman"/>
                <w:sz w:val="22"/>
                <w:szCs w:val="22"/>
              </w:rPr>
              <w:t>Tarım Kooperatifleri Merkez Birliği</w:t>
            </w:r>
          </w:p>
        </w:tc>
      </w:tr>
      <w:tr w:rsidR="003E21B9" w:rsidRPr="00A53521" w:rsidTr="009B5B3D">
        <w:trPr>
          <w:cantSplit/>
          <w:trHeight w:val="169"/>
          <w:tblHeader/>
        </w:trPr>
        <w:tc>
          <w:tcPr>
            <w:tcW w:w="1271" w:type="dxa"/>
            <w:vMerge/>
            <w:shd w:val="clear" w:color="auto" w:fill="00B0F0"/>
            <w:vAlign w:val="center"/>
          </w:tcPr>
          <w:p w:rsidR="003E21B9" w:rsidRPr="00A53521" w:rsidRDefault="003E21B9" w:rsidP="009B5B3D">
            <w:pPr>
              <w:jc w:val="left"/>
              <w:rPr>
                <w:rFonts w:cs="Times New Roman"/>
                <w:sz w:val="22"/>
                <w:szCs w:val="22"/>
              </w:rPr>
            </w:pPr>
          </w:p>
        </w:tc>
        <w:tc>
          <w:tcPr>
            <w:tcW w:w="7796" w:type="dxa"/>
          </w:tcPr>
          <w:p w:rsidR="003E21B9" w:rsidRPr="00E81B6A" w:rsidRDefault="003E21B9" w:rsidP="009B5B3D">
            <w:pPr>
              <w:spacing w:before="0" w:after="0"/>
              <w:rPr>
                <w:rFonts w:cs="Times New Roman"/>
                <w:sz w:val="22"/>
                <w:szCs w:val="22"/>
              </w:rPr>
            </w:pPr>
            <w:r w:rsidRPr="00E81B6A">
              <w:rPr>
                <w:rFonts w:cs="Times New Roman"/>
                <w:sz w:val="22"/>
                <w:szCs w:val="22"/>
              </w:rPr>
              <w:t>Tüm Tüketim Kooperatifleri Merkez Birliği</w:t>
            </w:r>
          </w:p>
        </w:tc>
      </w:tr>
      <w:tr w:rsidR="003E21B9" w:rsidRPr="00A53521" w:rsidTr="009B5B3D">
        <w:trPr>
          <w:cantSplit/>
          <w:trHeight w:val="306"/>
          <w:tblHeader/>
        </w:trPr>
        <w:tc>
          <w:tcPr>
            <w:tcW w:w="1271" w:type="dxa"/>
            <w:vMerge/>
            <w:shd w:val="clear" w:color="auto" w:fill="00B0F0"/>
            <w:vAlign w:val="center"/>
          </w:tcPr>
          <w:p w:rsidR="003E21B9" w:rsidRPr="00A53521" w:rsidRDefault="003E21B9" w:rsidP="009B5B3D">
            <w:pPr>
              <w:jc w:val="left"/>
              <w:rPr>
                <w:rFonts w:cs="Times New Roman"/>
                <w:sz w:val="22"/>
                <w:szCs w:val="22"/>
              </w:rPr>
            </w:pPr>
          </w:p>
        </w:tc>
        <w:tc>
          <w:tcPr>
            <w:tcW w:w="7796" w:type="dxa"/>
          </w:tcPr>
          <w:p w:rsidR="003E21B9" w:rsidRPr="00E81B6A" w:rsidRDefault="003E21B9" w:rsidP="009B5B3D">
            <w:pPr>
              <w:spacing w:before="0" w:after="0"/>
              <w:rPr>
                <w:rFonts w:cs="Times New Roman"/>
                <w:sz w:val="22"/>
                <w:szCs w:val="22"/>
              </w:rPr>
            </w:pPr>
            <w:r w:rsidRPr="00E81B6A">
              <w:rPr>
                <w:rFonts w:cs="Times New Roman"/>
                <w:sz w:val="22"/>
                <w:szCs w:val="22"/>
              </w:rPr>
              <w:t>Tüm Motorlu Taşıyıcılar Kooperatifleri Merkez Birliği</w:t>
            </w:r>
          </w:p>
        </w:tc>
      </w:tr>
      <w:tr w:rsidR="003E21B9" w:rsidRPr="00A53521" w:rsidTr="009B5B3D">
        <w:trPr>
          <w:cantSplit/>
          <w:trHeight w:val="282"/>
          <w:tblHeader/>
        </w:trPr>
        <w:tc>
          <w:tcPr>
            <w:tcW w:w="1271" w:type="dxa"/>
            <w:vMerge/>
            <w:shd w:val="clear" w:color="auto" w:fill="00B0F0"/>
            <w:vAlign w:val="center"/>
          </w:tcPr>
          <w:p w:rsidR="003E21B9" w:rsidRPr="00A53521" w:rsidRDefault="003E21B9" w:rsidP="009B5B3D">
            <w:pPr>
              <w:jc w:val="left"/>
              <w:rPr>
                <w:rFonts w:cs="Times New Roman"/>
                <w:sz w:val="22"/>
                <w:szCs w:val="22"/>
              </w:rPr>
            </w:pPr>
          </w:p>
        </w:tc>
        <w:tc>
          <w:tcPr>
            <w:tcW w:w="7796" w:type="dxa"/>
          </w:tcPr>
          <w:p w:rsidR="003E21B9" w:rsidRPr="00E81B6A" w:rsidRDefault="003E21B9" w:rsidP="009B5B3D">
            <w:pPr>
              <w:spacing w:before="0" w:after="0"/>
              <w:rPr>
                <w:rFonts w:cs="Times New Roman"/>
                <w:sz w:val="22"/>
                <w:szCs w:val="22"/>
              </w:rPr>
            </w:pPr>
            <w:r w:rsidRPr="00E81B6A">
              <w:rPr>
                <w:rFonts w:cs="Times New Roman"/>
                <w:sz w:val="22"/>
                <w:szCs w:val="22"/>
              </w:rPr>
              <w:t xml:space="preserve">Türkiye Esnaf ve Sanatkârlar Kredi ve Kefalet Kooperatifleri Birlikleri Merkez Birliği </w:t>
            </w:r>
          </w:p>
        </w:tc>
      </w:tr>
      <w:tr w:rsidR="003E21B9" w:rsidRPr="00A53521" w:rsidTr="009B5B3D">
        <w:trPr>
          <w:cantSplit/>
          <w:trHeight w:val="248"/>
          <w:tblHeader/>
        </w:trPr>
        <w:tc>
          <w:tcPr>
            <w:tcW w:w="1271" w:type="dxa"/>
            <w:vMerge/>
            <w:shd w:val="clear" w:color="auto" w:fill="00B0F0"/>
            <w:vAlign w:val="center"/>
          </w:tcPr>
          <w:p w:rsidR="003E21B9" w:rsidRPr="00A53521" w:rsidRDefault="003E21B9" w:rsidP="009B5B3D">
            <w:pPr>
              <w:jc w:val="left"/>
              <w:rPr>
                <w:rFonts w:cs="Times New Roman"/>
                <w:sz w:val="22"/>
                <w:szCs w:val="22"/>
              </w:rPr>
            </w:pPr>
          </w:p>
        </w:tc>
        <w:tc>
          <w:tcPr>
            <w:tcW w:w="7796" w:type="dxa"/>
          </w:tcPr>
          <w:p w:rsidR="003E21B9" w:rsidRPr="00E81B6A" w:rsidRDefault="003E21B9" w:rsidP="009B5B3D">
            <w:pPr>
              <w:spacing w:before="0" w:after="0"/>
              <w:rPr>
                <w:rFonts w:cs="Times New Roman"/>
                <w:sz w:val="22"/>
                <w:szCs w:val="22"/>
              </w:rPr>
            </w:pPr>
            <w:r w:rsidRPr="00E81B6A">
              <w:rPr>
                <w:rFonts w:cs="Times New Roman"/>
                <w:sz w:val="22"/>
                <w:szCs w:val="22"/>
              </w:rPr>
              <w:t xml:space="preserve">Türkiye Kent Kooperatifleri Merkez Birliği </w:t>
            </w:r>
          </w:p>
        </w:tc>
      </w:tr>
      <w:tr w:rsidR="003E21B9" w:rsidRPr="00A53521" w:rsidTr="009B5B3D">
        <w:trPr>
          <w:cantSplit/>
          <w:trHeight w:val="241"/>
          <w:tblHeader/>
        </w:trPr>
        <w:tc>
          <w:tcPr>
            <w:tcW w:w="1271" w:type="dxa"/>
            <w:vMerge/>
            <w:shd w:val="clear" w:color="auto" w:fill="00B0F0"/>
            <w:vAlign w:val="center"/>
          </w:tcPr>
          <w:p w:rsidR="003E21B9" w:rsidRPr="00A53521" w:rsidRDefault="003E21B9" w:rsidP="009B5B3D">
            <w:pPr>
              <w:jc w:val="left"/>
              <w:rPr>
                <w:rFonts w:cs="Times New Roman"/>
                <w:sz w:val="22"/>
                <w:szCs w:val="22"/>
              </w:rPr>
            </w:pPr>
          </w:p>
        </w:tc>
        <w:tc>
          <w:tcPr>
            <w:tcW w:w="7796" w:type="dxa"/>
          </w:tcPr>
          <w:p w:rsidR="003E21B9" w:rsidRPr="00E81B6A" w:rsidRDefault="003E21B9" w:rsidP="009B5B3D">
            <w:pPr>
              <w:spacing w:before="0" w:after="0"/>
              <w:rPr>
                <w:rFonts w:cs="Times New Roman"/>
                <w:sz w:val="22"/>
                <w:szCs w:val="22"/>
              </w:rPr>
            </w:pPr>
            <w:r w:rsidRPr="00E81B6A">
              <w:rPr>
                <w:rFonts w:cs="Times New Roman"/>
                <w:sz w:val="22"/>
                <w:szCs w:val="22"/>
              </w:rPr>
              <w:t xml:space="preserve">Türkiye Ormancılık Kooperatifleri Merkez Birliği </w:t>
            </w:r>
          </w:p>
        </w:tc>
      </w:tr>
      <w:tr w:rsidR="003E21B9" w:rsidRPr="00A53521" w:rsidTr="009B5B3D">
        <w:trPr>
          <w:cantSplit/>
          <w:trHeight w:val="250"/>
          <w:tblHeader/>
        </w:trPr>
        <w:tc>
          <w:tcPr>
            <w:tcW w:w="1271" w:type="dxa"/>
            <w:vMerge/>
            <w:shd w:val="clear" w:color="auto" w:fill="00B0F0"/>
            <w:vAlign w:val="center"/>
          </w:tcPr>
          <w:p w:rsidR="003E21B9" w:rsidRPr="00A53521" w:rsidRDefault="003E21B9" w:rsidP="009B5B3D">
            <w:pPr>
              <w:jc w:val="left"/>
              <w:rPr>
                <w:rFonts w:cs="Times New Roman"/>
                <w:sz w:val="22"/>
                <w:szCs w:val="22"/>
              </w:rPr>
            </w:pPr>
          </w:p>
        </w:tc>
        <w:tc>
          <w:tcPr>
            <w:tcW w:w="7796" w:type="dxa"/>
          </w:tcPr>
          <w:p w:rsidR="003E21B9" w:rsidRPr="00E81B6A" w:rsidRDefault="003E21B9" w:rsidP="009B5B3D">
            <w:pPr>
              <w:spacing w:before="0" w:after="0"/>
              <w:rPr>
                <w:rFonts w:cs="Times New Roman"/>
                <w:sz w:val="22"/>
                <w:szCs w:val="22"/>
              </w:rPr>
            </w:pPr>
            <w:r w:rsidRPr="00E81B6A">
              <w:rPr>
                <w:rFonts w:cs="Times New Roman"/>
                <w:sz w:val="22"/>
                <w:szCs w:val="22"/>
              </w:rPr>
              <w:t xml:space="preserve">Türkiye Sulama Kooperatifleri Merkez Birliği </w:t>
            </w:r>
          </w:p>
        </w:tc>
      </w:tr>
      <w:tr w:rsidR="003E21B9" w:rsidRPr="00A53521" w:rsidTr="009B5B3D">
        <w:trPr>
          <w:cantSplit/>
          <w:trHeight w:val="281"/>
          <w:tblHeader/>
        </w:trPr>
        <w:tc>
          <w:tcPr>
            <w:tcW w:w="1271" w:type="dxa"/>
            <w:vMerge/>
            <w:shd w:val="clear" w:color="auto" w:fill="00B0F0"/>
            <w:vAlign w:val="center"/>
          </w:tcPr>
          <w:p w:rsidR="003E21B9" w:rsidRPr="00A53521" w:rsidRDefault="003E21B9" w:rsidP="009B5B3D">
            <w:pPr>
              <w:jc w:val="left"/>
              <w:rPr>
                <w:rFonts w:cs="Times New Roman"/>
                <w:sz w:val="22"/>
                <w:szCs w:val="22"/>
              </w:rPr>
            </w:pPr>
          </w:p>
        </w:tc>
        <w:tc>
          <w:tcPr>
            <w:tcW w:w="7796" w:type="dxa"/>
          </w:tcPr>
          <w:p w:rsidR="003E21B9" w:rsidRPr="00E81B6A" w:rsidRDefault="003E21B9" w:rsidP="009B5B3D">
            <w:pPr>
              <w:spacing w:before="0" w:after="0"/>
              <w:rPr>
                <w:rFonts w:cs="Times New Roman"/>
                <w:sz w:val="22"/>
                <w:szCs w:val="22"/>
              </w:rPr>
            </w:pPr>
            <w:r w:rsidRPr="00E81B6A">
              <w:rPr>
                <w:rFonts w:cs="Times New Roman"/>
                <w:sz w:val="22"/>
                <w:szCs w:val="22"/>
              </w:rPr>
              <w:t xml:space="preserve">Türkiye Tarım Kredi Kooperatifleri Merkez Birliği </w:t>
            </w:r>
          </w:p>
        </w:tc>
      </w:tr>
      <w:tr w:rsidR="003E21B9" w:rsidRPr="00A53521" w:rsidTr="009B5B3D">
        <w:trPr>
          <w:cantSplit/>
          <w:trHeight w:val="266"/>
          <w:tblHeader/>
        </w:trPr>
        <w:tc>
          <w:tcPr>
            <w:tcW w:w="1271" w:type="dxa"/>
            <w:vMerge/>
            <w:shd w:val="clear" w:color="auto" w:fill="00B0F0"/>
            <w:vAlign w:val="center"/>
          </w:tcPr>
          <w:p w:rsidR="003E21B9" w:rsidRPr="00A53521" w:rsidRDefault="003E21B9" w:rsidP="009B5B3D">
            <w:pPr>
              <w:jc w:val="left"/>
              <w:rPr>
                <w:rFonts w:cs="Times New Roman"/>
                <w:sz w:val="22"/>
                <w:szCs w:val="22"/>
              </w:rPr>
            </w:pPr>
          </w:p>
        </w:tc>
        <w:tc>
          <w:tcPr>
            <w:tcW w:w="7796" w:type="dxa"/>
          </w:tcPr>
          <w:p w:rsidR="003E21B9" w:rsidRPr="00E81B6A" w:rsidRDefault="003E21B9" w:rsidP="009B5B3D">
            <w:pPr>
              <w:spacing w:before="0" w:after="0"/>
              <w:rPr>
                <w:rFonts w:cs="Times New Roman"/>
                <w:sz w:val="22"/>
                <w:szCs w:val="22"/>
              </w:rPr>
            </w:pPr>
            <w:r w:rsidRPr="00E81B6A">
              <w:rPr>
                <w:rFonts w:cs="Times New Roman"/>
                <w:sz w:val="22"/>
                <w:szCs w:val="22"/>
              </w:rPr>
              <w:t>Türkiye Yapı Kooperatifleri Merkez Birliği</w:t>
            </w:r>
          </w:p>
        </w:tc>
      </w:tr>
      <w:tr w:rsidR="003E21B9" w:rsidRPr="00A53521" w:rsidTr="009B5B3D">
        <w:trPr>
          <w:cantSplit/>
          <w:trHeight w:val="231"/>
          <w:tblHeader/>
        </w:trPr>
        <w:tc>
          <w:tcPr>
            <w:tcW w:w="1271" w:type="dxa"/>
            <w:vMerge w:val="restart"/>
            <w:shd w:val="clear" w:color="auto" w:fill="00B0F0"/>
            <w:vAlign w:val="center"/>
          </w:tcPr>
          <w:p w:rsidR="003E21B9" w:rsidRPr="001F45AF" w:rsidRDefault="003E21B9" w:rsidP="009B5B3D">
            <w:pPr>
              <w:jc w:val="left"/>
              <w:rPr>
                <w:rFonts w:cs="Times New Roman"/>
                <w:b/>
                <w:sz w:val="22"/>
                <w:szCs w:val="22"/>
              </w:rPr>
            </w:pPr>
            <w:r>
              <w:rPr>
                <w:rFonts w:cs="Times New Roman"/>
                <w:b/>
                <w:sz w:val="22"/>
                <w:szCs w:val="22"/>
              </w:rPr>
              <w:t>Kooperatif</w:t>
            </w:r>
            <w:r w:rsidRPr="001F45AF">
              <w:rPr>
                <w:rFonts w:cs="Times New Roman"/>
                <w:b/>
                <w:sz w:val="22"/>
                <w:szCs w:val="22"/>
              </w:rPr>
              <w:t xml:space="preserve"> Birlikle</w:t>
            </w:r>
            <w:r>
              <w:rPr>
                <w:rFonts w:cs="Times New Roman"/>
                <w:b/>
                <w:sz w:val="22"/>
                <w:szCs w:val="22"/>
              </w:rPr>
              <w:t>ri</w:t>
            </w:r>
          </w:p>
        </w:tc>
        <w:tc>
          <w:tcPr>
            <w:tcW w:w="7796" w:type="dxa"/>
            <w:shd w:val="clear" w:color="auto" w:fill="92D050"/>
          </w:tcPr>
          <w:p w:rsidR="003E21B9" w:rsidRPr="00E81B6A" w:rsidRDefault="003E21B9" w:rsidP="009B5B3D">
            <w:pPr>
              <w:spacing w:before="0" w:after="0"/>
              <w:jc w:val="center"/>
              <w:rPr>
                <w:rFonts w:cs="Times New Roman"/>
                <w:b/>
                <w:sz w:val="22"/>
                <w:szCs w:val="22"/>
              </w:rPr>
            </w:pPr>
            <w:r w:rsidRPr="00E81B6A">
              <w:rPr>
                <w:rFonts w:cs="Times New Roman"/>
                <w:b/>
                <w:sz w:val="22"/>
                <w:szCs w:val="22"/>
              </w:rPr>
              <w:t>Ortak Müstakil Birlikler</w:t>
            </w:r>
          </w:p>
        </w:tc>
      </w:tr>
      <w:tr w:rsidR="003E21B9" w:rsidRPr="00A53521" w:rsidTr="009B5B3D">
        <w:trPr>
          <w:cantSplit/>
          <w:trHeight w:val="159"/>
          <w:tblHeader/>
        </w:trPr>
        <w:tc>
          <w:tcPr>
            <w:tcW w:w="1271" w:type="dxa"/>
            <w:vMerge/>
            <w:shd w:val="clear" w:color="auto" w:fill="00B0F0"/>
          </w:tcPr>
          <w:p w:rsidR="003E21B9" w:rsidRPr="00A53521" w:rsidRDefault="003E21B9" w:rsidP="009B5B3D">
            <w:pPr>
              <w:rPr>
                <w:rFonts w:cs="Times New Roman"/>
                <w:sz w:val="22"/>
                <w:szCs w:val="22"/>
              </w:rPr>
            </w:pPr>
          </w:p>
        </w:tc>
        <w:tc>
          <w:tcPr>
            <w:tcW w:w="7796" w:type="dxa"/>
          </w:tcPr>
          <w:p w:rsidR="003E21B9" w:rsidRPr="00E81B6A" w:rsidRDefault="003E21B9" w:rsidP="009B5B3D">
            <w:pPr>
              <w:keepNext/>
              <w:spacing w:before="0" w:after="0"/>
              <w:rPr>
                <w:rFonts w:cs="Times New Roman"/>
                <w:sz w:val="22"/>
                <w:szCs w:val="22"/>
              </w:rPr>
            </w:pPr>
            <w:r w:rsidRPr="00E81B6A">
              <w:rPr>
                <w:rFonts w:cs="Times New Roman"/>
                <w:sz w:val="22"/>
                <w:szCs w:val="22"/>
              </w:rPr>
              <w:t xml:space="preserve">Marmara Bölgesi Küçük Sanayi Siteleri Yapı Kooperatifleri Birliği </w:t>
            </w:r>
          </w:p>
        </w:tc>
      </w:tr>
      <w:tr w:rsidR="003E21B9" w:rsidRPr="00A53521" w:rsidTr="009B5B3D">
        <w:trPr>
          <w:cantSplit/>
          <w:trHeight w:val="167"/>
          <w:tblHeader/>
        </w:trPr>
        <w:tc>
          <w:tcPr>
            <w:tcW w:w="1271" w:type="dxa"/>
            <w:vMerge/>
            <w:shd w:val="clear" w:color="auto" w:fill="00B0F0"/>
          </w:tcPr>
          <w:p w:rsidR="003E21B9" w:rsidRPr="00A53521" w:rsidRDefault="003E21B9" w:rsidP="009B5B3D">
            <w:pPr>
              <w:rPr>
                <w:rFonts w:cs="Times New Roman"/>
                <w:sz w:val="22"/>
                <w:szCs w:val="22"/>
              </w:rPr>
            </w:pPr>
          </w:p>
        </w:tc>
        <w:tc>
          <w:tcPr>
            <w:tcW w:w="7796" w:type="dxa"/>
          </w:tcPr>
          <w:p w:rsidR="003E21B9" w:rsidRPr="00E81B6A" w:rsidRDefault="003E21B9" w:rsidP="009B5B3D">
            <w:pPr>
              <w:keepNext/>
              <w:spacing w:before="0" w:after="0"/>
              <w:rPr>
                <w:rFonts w:cs="Times New Roman"/>
                <w:sz w:val="22"/>
                <w:szCs w:val="22"/>
              </w:rPr>
            </w:pPr>
            <w:r w:rsidRPr="00E81B6A">
              <w:rPr>
                <w:rFonts w:cs="Times New Roman"/>
                <w:sz w:val="22"/>
                <w:szCs w:val="22"/>
              </w:rPr>
              <w:t>Pancar Ekicileri Kooperatifleri Birliği</w:t>
            </w:r>
          </w:p>
        </w:tc>
      </w:tr>
      <w:tr w:rsidR="003E21B9" w:rsidRPr="00A53521" w:rsidTr="009B5B3D">
        <w:trPr>
          <w:cantSplit/>
          <w:trHeight w:val="161"/>
          <w:tblHeader/>
        </w:trPr>
        <w:tc>
          <w:tcPr>
            <w:tcW w:w="1271" w:type="dxa"/>
            <w:vMerge/>
            <w:shd w:val="clear" w:color="auto" w:fill="00B0F0"/>
          </w:tcPr>
          <w:p w:rsidR="003E21B9" w:rsidRPr="00A53521" w:rsidRDefault="003E21B9" w:rsidP="009B5B3D">
            <w:pPr>
              <w:rPr>
                <w:rFonts w:cs="Times New Roman"/>
                <w:sz w:val="22"/>
                <w:szCs w:val="22"/>
              </w:rPr>
            </w:pPr>
          </w:p>
        </w:tc>
        <w:tc>
          <w:tcPr>
            <w:tcW w:w="7796" w:type="dxa"/>
          </w:tcPr>
          <w:p w:rsidR="003E21B9" w:rsidRPr="00E81B6A" w:rsidRDefault="003E21B9" w:rsidP="009B5B3D">
            <w:pPr>
              <w:spacing w:before="0" w:after="0"/>
              <w:rPr>
                <w:rFonts w:cs="Times New Roman"/>
                <w:sz w:val="22"/>
                <w:szCs w:val="22"/>
              </w:rPr>
            </w:pPr>
            <w:r w:rsidRPr="00E81B6A">
              <w:rPr>
                <w:rFonts w:cs="Times New Roman"/>
                <w:sz w:val="22"/>
                <w:szCs w:val="22"/>
              </w:rPr>
              <w:t xml:space="preserve">Tüm Eczacılar Üretim, Temin, Dağıtım Kooperatifleri Birliği </w:t>
            </w:r>
          </w:p>
        </w:tc>
      </w:tr>
    </w:tbl>
    <w:p w:rsidR="00DA1435" w:rsidRDefault="00474FA8" w:rsidP="00DA1435">
      <w:pPr>
        <w:pStyle w:val="ResimYazs"/>
        <w:spacing w:before="0" w:after="0"/>
        <w:rPr>
          <w:b w:val="0"/>
        </w:rPr>
      </w:pPr>
      <w:r>
        <w:t xml:space="preserve">Kaynak: </w:t>
      </w:r>
      <w:r w:rsidRPr="00474FA8">
        <w:rPr>
          <w:b w:val="0"/>
        </w:rPr>
        <w:t>TMKB</w:t>
      </w:r>
    </w:p>
    <w:p w:rsidR="00F10B31" w:rsidRDefault="00F10B31" w:rsidP="00F10B31"/>
    <w:p w:rsidR="00F10B31" w:rsidRPr="00F10B31" w:rsidRDefault="00F10B31" w:rsidP="00F10B31"/>
    <w:p w:rsidR="004B415E" w:rsidRPr="00490336" w:rsidRDefault="00DA1435" w:rsidP="00DA1435">
      <w:pPr>
        <w:pStyle w:val="Balk5"/>
        <w:numPr>
          <w:ilvl w:val="0"/>
          <w:numId w:val="0"/>
        </w:numPr>
      </w:pPr>
      <w:bookmarkStart w:id="87" w:name="_Toc427057941"/>
      <w:r>
        <w:t>1.5.2.3.</w:t>
      </w:r>
      <w:r w:rsidR="00490336" w:rsidRPr="00490336">
        <w:t xml:space="preserve">Türk Kooperatifçilik </w:t>
      </w:r>
      <w:r w:rsidR="004B415E" w:rsidRPr="00490336">
        <w:t>Kurumu</w:t>
      </w:r>
      <w:bookmarkEnd w:id="87"/>
    </w:p>
    <w:p w:rsidR="005C39C5" w:rsidRDefault="00504D5B" w:rsidP="00B43309">
      <w:pPr>
        <w:pStyle w:val="Default"/>
        <w:spacing w:before="120"/>
        <w:jc w:val="both"/>
      </w:pPr>
      <w:r w:rsidRPr="00AF3A46">
        <w:t>Türk kooperatifçiliğinde önemli işleve sahip kurumlardan biri de Türk Kooperatifçilik Kurumu</w:t>
      </w:r>
      <w:r w:rsidR="00B43309" w:rsidRPr="00AF3A46">
        <w:t xml:space="preserve"> (KOOP-KUR)</w:t>
      </w:r>
      <w:r w:rsidR="002D4284">
        <w:t>’</w:t>
      </w:r>
      <w:r w:rsidRPr="00AF3A46">
        <w:t xml:space="preserve">dur. </w:t>
      </w:r>
      <w:r w:rsidR="00B43309" w:rsidRPr="00AF3A46">
        <w:t xml:space="preserve">KOOP-KUR, </w:t>
      </w:r>
      <w:r w:rsidRPr="00AF3A46">
        <w:t xml:space="preserve">20 Mayıs 1931 tarihinde İstanbul’da </w:t>
      </w:r>
      <w:r w:rsidRPr="00F10B31">
        <w:rPr>
          <w:b/>
          <w:i/>
        </w:rPr>
        <w:t>“Türk Kooperatifçilik Cemiyeti”</w:t>
      </w:r>
      <w:r w:rsidR="003E21B9">
        <w:t xml:space="preserve"> adıyla kurulmuştur. </w:t>
      </w:r>
      <w:r w:rsidRPr="00AF3A46">
        <w:t>1933 yılı son</w:t>
      </w:r>
      <w:r w:rsidR="003E21B9">
        <w:t>unda merkezini Ankara’ya taşıyan Cemiyet</w:t>
      </w:r>
      <w:r w:rsidRPr="00AF3A46">
        <w:t xml:space="preserve">, 1948 yılında </w:t>
      </w:r>
      <w:r w:rsidRPr="00F10B31">
        <w:rPr>
          <w:b/>
          <w:i/>
        </w:rPr>
        <w:t>“Türk Kooperatifçilik Kurumu”</w:t>
      </w:r>
      <w:r w:rsidRPr="00AF3A46">
        <w:t xml:space="preserve"> adını almıştır. </w:t>
      </w:r>
      <w:r w:rsidR="00B43309" w:rsidRPr="00AF3A46">
        <w:t xml:space="preserve">KOOP-KUR, </w:t>
      </w:r>
      <w:r w:rsidRPr="00AF3A46">
        <w:t xml:space="preserve">2908 Sayılı Dernekler Kanunu hükümlerine göre faaliyetlerine devam etmektedir. </w:t>
      </w:r>
    </w:p>
    <w:p w:rsidR="00F10B31" w:rsidRDefault="00504D5B" w:rsidP="005C39C5">
      <w:pPr>
        <w:pStyle w:val="Default"/>
        <w:spacing w:before="120"/>
        <w:jc w:val="both"/>
      </w:pPr>
      <w:r w:rsidRPr="00AF3A46">
        <w:t xml:space="preserve">Kooperatifçilik alanında önemli çalışmaları bulunan Türk Kooperatifçilik Kurumu araştırma ve eğitim faaliyetleri ile yayın faaliyetinde bulunmaktadır. </w:t>
      </w:r>
      <w:r w:rsidR="00A536D4">
        <w:t>Kamu yararına çalışan d</w:t>
      </w:r>
      <w:r w:rsidR="005C39C5">
        <w:t xml:space="preserve">ernek statüsündedir. </w:t>
      </w:r>
      <w:r w:rsidR="005C39C5" w:rsidRPr="005C39C5">
        <w:t>KOOP-K</w:t>
      </w:r>
      <w:r w:rsidR="00F10B31">
        <w:t>UR’un, Uluslararası Kooperatifler</w:t>
      </w:r>
      <w:r w:rsidR="005C39C5" w:rsidRPr="005C39C5">
        <w:t xml:space="preserve"> Birliği (ICA)</w:t>
      </w:r>
      <w:r w:rsidR="005C39C5">
        <w:t xml:space="preserve">, Uluslararası </w:t>
      </w:r>
      <w:r w:rsidR="005C39C5" w:rsidRPr="005C39C5">
        <w:t>Raiffeisen Birliği (IRU)</w:t>
      </w:r>
      <w:r w:rsidR="005C39C5">
        <w:t xml:space="preserve"> ve Uluslararası</w:t>
      </w:r>
      <w:r w:rsidR="005C39C5" w:rsidRPr="005C39C5">
        <w:t xml:space="preserve"> Kamu, Sosyal ve Kooperatifçilik Ekonomis</w:t>
      </w:r>
      <w:r w:rsidR="00C504EF">
        <w:t>i Araştırma Merkezi (CIRI</w:t>
      </w:r>
      <w:r w:rsidR="005C39C5">
        <w:t>EC)’ne</w:t>
      </w:r>
      <w:r w:rsidR="005C39C5" w:rsidRPr="005C39C5">
        <w:t xml:space="preserve"> üye</w:t>
      </w:r>
      <w:r w:rsidR="005C39C5">
        <w:t xml:space="preserve">liği bulunmaktadır. KOOP-KUR’un faaliyetleri arasında yayıncılık öne çıkmaktadır. </w:t>
      </w:r>
    </w:p>
    <w:p w:rsidR="005C39C5" w:rsidRPr="005C39C5" w:rsidRDefault="005C39C5" w:rsidP="005C39C5">
      <w:pPr>
        <w:pStyle w:val="Default"/>
        <w:spacing w:before="120"/>
        <w:jc w:val="both"/>
      </w:pPr>
      <w:r>
        <w:t>Bu çerçevede;</w:t>
      </w:r>
    </w:p>
    <w:p w:rsidR="005C39C5" w:rsidRPr="005C39C5" w:rsidRDefault="005C39C5" w:rsidP="001019A3">
      <w:pPr>
        <w:pStyle w:val="ListeParagraf"/>
        <w:numPr>
          <w:ilvl w:val="1"/>
          <w:numId w:val="12"/>
        </w:numPr>
        <w:ind w:left="709"/>
      </w:pPr>
      <w:r w:rsidRPr="005C39C5">
        <w:t xml:space="preserve">Karınca </w:t>
      </w:r>
      <w:r w:rsidR="00F10B31" w:rsidRPr="005C39C5">
        <w:t xml:space="preserve">Kooperatif </w:t>
      </w:r>
      <w:r w:rsidR="00F10B31">
        <w:t>Postası</w:t>
      </w:r>
      <w:r>
        <w:t>:</w:t>
      </w:r>
      <w:r w:rsidR="00F10B31">
        <w:t xml:space="preserve"> Kurumun</w:t>
      </w:r>
      <w:r>
        <w:t xml:space="preserve"> </w:t>
      </w:r>
      <w:r w:rsidR="00F10B31">
        <w:t>a</w:t>
      </w:r>
      <w:r w:rsidRPr="005C39C5">
        <w:t xml:space="preserve">ylık </w:t>
      </w:r>
      <w:r w:rsidR="00C504EF">
        <w:t>yayın o</w:t>
      </w:r>
      <w:r w:rsidRPr="005C39C5">
        <w:t>rganı</w:t>
      </w:r>
      <w:r>
        <w:t>dır.</w:t>
      </w:r>
      <w:r w:rsidRPr="005C39C5">
        <w:t xml:space="preserve"> </w:t>
      </w:r>
      <w:r>
        <w:t xml:space="preserve">İlk sayısı </w:t>
      </w:r>
      <w:r w:rsidRPr="005C39C5">
        <w:t xml:space="preserve">1934 </w:t>
      </w:r>
      <w:r>
        <w:t xml:space="preserve">yılı </w:t>
      </w:r>
      <w:r w:rsidRPr="005C39C5">
        <w:t>Haziran ayında</w:t>
      </w:r>
      <w:r>
        <w:t xml:space="preserve"> </w:t>
      </w:r>
      <w:r w:rsidRPr="005C39C5">
        <w:t>yayımlan</w:t>
      </w:r>
      <w:r w:rsidR="00781D59">
        <w:t xml:space="preserve">an Dergi, </w:t>
      </w:r>
      <w:r w:rsidRPr="005C39C5">
        <w:t>Türkiye’nin en uzun ömürlü dergisidir. 201</w:t>
      </w:r>
      <w:r>
        <w:t>4</w:t>
      </w:r>
      <w:r w:rsidRPr="005C39C5">
        <w:t xml:space="preserve"> </w:t>
      </w:r>
      <w:r w:rsidR="00781D59">
        <w:t xml:space="preserve">yılı sonuna kadar </w:t>
      </w:r>
      <w:r w:rsidRPr="005C39C5">
        <w:t>9</w:t>
      </w:r>
      <w:r w:rsidR="00781D59">
        <w:t xml:space="preserve">36 sayısı yayınlanmıştır. </w:t>
      </w:r>
    </w:p>
    <w:p w:rsidR="005C39C5" w:rsidRPr="005C39C5" w:rsidRDefault="00781D59" w:rsidP="001019A3">
      <w:pPr>
        <w:pStyle w:val="ListeParagraf"/>
        <w:numPr>
          <w:ilvl w:val="1"/>
          <w:numId w:val="12"/>
        </w:numPr>
        <w:ind w:left="709"/>
      </w:pPr>
      <w:r w:rsidRPr="005C39C5">
        <w:t>Kooperatifçilik</w:t>
      </w:r>
      <w:r>
        <w:t xml:space="preserve">: </w:t>
      </w:r>
      <w:r w:rsidR="005C39C5" w:rsidRPr="005C39C5">
        <w:t>Kooperatifçilik incelemelerinin yayımlandığı, üç aylık hakemli bilimsel dergi</w:t>
      </w:r>
      <w:r>
        <w:t xml:space="preserve">dir. İlk sayısı </w:t>
      </w:r>
      <w:r w:rsidR="005C39C5" w:rsidRPr="005C39C5">
        <w:t>1931</w:t>
      </w:r>
      <w:r w:rsidR="00AC6F4D">
        <w:t xml:space="preserve"> </w:t>
      </w:r>
      <w:r>
        <w:t>yılı</w:t>
      </w:r>
      <w:r w:rsidR="005C39C5" w:rsidRPr="005C39C5">
        <w:t xml:space="preserve"> </w:t>
      </w:r>
      <w:r w:rsidRPr="005C39C5">
        <w:t xml:space="preserve">Kasım </w:t>
      </w:r>
      <w:r>
        <w:t xml:space="preserve">ayında yayınlanan Derginin 2014 yılı sonuna kadar 148 sayısı yayınlanmıştır. Dergi </w:t>
      </w:r>
      <w:r w:rsidR="005C39C5" w:rsidRPr="005C39C5">
        <w:t>2011 yılından sonra “Üçüncü Sektör Sosyal Ekonomi” ismiyle altı ayda bir yayınlanma</w:t>
      </w:r>
      <w:r w:rsidR="00A536D4">
        <w:t xml:space="preserve">ktadır. </w:t>
      </w:r>
      <w:r>
        <w:t xml:space="preserve"> </w:t>
      </w:r>
    </w:p>
    <w:p w:rsidR="00781D59" w:rsidRPr="00781D59" w:rsidRDefault="005C39C5" w:rsidP="001019A3">
      <w:pPr>
        <w:pStyle w:val="ListeParagraf"/>
        <w:numPr>
          <w:ilvl w:val="1"/>
          <w:numId w:val="12"/>
        </w:numPr>
        <w:ind w:left="709"/>
      </w:pPr>
      <w:r w:rsidRPr="005C39C5">
        <w:t>Karınca Kardeş</w:t>
      </w:r>
      <w:r w:rsidR="00781D59">
        <w:t xml:space="preserve">: </w:t>
      </w:r>
      <w:r w:rsidRPr="005C39C5">
        <w:t xml:space="preserve">Türk çocuklarına kooperatifçiliği öğretmek ve sevdirmek amacıyla 1988 yılında bu yana “Karınca Kooperatif Postası”nın eki olarak </w:t>
      </w:r>
      <w:r w:rsidR="00781D59">
        <w:t xml:space="preserve">yayınlanmaktadır. </w:t>
      </w:r>
    </w:p>
    <w:p w:rsidR="003E21B9" w:rsidRPr="00781D59" w:rsidRDefault="00781D59" w:rsidP="003E21B9">
      <w:r w:rsidRPr="00781D59">
        <w:t>KOOP-KUR kooperatifçilik konusunda</w:t>
      </w:r>
      <w:r w:rsidR="00BB0F81">
        <w:t xml:space="preserve"> yapılan</w:t>
      </w:r>
      <w:r w:rsidRPr="00781D59">
        <w:t xml:space="preserve"> bilimsel çalışmaları yayınlama</w:t>
      </w:r>
      <w:r w:rsidR="00BB0F81">
        <w:t>nın</w:t>
      </w:r>
      <w:r w:rsidRPr="00781D59">
        <w:t xml:space="preserve"> yanında</w:t>
      </w:r>
      <w:r w:rsidR="00AE4024">
        <w:t>,</w:t>
      </w:r>
      <w:r w:rsidRPr="00781D59">
        <w:t xml:space="preserve"> uluslararası düzeyde kongreler de gerçekleştirmektedir. </w:t>
      </w:r>
      <w:r w:rsidR="003E21B9" w:rsidRPr="003E21B9">
        <w:t>Son olarak 2011 yılında 20. Düzenlenen Milletlerarası Türk Kooperatifçilik Kongresi’nin 2015 yılında 21’incisinin düzenlenmesine yönelik çalışmalara başlanılmıştır.</w:t>
      </w:r>
    </w:p>
    <w:p w:rsidR="000266F5" w:rsidRDefault="000266F5" w:rsidP="003E21B9">
      <w:pPr>
        <w:rPr>
          <w:rFonts w:eastAsiaTheme="majorEastAsia" w:cs="Times New Roman"/>
          <w:b/>
          <w:sz w:val="28"/>
          <w:szCs w:val="28"/>
        </w:rPr>
      </w:pPr>
      <w:r>
        <w:br w:type="page"/>
      </w:r>
    </w:p>
    <w:p w:rsidR="00C41D05" w:rsidRPr="00F24E9B" w:rsidRDefault="00C41D05" w:rsidP="00BB0F81">
      <w:pPr>
        <w:pStyle w:val="Balk2"/>
        <w:spacing w:line="240" w:lineRule="auto"/>
        <w:rPr>
          <w:sz w:val="32"/>
          <w:szCs w:val="32"/>
        </w:rPr>
      </w:pPr>
      <w:bookmarkStart w:id="88" w:name="_Toc427057942"/>
      <w:r w:rsidRPr="00F24E9B">
        <w:rPr>
          <w:sz w:val="32"/>
          <w:szCs w:val="32"/>
        </w:rPr>
        <w:t xml:space="preserve">GELİŞMELER VE 2014 </w:t>
      </w:r>
      <w:r w:rsidR="00EA41CE" w:rsidRPr="00F24E9B">
        <w:rPr>
          <w:sz w:val="32"/>
          <w:szCs w:val="32"/>
        </w:rPr>
        <w:t xml:space="preserve">YILI </w:t>
      </w:r>
      <w:r w:rsidRPr="00F24E9B">
        <w:rPr>
          <w:sz w:val="32"/>
          <w:szCs w:val="32"/>
        </w:rPr>
        <w:t>DEĞERLENDİRMESİ</w:t>
      </w:r>
      <w:bookmarkEnd w:id="88"/>
    </w:p>
    <w:p w:rsidR="009E28BA" w:rsidRPr="009E28BA" w:rsidRDefault="009E28BA" w:rsidP="009E28BA"/>
    <w:p w:rsidR="00C41D05" w:rsidRDefault="00C41D05" w:rsidP="00BB0F81">
      <w:r w:rsidRPr="00AF3A46">
        <w:t>Geniş alanlarda ve farklı sektörlerde faaliyet gösteren işletmeler olması ve sağlanan katkının GSYH ile doğrudan ilişkilendirilememesi nedeniyle ülke ekonomilerinde kooperatifçiliğin yerini ve etkisini belirlemek zordur. Ülkemizde GSYH, iktisadi faaliyet kollarına göre cari ve sabit (1998 bazlı) fiyatlarla dönemsel tahmin sonuçları üzerinden verilmektedir. Bu sınıflamaya göre dönemsel tahminlerde içerilen faaliyet kolları sektörel olduğundan kooperatifçilikle ilgili ayrı bir değerlendirme yapılamamaktadır</w:t>
      </w:r>
      <w:r w:rsidR="00247D0D" w:rsidRPr="00AF3A46">
        <w:t xml:space="preserve"> (GTB</w:t>
      </w:r>
      <w:r w:rsidR="002D4284">
        <w:t>-2014</w:t>
      </w:r>
      <w:r w:rsidR="00247D0D" w:rsidRPr="00AF3A46">
        <w:t>)</w:t>
      </w:r>
      <w:r w:rsidRPr="00AF3A46">
        <w:t xml:space="preserve">. Bununla birlikte, Türkiye Resmi İstatistik Programında kooperatifler için veri düzeni de bulunmamaktadır. Bu nedenle kooperatifçiliğin ekonomi içinde yerini sayısal veri temelli ortaya koymak mümkün olamamaktadır. Bu durum dikkate alınarak </w:t>
      </w:r>
      <w:r w:rsidR="00F01EAB">
        <w:t xml:space="preserve">elde edilen veriler temelinde </w:t>
      </w:r>
      <w:r w:rsidR="00BF4677">
        <w:t>Raporda</w:t>
      </w:r>
      <w:r w:rsidR="00D411FA">
        <w:t>,</w:t>
      </w:r>
      <w:r w:rsidR="00BF4677">
        <w:t xml:space="preserve"> kooperatiflerin 2014 yılına ilişkin </w:t>
      </w:r>
      <w:r w:rsidRPr="00AF3A46">
        <w:t xml:space="preserve">faaliyetleri </w:t>
      </w:r>
      <w:r w:rsidR="00BF4677">
        <w:t xml:space="preserve">incelenmiş </w:t>
      </w:r>
      <w:r w:rsidRPr="00AF3A46">
        <w:t xml:space="preserve">gelişmeler </w:t>
      </w:r>
      <w:r w:rsidR="00EC607D" w:rsidRPr="00AF3A46">
        <w:t xml:space="preserve">dönemsel </w:t>
      </w:r>
      <w:r w:rsidRPr="00AF3A46">
        <w:t xml:space="preserve">ve sektörel olarak değerlendirilmiştir.  </w:t>
      </w:r>
    </w:p>
    <w:p w:rsidR="009E28BA" w:rsidRDefault="009E28BA" w:rsidP="00BB0F81"/>
    <w:p w:rsidR="00D411FA" w:rsidRPr="00986EF1" w:rsidRDefault="00D411FA" w:rsidP="00F67F2A">
      <w:pPr>
        <w:pStyle w:val="Balk3"/>
        <w:spacing w:line="240" w:lineRule="auto"/>
        <w:ind w:left="426" w:hanging="426"/>
        <w:rPr>
          <w:sz w:val="32"/>
          <w:szCs w:val="32"/>
        </w:rPr>
      </w:pPr>
      <w:bookmarkStart w:id="89" w:name="_Toc427057943"/>
      <w:r w:rsidRPr="00986EF1">
        <w:rPr>
          <w:sz w:val="32"/>
          <w:szCs w:val="32"/>
        </w:rPr>
        <w:t>Kooperatif</w:t>
      </w:r>
      <w:r w:rsidR="004629AA" w:rsidRPr="00986EF1">
        <w:rPr>
          <w:sz w:val="32"/>
          <w:szCs w:val="32"/>
        </w:rPr>
        <w:t xml:space="preserve"> </w:t>
      </w:r>
      <w:r w:rsidRPr="00986EF1">
        <w:rPr>
          <w:sz w:val="32"/>
          <w:szCs w:val="32"/>
        </w:rPr>
        <w:t>Faaliyetleri</w:t>
      </w:r>
      <w:bookmarkEnd w:id="89"/>
      <w:r w:rsidRPr="00986EF1">
        <w:rPr>
          <w:sz w:val="32"/>
          <w:szCs w:val="32"/>
        </w:rPr>
        <w:t xml:space="preserve">  </w:t>
      </w:r>
    </w:p>
    <w:p w:rsidR="00AD3246" w:rsidRDefault="00AD3246" w:rsidP="00BB0F81">
      <w:r w:rsidRPr="00AF3A46">
        <w:t>Kooperatifçilik, hemen her ekonomik faaliyet için uygulanabilecek bir işletme modelidir. Bu nedenle birçok sektörde uygulanabilir ve geniş kitlelerin katılımına olanak sağlayan bir özellik gösterir. Kooperatifçilik faaliyetleri yarattığı istihdam ve ekonomik değer üretme katkısı kadar ticari yaşamın içinde</w:t>
      </w:r>
      <w:r w:rsidR="003E21B9">
        <w:t xml:space="preserve"> de önemli bir yer almaktadır. </w:t>
      </w:r>
      <w:r w:rsidRPr="00AF3A46">
        <w:t xml:space="preserve">Bu nedenle konut üretiminden, tarımsal üretime, eğitim hizmetlerinden, sağlık hizmetlerine ve taşımacılıktan, sigortacılık hizmetlerine kadar geniş alanlara yayılım göstermektedir. </w:t>
      </w:r>
    </w:p>
    <w:p w:rsidR="009E28BA" w:rsidRDefault="00A84487" w:rsidP="000266F5">
      <w:r>
        <w:t>Faaliyetleri itibariyle ülke ekonomisine önemli katkı sağlayan ve sektörel olarak önemli işlevler üstlenen kredi ve kefalet kooperatifleri, tarımsal amaçlı kooperatifler, yapı kooperatifleri, ulaştırma hizmeti kooperatifleri, tüketim kooperatifleri, enerji kooperatifleri, eczacı koopera</w:t>
      </w:r>
      <w:r w:rsidR="000B416C">
        <w:t>tifleri, sigorta kooperatifleri ile</w:t>
      </w:r>
      <w:r>
        <w:t xml:space="preserve"> kadın girişimi üretim ve işletme kooperatifleri RAP</w:t>
      </w:r>
      <w:r w:rsidR="000266F5">
        <w:t>OR’da ayrı ayrı incelenmiştir.</w:t>
      </w:r>
    </w:p>
    <w:p w:rsidR="000266F5" w:rsidRDefault="000266F5" w:rsidP="000266F5">
      <w:r>
        <w:t xml:space="preserve"> </w:t>
      </w:r>
    </w:p>
    <w:p w:rsidR="009E28BA" w:rsidRPr="009E28BA" w:rsidRDefault="006A6DF2" w:rsidP="00F67F2A">
      <w:pPr>
        <w:pStyle w:val="Balk4"/>
        <w:numPr>
          <w:ilvl w:val="0"/>
          <w:numId w:val="0"/>
        </w:numPr>
        <w:spacing w:line="240" w:lineRule="auto"/>
        <w:ind w:left="426" w:hanging="426"/>
      </w:pPr>
      <w:bookmarkStart w:id="90" w:name="_Toc427057944"/>
      <w:r>
        <w:t>2.1.1.</w:t>
      </w:r>
      <w:r w:rsidR="00C41D05" w:rsidRPr="000C3CFC">
        <w:t xml:space="preserve">Kredi </w:t>
      </w:r>
      <w:r w:rsidR="00A84487" w:rsidRPr="000C3CFC">
        <w:t xml:space="preserve">ve </w:t>
      </w:r>
      <w:r w:rsidR="00C41D05" w:rsidRPr="000C3CFC">
        <w:t>Kefalet Kooperatifleri</w:t>
      </w:r>
      <w:bookmarkEnd w:id="90"/>
      <w:r w:rsidR="00C41D05" w:rsidRPr="000C3CFC">
        <w:t xml:space="preserve"> </w:t>
      </w:r>
    </w:p>
    <w:p w:rsidR="00C41D05" w:rsidRPr="00AF3A46" w:rsidRDefault="00C41D05" w:rsidP="00BB0F81">
      <w:r w:rsidRPr="00AF3A46">
        <w:t>Bir ekonominin büyümesi ve gelişmesinde mal ve hizmet üretimi kadar ekonomik faaliyetler için kaynak sağlamak da önemlidir. Türkiye gibi gelişmekte olan ülkelerde sermaye yetersizliği nedeniyle işletmeler dış finansmana ihtiyaç duyarlar. Sağlanan dış finansmanın işletmelerde etkin kullanılması mali yapının istikrarı bakımından kaçınılmaz bir gerekliliktir. Aksi takdirde, toplumun tasarrufları ve sermaye birikimi istenen ölçüde oluşamaz ve ekonomiye kazandırılamaz</w:t>
      </w:r>
      <w:r w:rsidR="00EF0CF0">
        <w:t xml:space="preserve"> (GTB-2014)</w:t>
      </w:r>
      <w:r w:rsidRPr="00AF3A46">
        <w:t>.</w:t>
      </w:r>
    </w:p>
    <w:p w:rsidR="00C41D05" w:rsidRPr="000F669D" w:rsidRDefault="00C41D05" w:rsidP="0037310A">
      <w:r w:rsidRPr="000F669D">
        <w:t xml:space="preserve">İşletmelerin finansman ihtiyacının, banka veya diğer finans kuruluşlarından karşılanmasında mali yapının istikrarı açısından kredi kefalet sistemi önem taşımaktadır. Ülkemizde halen kredi kefaleti sağlama konusunda en önemli organizasyon kredi ve kefalet kooperatifleridir. Ülkemizde bu amaca hizmet eden kurumsal yapıların başında Esnaf ve Sanatkârlar Kredi ve Kefalet Kooperatifleri (ESKKK) gelmektedir. </w:t>
      </w:r>
    </w:p>
    <w:p w:rsidR="00C41D05" w:rsidRDefault="00C41D05" w:rsidP="0037310A">
      <w:r w:rsidRPr="00AF3A46">
        <w:t>Esnaf ve sanatkârlar kredi ve kefalet kooperatiflerinin ilki 1951 yılında kurulmuş, 1969 yılından sonra 1163 sayılı Kooperatifler Kanununun yürürlüğe girmesiyle üst örgütlenmesini oluşturmuş, halen Kooperatifler Kanunu hükümleri çerçevesinde değişir ortaklı, değişir sermayeli ve sınırlı sorumlu olarak faaliyetlerini sürdürmektedirler.</w:t>
      </w:r>
      <w:r w:rsidR="00AA48FE">
        <w:t xml:space="preserve"> </w:t>
      </w:r>
    </w:p>
    <w:p w:rsidR="009E28BA" w:rsidRPr="00AF3A46" w:rsidRDefault="009E28BA" w:rsidP="0037310A"/>
    <w:p w:rsidR="00C41D05" w:rsidRDefault="00C41D05" w:rsidP="0037310A">
      <w:pPr>
        <w:rPr>
          <w:color w:val="000000"/>
        </w:rPr>
      </w:pPr>
      <w:r w:rsidRPr="00AF3A46">
        <w:t>Kredi</w:t>
      </w:r>
      <w:r w:rsidR="00AA48FE">
        <w:t xml:space="preserve"> ve k</w:t>
      </w:r>
      <w:r w:rsidRPr="00AF3A46">
        <w:t xml:space="preserve">efalet </w:t>
      </w:r>
      <w:r w:rsidR="00AA48FE">
        <w:t>k</w:t>
      </w:r>
      <w:r w:rsidRPr="00AF3A46">
        <w:t xml:space="preserve">ooperatifleri 32 </w:t>
      </w:r>
      <w:r w:rsidR="00AA48FE">
        <w:t>b</w:t>
      </w:r>
      <w:r w:rsidRPr="00AF3A46">
        <w:t xml:space="preserve">ölge </w:t>
      </w:r>
      <w:r w:rsidR="00AA48FE">
        <w:t>b</w:t>
      </w:r>
      <w:r w:rsidRPr="00AF3A46">
        <w:t xml:space="preserve">irliği ve bir </w:t>
      </w:r>
      <w:r w:rsidR="00AA48FE">
        <w:t>m</w:t>
      </w:r>
      <w:r w:rsidRPr="00AF3A46">
        <w:t xml:space="preserve">erkez </w:t>
      </w:r>
      <w:r w:rsidR="00AA48FE">
        <w:t>b</w:t>
      </w:r>
      <w:r w:rsidRPr="00AF3A46">
        <w:t xml:space="preserve">irliği altında örgütlenmişlerdir. 2014 </w:t>
      </w:r>
      <w:r w:rsidR="00AA48FE">
        <w:t xml:space="preserve">yılı </w:t>
      </w:r>
      <w:r w:rsidRPr="00AF3A46">
        <w:t xml:space="preserve">itibarıyla kooperatif sayısı 994, </w:t>
      </w:r>
      <w:r w:rsidR="00AA48FE">
        <w:t xml:space="preserve">kooperatif </w:t>
      </w:r>
      <w:r w:rsidRPr="00AF3A46">
        <w:t>ortak sayısı 648.743</w:t>
      </w:r>
      <w:r w:rsidRPr="00AF3A46">
        <w:rPr>
          <w:i/>
        </w:rPr>
        <w:t>’</w:t>
      </w:r>
      <w:r w:rsidRPr="00AF3A46">
        <w:t xml:space="preserve">dür. Kredi </w:t>
      </w:r>
      <w:r w:rsidR="00AA48FE">
        <w:t xml:space="preserve">ve </w:t>
      </w:r>
      <w:r w:rsidRPr="00AF3A46">
        <w:t xml:space="preserve">kefalet kooperatifleri, ortaklarına kredi kullandırmak üzere kefalet vermektedirler. </w:t>
      </w:r>
      <w:r w:rsidR="00AA48FE">
        <w:t xml:space="preserve">İlk kurulduğu </w:t>
      </w:r>
      <w:r w:rsidRPr="00AF3A46">
        <w:rPr>
          <w:color w:val="000000"/>
        </w:rPr>
        <w:t>195</w:t>
      </w:r>
      <w:r w:rsidR="00AA48FE">
        <w:rPr>
          <w:color w:val="000000"/>
        </w:rPr>
        <w:t>1</w:t>
      </w:r>
      <w:r w:rsidRPr="00AF3A46">
        <w:rPr>
          <w:color w:val="000000"/>
        </w:rPr>
        <w:t xml:space="preserve"> yılından itibaren </w:t>
      </w:r>
      <w:r w:rsidR="00DF634C">
        <w:rPr>
          <w:color w:val="000000"/>
        </w:rPr>
        <w:t xml:space="preserve">ESKKK’nin kooperatif sayıları </w:t>
      </w:r>
      <w:r w:rsidR="00F30476">
        <w:rPr>
          <w:color w:val="000000"/>
        </w:rPr>
        <w:t xml:space="preserve">onar yıllık </w:t>
      </w:r>
      <w:r w:rsidR="00DF634C">
        <w:rPr>
          <w:color w:val="000000"/>
        </w:rPr>
        <w:t>dönem</w:t>
      </w:r>
      <w:r w:rsidR="00F30476">
        <w:rPr>
          <w:color w:val="000000"/>
        </w:rPr>
        <w:t>ler itibariyle</w:t>
      </w:r>
      <w:r w:rsidR="00DF634C">
        <w:rPr>
          <w:color w:val="000000"/>
        </w:rPr>
        <w:t xml:space="preserve"> </w:t>
      </w:r>
      <w:r w:rsidR="00AA48FE">
        <w:rPr>
          <w:color w:val="000000"/>
        </w:rPr>
        <w:t>Tablo-11’de</w:t>
      </w:r>
      <w:r w:rsidRPr="00AF3A46">
        <w:rPr>
          <w:color w:val="000000"/>
        </w:rPr>
        <w:t xml:space="preserve"> özetlenmiştir.</w:t>
      </w:r>
    </w:p>
    <w:p w:rsidR="00212FF6" w:rsidRDefault="00212FF6" w:rsidP="0037310A">
      <w:pPr>
        <w:rPr>
          <w:color w:val="000000"/>
        </w:rPr>
      </w:pPr>
    </w:p>
    <w:p w:rsidR="00212FF6" w:rsidRPr="00F67F2A" w:rsidRDefault="00F67F2A" w:rsidP="00F67F2A">
      <w:pPr>
        <w:pStyle w:val="ResimYazs"/>
        <w:rPr>
          <w:b w:val="0"/>
          <w:sz w:val="24"/>
          <w:szCs w:val="24"/>
        </w:rPr>
      </w:pPr>
      <w:bookmarkStart w:id="91" w:name="_Toc426537020"/>
      <w:r>
        <w:rPr>
          <w:sz w:val="22"/>
          <w:szCs w:val="22"/>
        </w:rPr>
        <w:t xml:space="preserve">  </w:t>
      </w:r>
      <w:r w:rsidR="001019A3" w:rsidRPr="00F67F2A">
        <w:rPr>
          <w:sz w:val="24"/>
          <w:szCs w:val="24"/>
        </w:rPr>
        <w:t xml:space="preserve">Tablo </w:t>
      </w:r>
      <w:r w:rsidR="005A57FA" w:rsidRPr="00F67F2A">
        <w:rPr>
          <w:sz w:val="24"/>
          <w:szCs w:val="24"/>
        </w:rPr>
        <w:fldChar w:fldCharType="begin"/>
      </w:r>
      <w:r w:rsidR="005A57FA" w:rsidRPr="00F67F2A">
        <w:rPr>
          <w:sz w:val="24"/>
          <w:szCs w:val="24"/>
        </w:rPr>
        <w:instrText xml:space="preserve"> SEQ Tablo \* ARABIC </w:instrText>
      </w:r>
      <w:r w:rsidR="005A57FA" w:rsidRPr="00F67F2A">
        <w:rPr>
          <w:sz w:val="24"/>
          <w:szCs w:val="24"/>
        </w:rPr>
        <w:fldChar w:fldCharType="separate"/>
      </w:r>
      <w:r w:rsidR="00FF6C96">
        <w:rPr>
          <w:noProof/>
          <w:sz w:val="24"/>
          <w:szCs w:val="24"/>
        </w:rPr>
        <w:t>11</w:t>
      </w:r>
      <w:r w:rsidR="005A57FA" w:rsidRPr="00F67F2A">
        <w:rPr>
          <w:noProof/>
          <w:sz w:val="24"/>
          <w:szCs w:val="24"/>
        </w:rPr>
        <w:fldChar w:fldCharType="end"/>
      </w:r>
      <w:r w:rsidR="001019A3" w:rsidRPr="00F67F2A">
        <w:rPr>
          <w:sz w:val="24"/>
          <w:szCs w:val="24"/>
        </w:rPr>
        <w:t xml:space="preserve">: </w:t>
      </w:r>
      <w:r w:rsidR="001019A3" w:rsidRPr="00F67F2A">
        <w:rPr>
          <w:b w:val="0"/>
          <w:sz w:val="24"/>
          <w:szCs w:val="24"/>
        </w:rPr>
        <w:t>Dönemler İtibariyle (1951-2014) Kurulan ESKKK Sayısı</w:t>
      </w:r>
      <w:bookmarkEnd w:id="91"/>
    </w:p>
    <w:tbl>
      <w:tblPr>
        <w:tblStyle w:val="TabloKlavuzuAk1"/>
        <w:tblW w:w="9073" w:type="dxa"/>
        <w:jc w:val="center"/>
        <w:tblLook w:val="0000" w:firstRow="0" w:lastRow="0" w:firstColumn="0" w:lastColumn="0" w:noHBand="0" w:noVBand="0"/>
      </w:tblPr>
      <w:tblGrid>
        <w:gridCol w:w="1271"/>
        <w:gridCol w:w="1985"/>
        <w:gridCol w:w="1848"/>
        <w:gridCol w:w="2121"/>
        <w:gridCol w:w="1848"/>
      </w:tblGrid>
      <w:tr w:rsidR="003E21B9" w:rsidRPr="00F67F2A" w:rsidTr="00F67F2A">
        <w:trPr>
          <w:trHeight w:val="567"/>
          <w:jc w:val="center"/>
        </w:trPr>
        <w:tc>
          <w:tcPr>
            <w:tcW w:w="1271" w:type="dxa"/>
            <w:shd w:val="clear" w:color="auto" w:fill="00B050"/>
            <w:noWrap/>
            <w:vAlign w:val="center"/>
          </w:tcPr>
          <w:p w:rsidR="003E21B9" w:rsidRPr="00F67F2A" w:rsidRDefault="003E21B9" w:rsidP="00BB0F81">
            <w:pPr>
              <w:pStyle w:val="AralkYok"/>
              <w:spacing w:after="120"/>
              <w:jc w:val="center"/>
              <w:rPr>
                <w:rFonts w:ascii="Times New Roman" w:hAnsi="Times New Roman" w:cs="Times New Roman"/>
                <w:b/>
                <w:sz w:val="24"/>
                <w:szCs w:val="24"/>
              </w:rPr>
            </w:pPr>
            <w:r w:rsidRPr="00F67F2A">
              <w:rPr>
                <w:rFonts w:ascii="Times New Roman" w:hAnsi="Times New Roman" w:cs="Times New Roman"/>
                <w:b/>
                <w:sz w:val="24"/>
                <w:szCs w:val="24"/>
              </w:rPr>
              <w:t>Dönem</w:t>
            </w:r>
          </w:p>
        </w:tc>
        <w:tc>
          <w:tcPr>
            <w:tcW w:w="1985" w:type="dxa"/>
            <w:shd w:val="clear" w:color="auto" w:fill="00B050"/>
            <w:noWrap/>
            <w:vAlign w:val="center"/>
          </w:tcPr>
          <w:p w:rsidR="003E21B9" w:rsidRPr="00F67F2A" w:rsidRDefault="003E21B9" w:rsidP="00BB0F81">
            <w:pPr>
              <w:pStyle w:val="AralkYok"/>
              <w:spacing w:after="120"/>
              <w:jc w:val="center"/>
              <w:rPr>
                <w:rFonts w:ascii="Times New Roman" w:hAnsi="Times New Roman" w:cs="Times New Roman"/>
                <w:b/>
                <w:sz w:val="24"/>
                <w:szCs w:val="24"/>
              </w:rPr>
            </w:pPr>
            <w:r w:rsidRPr="00F67F2A">
              <w:rPr>
                <w:rFonts w:ascii="Times New Roman" w:hAnsi="Times New Roman" w:cs="Times New Roman"/>
                <w:b/>
                <w:sz w:val="24"/>
                <w:szCs w:val="24"/>
              </w:rPr>
              <w:t>Kurulan Kooperatif Sayısı</w:t>
            </w:r>
          </w:p>
        </w:tc>
        <w:tc>
          <w:tcPr>
            <w:tcW w:w="1848" w:type="dxa"/>
            <w:shd w:val="clear" w:color="auto" w:fill="00B050"/>
            <w:vAlign w:val="center"/>
          </w:tcPr>
          <w:p w:rsidR="003E21B9" w:rsidRPr="00F67F2A" w:rsidRDefault="003E21B9" w:rsidP="00BB0F81">
            <w:pPr>
              <w:pStyle w:val="AralkYok"/>
              <w:spacing w:after="120"/>
              <w:jc w:val="center"/>
              <w:rPr>
                <w:rFonts w:ascii="Times New Roman" w:hAnsi="Times New Roman" w:cs="Times New Roman"/>
                <w:b/>
                <w:sz w:val="24"/>
                <w:szCs w:val="24"/>
              </w:rPr>
            </w:pPr>
            <w:r w:rsidRPr="00F67F2A">
              <w:rPr>
                <w:rFonts w:ascii="Times New Roman" w:hAnsi="Times New Roman" w:cs="Times New Roman"/>
                <w:b/>
                <w:sz w:val="24"/>
                <w:szCs w:val="24"/>
              </w:rPr>
              <w:t>Toplam Kooperatif Sayısı</w:t>
            </w:r>
          </w:p>
        </w:tc>
        <w:tc>
          <w:tcPr>
            <w:tcW w:w="2121" w:type="dxa"/>
            <w:shd w:val="clear" w:color="auto" w:fill="00B050"/>
            <w:vAlign w:val="center"/>
          </w:tcPr>
          <w:p w:rsidR="003E21B9" w:rsidRPr="00F67F2A" w:rsidRDefault="003E21B9" w:rsidP="00BB0F81">
            <w:pPr>
              <w:pStyle w:val="AralkYok"/>
              <w:spacing w:after="120"/>
              <w:jc w:val="center"/>
              <w:rPr>
                <w:rFonts w:ascii="Times New Roman" w:hAnsi="Times New Roman" w:cs="Times New Roman"/>
                <w:b/>
                <w:sz w:val="24"/>
                <w:szCs w:val="24"/>
              </w:rPr>
            </w:pPr>
            <w:r w:rsidRPr="00F67F2A">
              <w:rPr>
                <w:rFonts w:ascii="Times New Roman" w:hAnsi="Times New Roman" w:cs="Times New Roman"/>
                <w:b/>
                <w:sz w:val="24"/>
                <w:szCs w:val="24"/>
              </w:rPr>
              <w:t>Oran (%)</w:t>
            </w:r>
          </w:p>
          <w:p w:rsidR="003E21B9" w:rsidRPr="00F67F2A" w:rsidRDefault="003E21B9" w:rsidP="00BB0F81">
            <w:pPr>
              <w:pStyle w:val="AralkYok"/>
              <w:spacing w:after="120"/>
              <w:jc w:val="center"/>
              <w:rPr>
                <w:rFonts w:ascii="Times New Roman" w:hAnsi="Times New Roman" w:cs="Times New Roman"/>
                <w:b/>
                <w:sz w:val="24"/>
                <w:szCs w:val="24"/>
              </w:rPr>
            </w:pPr>
            <w:r w:rsidRPr="00F67F2A">
              <w:rPr>
                <w:rFonts w:ascii="Times New Roman" w:hAnsi="Times New Roman" w:cs="Times New Roman"/>
                <w:b/>
                <w:sz w:val="24"/>
                <w:szCs w:val="24"/>
              </w:rPr>
              <w:t>(10 yıllık dönem)</w:t>
            </w:r>
          </w:p>
        </w:tc>
        <w:tc>
          <w:tcPr>
            <w:tcW w:w="1848" w:type="dxa"/>
            <w:shd w:val="clear" w:color="auto" w:fill="00B050"/>
            <w:vAlign w:val="center"/>
          </w:tcPr>
          <w:p w:rsidR="003E21B9" w:rsidRPr="00F67F2A" w:rsidRDefault="003E21B9" w:rsidP="00BB0F81">
            <w:pPr>
              <w:pStyle w:val="AralkYok"/>
              <w:spacing w:after="120"/>
              <w:jc w:val="center"/>
              <w:rPr>
                <w:rFonts w:ascii="Times New Roman" w:hAnsi="Times New Roman" w:cs="Times New Roman"/>
                <w:b/>
                <w:sz w:val="24"/>
                <w:szCs w:val="24"/>
              </w:rPr>
            </w:pPr>
            <w:r w:rsidRPr="00F67F2A">
              <w:rPr>
                <w:rFonts w:ascii="Times New Roman" w:hAnsi="Times New Roman" w:cs="Times New Roman"/>
                <w:b/>
                <w:sz w:val="24"/>
                <w:szCs w:val="24"/>
              </w:rPr>
              <w:t>Oran (%)</w:t>
            </w:r>
          </w:p>
          <w:p w:rsidR="003E21B9" w:rsidRPr="00F67F2A" w:rsidRDefault="003E21B9" w:rsidP="00BB0F81">
            <w:pPr>
              <w:pStyle w:val="AralkYok"/>
              <w:spacing w:after="120"/>
              <w:jc w:val="center"/>
              <w:rPr>
                <w:rFonts w:ascii="Times New Roman" w:hAnsi="Times New Roman" w:cs="Times New Roman"/>
                <w:b/>
                <w:sz w:val="24"/>
                <w:szCs w:val="24"/>
              </w:rPr>
            </w:pPr>
            <w:r w:rsidRPr="00F67F2A">
              <w:rPr>
                <w:rFonts w:ascii="Times New Roman" w:hAnsi="Times New Roman" w:cs="Times New Roman"/>
                <w:b/>
                <w:sz w:val="24"/>
                <w:szCs w:val="24"/>
              </w:rPr>
              <w:t>(başlangıca göre)</w:t>
            </w:r>
          </w:p>
        </w:tc>
      </w:tr>
      <w:tr w:rsidR="003E21B9" w:rsidRPr="00F67F2A" w:rsidTr="00F24E9B">
        <w:trPr>
          <w:trHeight w:val="445"/>
          <w:jc w:val="center"/>
        </w:trPr>
        <w:tc>
          <w:tcPr>
            <w:tcW w:w="1271" w:type="dxa"/>
            <w:noWrap/>
          </w:tcPr>
          <w:p w:rsidR="003E21B9" w:rsidRPr="00F67F2A" w:rsidRDefault="003E21B9" w:rsidP="009B5B3D">
            <w:pPr>
              <w:pStyle w:val="AralkYok"/>
              <w:rPr>
                <w:rFonts w:ascii="Times New Roman" w:hAnsi="Times New Roman" w:cs="Times New Roman"/>
                <w:sz w:val="24"/>
                <w:szCs w:val="24"/>
              </w:rPr>
            </w:pPr>
            <w:r w:rsidRPr="00F67F2A">
              <w:rPr>
                <w:rFonts w:ascii="Times New Roman" w:hAnsi="Times New Roman" w:cs="Times New Roman"/>
                <w:sz w:val="24"/>
                <w:szCs w:val="24"/>
              </w:rPr>
              <w:t>1951-1960</w:t>
            </w:r>
          </w:p>
        </w:tc>
        <w:tc>
          <w:tcPr>
            <w:tcW w:w="1985" w:type="dxa"/>
            <w:noWrap/>
          </w:tcPr>
          <w:p w:rsidR="003E21B9" w:rsidRPr="00F67F2A" w:rsidRDefault="003E21B9" w:rsidP="00F67F2A">
            <w:pPr>
              <w:pStyle w:val="AralkYok"/>
              <w:jc w:val="center"/>
              <w:rPr>
                <w:rFonts w:ascii="Times New Roman" w:hAnsi="Times New Roman" w:cs="Times New Roman"/>
                <w:sz w:val="24"/>
                <w:szCs w:val="24"/>
              </w:rPr>
            </w:pPr>
            <w:r w:rsidRPr="00F67F2A">
              <w:rPr>
                <w:rFonts w:ascii="Times New Roman" w:hAnsi="Times New Roman" w:cs="Times New Roman"/>
                <w:sz w:val="24"/>
                <w:szCs w:val="24"/>
              </w:rPr>
              <w:t>111</w:t>
            </w:r>
          </w:p>
        </w:tc>
        <w:tc>
          <w:tcPr>
            <w:tcW w:w="1848" w:type="dxa"/>
          </w:tcPr>
          <w:p w:rsidR="003E21B9" w:rsidRPr="00F67F2A" w:rsidRDefault="003E21B9" w:rsidP="00F67F2A">
            <w:pPr>
              <w:pStyle w:val="AralkYok"/>
              <w:jc w:val="center"/>
              <w:rPr>
                <w:rFonts w:ascii="Times New Roman" w:hAnsi="Times New Roman" w:cs="Times New Roman"/>
                <w:sz w:val="24"/>
                <w:szCs w:val="24"/>
              </w:rPr>
            </w:pPr>
            <w:r w:rsidRPr="00F67F2A">
              <w:rPr>
                <w:rFonts w:ascii="Times New Roman" w:hAnsi="Times New Roman" w:cs="Times New Roman"/>
                <w:sz w:val="24"/>
                <w:szCs w:val="24"/>
              </w:rPr>
              <w:t>111</w:t>
            </w:r>
          </w:p>
        </w:tc>
        <w:tc>
          <w:tcPr>
            <w:tcW w:w="2121" w:type="dxa"/>
          </w:tcPr>
          <w:p w:rsidR="003E21B9" w:rsidRPr="00F67F2A" w:rsidRDefault="003E21B9" w:rsidP="00F67F2A">
            <w:pPr>
              <w:pStyle w:val="AralkYok"/>
              <w:jc w:val="center"/>
              <w:rPr>
                <w:rFonts w:ascii="Times New Roman" w:hAnsi="Times New Roman" w:cs="Times New Roman"/>
                <w:sz w:val="24"/>
                <w:szCs w:val="24"/>
              </w:rPr>
            </w:pPr>
            <w:r w:rsidRPr="00F67F2A">
              <w:rPr>
                <w:rFonts w:ascii="Times New Roman" w:hAnsi="Times New Roman" w:cs="Times New Roman"/>
                <w:sz w:val="24"/>
                <w:szCs w:val="24"/>
              </w:rPr>
              <w:t>11,2</w:t>
            </w:r>
          </w:p>
        </w:tc>
        <w:tc>
          <w:tcPr>
            <w:tcW w:w="1848" w:type="dxa"/>
          </w:tcPr>
          <w:p w:rsidR="003E21B9" w:rsidRPr="00F67F2A" w:rsidRDefault="003E21B9" w:rsidP="00F67F2A">
            <w:pPr>
              <w:pStyle w:val="AralkYok"/>
              <w:jc w:val="center"/>
              <w:rPr>
                <w:rFonts w:ascii="Times New Roman" w:hAnsi="Times New Roman" w:cs="Times New Roman"/>
                <w:sz w:val="24"/>
                <w:szCs w:val="24"/>
              </w:rPr>
            </w:pPr>
            <w:r w:rsidRPr="00F67F2A">
              <w:rPr>
                <w:rFonts w:ascii="Times New Roman" w:hAnsi="Times New Roman" w:cs="Times New Roman"/>
                <w:sz w:val="24"/>
                <w:szCs w:val="24"/>
              </w:rPr>
              <w:t>11,2</w:t>
            </w:r>
          </w:p>
        </w:tc>
      </w:tr>
      <w:tr w:rsidR="003E21B9" w:rsidRPr="00F67F2A" w:rsidTr="00F24E9B">
        <w:trPr>
          <w:trHeight w:val="439"/>
          <w:jc w:val="center"/>
        </w:trPr>
        <w:tc>
          <w:tcPr>
            <w:tcW w:w="1271" w:type="dxa"/>
            <w:noWrap/>
          </w:tcPr>
          <w:p w:rsidR="003E21B9" w:rsidRPr="00F67F2A" w:rsidRDefault="003E21B9" w:rsidP="009B5B3D">
            <w:pPr>
              <w:pStyle w:val="AralkYok"/>
              <w:rPr>
                <w:rFonts w:ascii="Times New Roman" w:hAnsi="Times New Roman" w:cs="Times New Roman"/>
                <w:sz w:val="24"/>
                <w:szCs w:val="24"/>
              </w:rPr>
            </w:pPr>
            <w:r w:rsidRPr="00F67F2A">
              <w:rPr>
                <w:rFonts w:ascii="Times New Roman" w:hAnsi="Times New Roman" w:cs="Times New Roman"/>
                <w:sz w:val="24"/>
                <w:szCs w:val="24"/>
              </w:rPr>
              <w:t>1961-1970</w:t>
            </w:r>
          </w:p>
        </w:tc>
        <w:tc>
          <w:tcPr>
            <w:tcW w:w="1985" w:type="dxa"/>
            <w:noWrap/>
          </w:tcPr>
          <w:p w:rsidR="003E21B9" w:rsidRPr="00F67F2A" w:rsidRDefault="003E21B9" w:rsidP="00F67F2A">
            <w:pPr>
              <w:pStyle w:val="AralkYok"/>
              <w:jc w:val="center"/>
              <w:rPr>
                <w:rFonts w:ascii="Times New Roman" w:hAnsi="Times New Roman" w:cs="Times New Roman"/>
                <w:sz w:val="24"/>
                <w:szCs w:val="24"/>
              </w:rPr>
            </w:pPr>
            <w:r w:rsidRPr="00F67F2A">
              <w:rPr>
                <w:rFonts w:ascii="Times New Roman" w:hAnsi="Times New Roman" w:cs="Times New Roman"/>
                <w:sz w:val="24"/>
                <w:szCs w:val="24"/>
              </w:rPr>
              <w:t>298</w:t>
            </w:r>
          </w:p>
        </w:tc>
        <w:tc>
          <w:tcPr>
            <w:tcW w:w="1848" w:type="dxa"/>
          </w:tcPr>
          <w:p w:rsidR="003E21B9" w:rsidRPr="00F67F2A" w:rsidRDefault="003E21B9" w:rsidP="00F67F2A">
            <w:pPr>
              <w:pStyle w:val="AralkYok"/>
              <w:jc w:val="center"/>
              <w:rPr>
                <w:rFonts w:ascii="Times New Roman" w:hAnsi="Times New Roman" w:cs="Times New Roman"/>
                <w:sz w:val="24"/>
                <w:szCs w:val="24"/>
              </w:rPr>
            </w:pPr>
            <w:r w:rsidRPr="00F67F2A">
              <w:rPr>
                <w:rFonts w:ascii="Times New Roman" w:hAnsi="Times New Roman" w:cs="Times New Roman"/>
                <w:sz w:val="24"/>
                <w:szCs w:val="24"/>
              </w:rPr>
              <w:t>409</w:t>
            </w:r>
          </w:p>
        </w:tc>
        <w:tc>
          <w:tcPr>
            <w:tcW w:w="2121" w:type="dxa"/>
          </w:tcPr>
          <w:p w:rsidR="003E21B9" w:rsidRPr="00F67F2A" w:rsidRDefault="003E21B9" w:rsidP="00F67F2A">
            <w:pPr>
              <w:pStyle w:val="AralkYok"/>
              <w:jc w:val="center"/>
              <w:rPr>
                <w:rFonts w:ascii="Times New Roman" w:hAnsi="Times New Roman" w:cs="Times New Roman"/>
                <w:sz w:val="24"/>
                <w:szCs w:val="24"/>
              </w:rPr>
            </w:pPr>
            <w:r w:rsidRPr="00F67F2A">
              <w:rPr>
                <w:rFonts w:ascii="Times New Roman" w:hAnsi="Times New Roman" w:cs="Times New Roman"/>
                <w:sz w:val="24"/>
                <w:szCs w:val="24"/>
              </w:rPr>
              <w:t>30,0</w:t>
            </w:r>
          </w:p>
        </w:tc>
        <w:tc>
          <w:tcPr>
            <w:tcW w:w="1848" w:type="dxa"/>
          </w:tcPr>
          <w:p w:rsidR="003E21B9" w:rsidRPr="00F67F2A" w:rsidRDefault="003E21B9" w:rsidP="00F67F2A">
            <w:pPr>
              <w:pStyle w:val="AralkYok"/>
              <w:jc w:val="center"/>
              <w:rPr>
                <w:rFonts w:ascii="Times New Roman" w:hAnsi="Times New Roman" w:cs="Times New Roman"/>
                <w:sz w:val="24"/>
                <w:szCs w:val="24"/>
              </w:rPr>
            </w:pPr>
            <w:r w:rsidRPr="00F67F2A">
              <w:rPr>
                <w:rFonts w:ascii="Times New Roman" w:hAnsi="Times New Roman" w:cs="Times New Roman"/>
                <w:sz w:val="24"/>
                <w:szCs w:val="24"/>
              </w:rPr>
              <w:t>41,2</w:t>
            </w:r>
          </w:p>
        </w:tc>
      </w:tr>
      <w:tr w:rsidR="003E21B9" w:rsidRPr="00F67F2A" w:rsidTr="00F24E9B">
        <w:trPr>
          <w:trHeight w:val="433"/>
          <w:jc w:val="center"/>
        </w:trPr>
        <w:tc>
          <w:tcPr>
            <w:tcW w:w="1271" w:type="dxa"/>
            <w:noWrap/>
          </w:tcPr>
          <w:p w:rsidR="003E21B9" w:rsidRPr="00F67F2A" w:rsidRDefault="003E21B9" w:rsidP="009B5B3D">
            <w:pPr>
              <w:pStyle w:val="AralkYok"/>
              <w:rPr>
                <w:rFonts w:ascii="Times New Roman" w:hAnsi="Times New Roman" w:cs="Times New Roman"/>
                <w:sz w:val="24"/>
                <w:szCs w:val="24"/>
              </w:rPr>
            </w:pPr>
            <w:r w:rsidRPr="00F67F2A">
              <w:rPr>
                <w:rFonts w:ascii="Times New Roman" w:hAnsi="Times New Roman" w:cs="Times New Roman"/>
                <w:sz w:val="24"/>
                <w:szCs w:val="24"/>
              </w:rPr>
              <w:t>1971-1980</w:t>
            </w:r>
          </w:p>
        </w:tc>
        <w:tc>
          <w:tcPr>
            <w:tcW w:w="1985" w:type="dxa"/>
            <w:noWrap/>
          </w:tcPr>
          <w:p w:rsidR="003E21B9" w:rsidRPr="00F67F2A" w:rsidRDefault="003E21B9" w:rsidP="00F67F2A">
            <w:pPr>
              <w:pStyle w:val="AralkYok"/>
              <w:jc w:val="center"/>
              <w:rPr>
                <w:rFonts w:ascii="Times New Roman" w:hAnsi="Times New Roman" w:cs="Times New Roman"/>
                <w:sz w:val="24"/>
                <w:szCs w:val="24"/>
              </w:rPr>
            </w:pPr>
            <w:r w:rsidRPr="00F67F2A">
              <w:rPr>
                <w:rFonts w:ascii="Times New Roman" w:hAnsi="Times New Roman" w:cs="Times New Roman"/>
                <w:sz w:val="24"/>
                <w:szCs w:val="24"/>
              </w:rPr>
              <w:t>269</w:t>
            </w:r>
          </w:p>
        </w:tc>
        <w:tc>
          <w:tcPr>
            <w:tcW w:w="1848" w:type="dxa"/>
          </w:tcPr>
          <w:p w:rsidR="003E21B9" w:rsidRPr="00F67F2A" w:rsidRDefault="003E21B9" w:rsidP="00F67F2A">
            <w:pPr>
              <w:pStyle w:val="AralkYok"/>
              <w:jc w:val="center"/>
              <w:rPr>
                <w:rFonts w:ascii="Times New Roman" w:hAnsi="Times New Roman" w:cs="Times New Roman"/>
                <w:sz w:val="24"/>
                <w:szCs w:val="24"/>
              </w:rPr>
            </w:pPr>
            <w:r w:rsidRPr="00F67F2A">
              <w:rPr>
                <w:rFonts w:ascii="Times New Roman" w:hAnsi="Times New Roman" w:cs="Times New Roman"/>
                <w:sz w:val="24"/>
                <w:szCs w:val="24"/>
              </w:rPr>
              <w:t>678</w:t>
            </w:r>
          </w:p>
        </w:tc>
        <w:tc>
          <w:tcPr>
            <w:tcW w:w="2121" w:type="dxa"/>
          </w:tcPr>
          <w:p w:rsidR="003E21B9" w:rsidRPr="00F67F2A" w:rsidRDefault="003E21B9" w:rsidP="00F67F2A">
            <w:pPr>
              <w:pStyle w:val="AralkYok"/>
              <w:jc w:val="center"/>
              <w:rPr>
                <w:rFonts w:ascii="Times New Roman" w:hAnsi="Times New Roman" w:cs="Times New Roman"/>
                <w:sz w:val="24"/>
                <w:szCs w:val="24"/>
              </w:rPr>
            </w:pPr>
            <w:r w:rsidRPr="00F67F2A">
              <w:rPr>
                <w:rFonts w:ascii="Times New Roman" w:hAnsi="Times New Roman" w:cs="Times New Roman"/>
                <w:sz w:val="24"/>
                <w:szCs w:val="24"/>
              </w:rPr>
              <w:t>27,0</w:t>
            </w:r>
          </w:p>
        </w:tc>
        <w:tc>
          <w:tcPr>
            <w:tcW w:w="1848" w:type="dxa"/>
          </w:tcPr>
          <w:p w:rsidR="003E21B9" w:rsidRPr="00F67F2A" w:rsidRDefault="003E21B9" w:rsidP="00F67F2A">
            <w:pPr>
              <w:pStyle w:val="AralkYok"/>
              <w:jc w:val="center"/>
              <w:rPr>
                <w:rFonts w:ascii="Times New Roman" w:hAnsi="Times New Roman" w:cs="Times New Roman"/>
                <w:sz w:val="24"/>
                <w:szCs w:val="24"/>
              </w:rPr>
            </w:pPr>
            <w:r w:rsidRPr="00F67F2A">
              <w:rPr>
                <w:rFonts w:ascii="Times New Roman" w:hAnsi="Times New Roman" w:cs="Times New Roman"/>
                <w:sz w:val="24"/>
                <w:szCs w:val="24"/>
              </w:rPr>
              <w:t>68,2</w:t>
            </w:r>
          </w:p>
        </w:tc>
      </w:tr>
      <w:tr w:rsidR="003E21B9" w:rsidRPr="00F67F2A" w:rsidTr="00F24E9B">
        <w:trPr>
          <w:trHeight w:val="427"/>
          <w:jc w:val="center"/>
        </w:trPr>
        <w:tc>
          <w:tcPr>
            <w:tcW w:w="1271" w:type="dxa"/>
            <w:noWrap/>
          </w:tcPr>
          <w:p w:rsidR="003E21B9" w:rsidRPr="00F67F2A" w:rsidRDefault="003E21B9" w:rsidP="009B5B3D">
            <w:pPr>
              <w:pStyle w:val="AralkYok"/>
              <w:rPr>
                <w:rFonts w:ascii="Times New Roman" w:hAnsi="Times New Roman" w:cs="Times New Roman"/>
                <w:sz w:val="24"/>
                <w:szCs w:val="24"/>
              </w:rPr>
            </w:pPr>
            <w:r w:rsidRPr="00F67F2A">
              <w:rPr>
                <w:rFonts w:ascii="Times New Roman" w:hAnsi="Times New Roman" w:cs="Times New Roman"/>
                <w:sz w:val="24"/>
                <w:szCs w:val="24"/>
              </w:rPr>
              <w:t>1981-1990</w:t>
            </w:r>
          </w:p>
        </w:tc>
        <w:tc>
          <w:tcPr>
            <w:tcW w:w="1985" w:type="dxa"/>
            <w:noWrap/>
          </w:tcPr>
          <w:p w:rsidR="003E21B9" w:rsidRPr="00F67F2A" w:rsidRDefault="003E21B9" w:rsidP="00F67F2A">
            <w:pPr>
              <w:pStyle w:val="AralkYok"/>
              <w:jc w:val="center"/>
              <w:rPr>
                <w:rFonts w:ascii="Times New Roman" w:hAnsi="Times New Roman" w:cs="Times New Roman"/>
                <w:sz w:val="24"/>
                <w:szCs w:val="24"/>
              </w:rPr>
            </w:pPr>
            <w:r w:rsidRPr="00F67F2A">
              <w:rPr>
                <w:rFonts w:ascii="Times New Roman" w:hAnsi="Times New Roman" w:cs="Times New Roman"/>
                <w:sz w:val="24"/>
                <w:szCs w:val="24"/>
              </w:rPr>
              <w:t>88</w:t>
            </w:r>
          </w:p>
        </w:tc>
        <w:tc>
          <w:tcPr>
            <w:tcW w:w="1848" w:type="dxa"/>
          </w:tcPr>
          <w:p w:rsidR="003E21B9" w:rsidRPr="00F67F2A" w:rsidRDefault="003E21B9" w:rsidP="00F67F2A">
            <w:pPr>
              <w:pStyle w:val="AralkYok"/>
              <w:jc w:val="center"/>
              <w:rPr>
                <w:rFonts w:ascii="Times New Roman" w:hAnsi="Times New Roman" w:cs="Times New Roman"/>
                <w:sz w:val="24"/>
                <w:szCs w:val="24"/>
              </w:rPr>
            </w:pPr>
            <w:r w:rsidRPr="00F67F2A">
              <w:rPr>
                <w:rFonts w:ascii="Times New Roman" w:hAnsi="Times New Roman" w:cs="Times New Roman"/>
                <w:sz w:val="24"/>
                <w:szCs w:val="24"/>
              </w:rPr>
              <w:t>766</w:t>
            </w:r>
          </w:p>
        </w:tc>
        <w:tc>
          <w:tcPr>
            <w:tcW w:w="2121" w:type="dxa"/>
          </w:tcPr>
          <w:p w:rsidR="003E21B9" w:rsidRPr="00F67F2A" w:rsidRDefault="003E21B9" w:rsidP="00F67F2A">
            <w:pPr>
              <w:pStyle w:val="AralkYok"/>
              <w:jc w:val="center"/>
              <w:rPr>
                <w:rFonts w:ascii="Times New Roman" w:hAnsi="Times New Roman" w:cs="Times New Roman"/>
                <w:sz w:val="24"/>
                <w:szCs w:val="24"/>
              </w:rPr>
            </w:pPr>
            <w:r w:rsidRPr="00F67F2A">
              <w:rPr>
                <w:rFonts w:ascii="Times New Roman" w:hAnsi="Times New Roman" w:cs="Times New Roman"/>
                <w:sz w:val="24"/>
                <w:szCs w:val="24"/>
              </w:rPr>
              <w:t>8,9</w:t>
            </w:r>
          </w:p>
        </w:tc>
        <w:tc>
          <w:tcPr>
            <w:tcW w:w="1848" w:type="dxa"/>
          </w:tcPr>
          <w:p w:rsidR="003E21B9" w:rsidRPr="00F67F2A" w:rsidRDefault="003E21B9" w:rsidP="00F67F2A">
            <w:pPr>
              <w:pStyle w:val="AralkYok"/>
              <w:jc w:val="center"/>
              <w:rPr>
                <w:rFonts w:ascii="Times New Roman" w:hAnsi="Times New Roman" w:cs="Times New Roman"/>
                <w:sz w:val="24"/>
                <w:szCs w:val="24"/>
              </w:rPr>
            </w:pPr>
            <w:r w:rsidRPr="00F67F2A">
              <w:rPr>
                <w:rFonts w:ascii="Times New Roman" w:hAnsi="Times New Roman" w:cs="Times New Roman"/>
                <w:sz w:val="24"/>
                <w:szCs w:val="24"/>
              </w:rPr>
              <w:t>77,1</w:t>
            </w:r>
          </w:p>
        </w:tc>
      </w:tr>
      <w:tr w:rsidR="003E21B9" w:rsidRPr="00F67F2A" w:rsidTr="00F24E9B">
        <w:trPr>
          <w:trHeight w:val="513"/>
          <w:jc w:val="center"/>
        </w:trPr>
        <w:tc>
          <w:tcPr>
            <w:tcW w:w="1271" w:type="dxa"/>
            <w:noWrap/>
          </w:tcPr>
          <w:p w:rsidR="003E21B9" w:rsidRPr="00F67F2A" w:rsidRDefault="003E21B9" w:rsidP="009B5B3D">
            <w:pPr>
              <w:pStyle w:val="AralkYok"/>
              <w:rPr>
                <w:rFonts w:ascii="Times New Roman" w:hAnsi="Times New Roman" w:cs="Times New Roman"/>
                <w:sz w:val="24"/>
                <w:szCs w:val="24"/>
              </w:rPr>
            </w:pPr>
            <w:r w:rsidRPr="00F67F2A">
              <w:rPr>
                <w:rFonts w:ascii="Times New Roman" w:hAnsi="Times New Roman" w:cs="Times New Roman"/>
                <w:sz w:val="24"/>
                <w:szCs w:val="24"/>
              </w:rPr>
              <w:t>1991-2000</w:t>
            </w:r>
          </w:p>
        </w:tc>
        <w:tc>
          <w:tcPr>
            <w:tcW w:w="1985" w:type="dxa"/>
            <w:noWrap/>
          </w:tcPr>
          <w:p w:rsidR="003E21B9" w:rsidRPr="00F67F2A" w:rsidRDefault="003E21B9" w:rsidP="00F67F2A">
            <w:pPr>
              <w:pStyle w:val="AralkYok"/>
              <w:jc w:val="center"/>
              <w:rPr>
                <w:rFonts w:ascii="Times New Roman" w:hAnsi="Times New Roman" w:cs="Times New Roman"/>
                <w:sz w:val="24"/>
                <w:szCs w:val="24"/>
              </w:rPr>
            </w:pPr>
            <w:r w:rsidRPr="00F67F2A">
              <w:rPr>
                <w:rFonts w:ascii="Times New Roman" w:hAnsi="Times New Roman" w:cs="Times New Roman"/>
                <w:sz w:val="24"/>
                <w:szCs w:val="24"/>
              </w:rPr>
              <w:t>134</w:t>
            </w:r>
          </w:p>
        </w:tc>
        <w:tc>
          <w:tcPr>
            <w:tcW w:w="1848" w:type="dxa"/>
          </w:tcPr>
          <w:p w:rsidR="003E21B9" w:rsidRPr="00F67F2A" w:rsidRDefault="003E21B9" w:rsidP="00F67F2A">
            <w:pPr>
              <w:pStyle w:val="AralkYok"/>
              <w:jc w:val="center"/>
              <w:rPr>
                <w:rFonts w:ascii="Times New Roman" w:hAnsi="Times New Roman" w:cs="Times New Roman"/>
                <w:sz w:val="24"/>
                <w:szCs w:val="24"/>
              </w:rPr>
            </w:pPr>
            <w:r w:rsidRPr="00F67F2A">
              <w:rPr>
                <w:rFonts w:ascii="Times New Roman" w:hAnsi="Times New Roman" w:cs="Times New Roman"/>
                <w:sz w:val="24"/>
                <w:szCs w:val="24"/>
              </w:rPr>
              <w:t>900</w:t>
            </w:r>
          </w:p>
        </w:tc>
        <w:tc>
          <w:tcPr>
            <w:tcW w:w="2121" w:type="dxa"/>
          </w:tcPr>
          <w:p w:rsidR="003E21B9" w:rsidRPr="00F67F2A" w:rsidRDefault="003E21B9" w:rsidP="00F67F2A">
            <w:pPr>
              <w:pStyle w:val="AralkYok"/>
              <w:jc w:val="center"/>
              <w:rPr>
                <w:rFonts w:ascii="Times New Roman" w:hAnsi="Times New Roman" w:cs="Times New Roman"/>
                <w:sz w:val="24"/>
                <w:szCs w:val="24"/>
              </w:rPr>
            </w:pPr>
            <w:r w:rsidRPr="00F67F2A">
              <w:rPr>
                <w:rFonts w:ascii="Times New Roman" w:hAnsi="Times New Roman" w:cs="Times New Roman"/>
                <w:sz w:val="24"/>
                <w:szCs w:val="24"/>
              </w:rPr>
              <w:t>13,5</w:t>
            </w:r>
          </w:p>
        </w:tc>
        <w:tc>
          <w:tcPr>
            <w:tcW w:w="1848" w:type="dxa"/>
          </w:tcPr>
          <w:p w:rsidR="003E21B9" w:rsidRPr="00F67F2A" w:rsidRDefault="003E21B9" w:rsidP="00F67F2A">
            <w:pPr>
              <w:pStyle w:val="AralkYok"/>
              <w:jc w:val="center"/>
              <w:rPr>
                <w:rFonts w:ascii="Times New Roman" w:hAnsi="Times New Roman" w:cs="Times New Roman"/>
                <w:sz w:val="24"/>
                <w:szCs w:val="24"/>
              </w:rPr>
            </w:pPr>
            <w:r w:rsidRPr="00F67F2A">
              <w:rPr>
                <w:rFonts w:ascii="Times New Roman" w:hAnsi="Times New Roman" w:cs="Times New Roman"/>
                <w:sz w:val="24"/>
                <w:szCs w:val="24"/>
              </w:rPr>
              <w:t>90,6</w:t>
            </w:r>
          </w:p>
        </w:tc>
      </w:tr>
      <w:tr w:rsidR="003E21B9" w:rsidRPr="00F67F2A" w:rsidTr="00F24E9B">
        <w:trPr>
          <w:trHeight w:val="407"/>
          <w:jc w:val="center"/>
        </w:trPr>
        <w:tc>
          <w:tcPr>
            <w:tcW w:w="1271" w:type="dxa"/>
            <w:noWrap/>
          </w:tcPr>
          <w:p w:rsidR="003E21B9" w:rsidRPr="00F67F2A" w:rsidRDefault="003E21B9" w:rsidP="009B5B3D">
            <w:pPr>
              <w:pStyle w:val="AralkYok"/>
              <w:rPr>
                <w:rFonts w:ascii="Times New Roman" w:hAnsi="Times New Roman" w:cs="Times New Roman"/>
                <w:sz w:val="24"/>
                <w:szCs w:val="24"/>
              </w:rPr>
            </w:pPr>
            <w:r w:rsidRPr="00F67F2A">
              <w:rPr>
                <w:rFonts w:ascii="Times New Roman" w:hAnsi="Times New Roman" w:cs="Times New Roman"/>
                <w:sz w:val="24"/>
                <w:szCs w:val="24"/>
              </w:rPr>
              <w:t>2001-2010</w:t>
            </w:r>
          </w:p>
        </w:tc>
        <w:tc>
          <w:tcPr>
            <w:tcW w:w="1985" w:type="dxa"/>
            <w:noWrap/>
          </w:tcPr>
          <w:p w:rsidR="003E21B9" w:rsidRPr="00F67F2A" w:rsidRDefault="003E21B9" w:rsidP="00F67F2A">
            <w:pPr>
              <w:pStyle w:val="AralkYok"/>
              <w:jc w:val="center"/>
              <w:rPr>
                <w:rFonts w:ascii="Times New Roman" w:hAnsi="Times New Roman" w:cs="Times New Roman"/>
                <w:sz w:val="24"/>
                <w:szCs w:val="24"/>
              </w:rPr>
            </w:pPr>
            <w:r w:rsidRPr="00F67F2A">
              <w:rPr>
                <w:rFonts w:ascii="Times New Roman" w:hAnsi="Times New Roman" w:cs="Times New Roman"/>
                <w:sz w:val="24"/>
                <w:szCs w:val="24"/>
              </w:rPr>
              <w:t>48</w:t>
            </w:r>
          </w:p>
        </w:tc>
        <w:tc>
          <w:tcPr>
            <w:tcW w:w="1848" w:type="dxa"/>
          </w:tcPr>
          <w:p w:rsidR="003E21B9" w:rsidRPr="00F67F2A" w:rsidRDefault="003E21B9" w:rsidP="00F67F2A">
            <w:pPr>
              <w:pStyle w:val="AralkYok"/>
              <w:jc w:val="center"/>
              <w:rPr>
                <w:rFonts w:ascii="Times New Roman" w:hAnsi="Times New Roman" w:cs="Times New Roman"/>
                <w:sz w:val="24"/>
                <w:szCs w:val="24"/>
              </w:rPr>
            </w:pPr>
            <w:r w:rsidRPr="00F67F2A">
              <w:rPr>
                <w:rFonts w:ascii="Times New Roman" w:hAnsi="Times New Roman" w:cs="Times New Roman"/>
                <w:sz w:val="24"/>
                <w:szCs w:val="24"/>
              </w:rPr>
              <w:t>948</w:t>
            </w:r>
          </w:p>
        </w:tc>
        <w:tc>
          <w:tcPr>
            <w:tcW w:w="2121" w:type="dxa"/>
          </w:tcPr>
          <w:p w:rsidR="003E21B9" w:rsidRPr="00F67F2A" w:rsidRDefault="003E21B9" w:rsidP="00F67F2A">
            <w:pPr>
              <w:pStyle w:val="AralkYok"/>
              <w:jc w:val="center"/>
              <w:rPr>
                <w:rFonts w:ascii="Times New Roman" w:hAnsi="Times New Roman" w:cs="Times New Roman"/>
                <w:sz w:val="24"/>
                <w:szCs w:val="24"/>
              </w:rPr>
            </w:pPr>
            <w:r w:rsidRPr="00F67F2A">
              <w:rPr>
                <w:rFonts w:ascii="Times New Roman" w:hAnsi="Times New Roman" w:cs="Times New Roman"/>
                <w:sz w:val="24"/>
                <w:szCs w:val="24"/>
              </w:rPr>
              <w:t>4,8</w:t>
            </w:r>
          </w:p>
        </w:tc>
        <w:tc>
          <w:tcPr>
            <w:tcW w:w="1848" w:type="dxa"/>
          </w:tcPr>
          <w:p w:rsidR="003E21B9" w:rsidRPr="00F67F2A" w:rsidRDefault="003E21B9" w:rsidP="00F67F2A">
            <w:pPr>
              <w:pStyle w:val="AralkYok"/>
              <w:jc w:val="center"/>
              <w:rPr>
                <w:rFonts w:ascii="Times New Roman" w:hAnsi="Times New Roman" w:cs="Times New Roman"/>
                <w:sz w:val="24"/>
                <w:szCs w:val="24"/>
              </w:rPr>
            </w:pPr>
            <w:r w:rsidRPr="00F67F2A">
              <w:rPr>
                <w:rFonts w:ascii="Times New Roman" w:hAnsi="Times New Roman" w:cs="Times New Roman"/>
                <w:sz w:val="24"/>
                <w:szCs w:val="24"/>
              </w:rPr>
              <w:t>95,4</w:t>
            </w:r>
          </w:p>
        </w:tc>
      </w:tr>
      <w:tr w:rsidR="003E21B9" w:rsidRPr="00F67F2A" w:rsidTr="00F24E9B">
        <w:trPr>
          <w:trHeight w:val="395"/>
          <w:jc w:val="center"/>
        </w:trPr>
        <w:tc>
          <w:tcPr>
            <w:tcW w:w="1271" w:type="dxa"/>
            <w:noWrap/>
          </w:tcPr>
          <w:p w:rsidR="003E21B9" w:rsidRPr="00F67F2A" w:rsidRDefault="003E21B9" w:rsidP="009B5B3D">
            <w:pPr>
              <w:pStyle w:val="AralkYok"/>
              <w:rPr>
                <w:rFonts w:ascii="Times New Roman" w:hAnsi="Times New Roman" w:cs="Times New Roman"/>
                <w:sz w:val="24"/>
                <w:szCs w:val="24"/>
              </w:rPr>
            </w:pPr>
            <w:r w:rsidRPr="00F67F2A">
              <w:rPr>
                <w:rFonts w:ascii="Times New Roman" w:hAnsi="Times New Roman" w:cs="Times New Roman"/>
                <w:sz w:val="24"/>
                <w:szCs w:val="24"/>
              </w:rPr>
              <w:t>2011-2014</w:t>
            </w:r>
          </w:p>
        </w:tc>
        <w:tc>
          <w:tcPr>
            <w:tcW w:w="1985" w:type="dxa"/>
            <w:noWrap/>
          </w:tcPr>
          <w:p w:rsidR="003E21B9" w:rsidRPr="00F67F2A" w:rsidRDefault="003E21B9" w:rsidP="00F67F2A">
            <w:pPr>
              <w:pStyle w:val="AralkYok"/>
              <w:jc w:val="center"/>
              <w:rPr>
                <w:rFonts w:ascii="Times New Roman" w:hAnsi="Times New Roman" w:cs="Times New Roman"/>
                <w:sz w:val="24"/>
                <w:szCs w:val="24"/>
              </w:rPr>
            </w:pPr>
            <w:r w:rsidRPr="00F67F2A">
              <w:rPr>
                <w:rFonts w:ascii="Times New Roman" w:hAnsi="Times New Roman" w:cs="Times New Roman"/>
                <w:sz w:val="24"/>
                <w:szCs w:val="24"/>
              </w:rPr>
              <w:t>46</w:t>
            </w:r>
          </w:p>
        </w:tc>
        <w:tc>
          <w:tcPr>
            <w:tcW w:w="1848" w:type="dxa"/>
          </w:tcPr>
          <w:p w:rsidR="003E21B9" w:rsidRPr="00F67F2A" w:rsidRDefault="003E21B9" w:rsidP="00F67F2A">
            <w:pPr>
              <w:pStyle w:val="AralkYok"/>
              <w:jc w:val="center"/>
              <w:rPr>
                <w:rFonts w:ascii="Times New Roman" w:hAnsi="Times New Roman" w:cs="Times New Roman"/>
                <w:sz w:val="24"/>
                <w:szCs w:val="24"/>
              </w:rPr>
            </w:pPr>
            <w:r w:rsidRPr="00F67F2A">
              <w:rPr>
                <w:rFonts w:ascii="Times New Roman" w:hAnsi="Times New Roman" w:cs="Times New Roman"/>
                <w:sz w:val="24"/>
                <w:szCs w:val="24"/>
              </w:rPr>
              <w:t>994</w:t>
            </w:r>
          </w:p>
        </w:tc>
        <w:tc>
          <w:tcPr>
            <w:tcW w:w="2121" w:type="dxa"/>
          </w:tcPr>
          <w:p w:rsidR="003E21B9" w:rsidRPr="00F67F2A" w:rsidRDefault="003E21B9" w:rsidP="00F67F2A">
            <w:pPr>
              <w:pStyle w:val="AralkYok"/>
              <w:jc w:val="center"/>
              <w:rPr>
                <w:rFonts w:ascii="Times New Roman" w:hAnsi="Times New Roman" w:cs="Times New Roman"/>
                <w:sz w:val="24"/>
                <w:szCs w:val="24"/>
              </w:rPr>
            </w:pPr>
            <w:r w:rsidRPr="00F67F2A">
              <w:rPr>
                <w:rFonts w:ascii="Times New Roman" w:hAnsi="Times New Roman" w:cs="Times New Roman"/>
                <w:sz w:val="24"/>
                <w:szCs w:val="24"/>
              </w:rPr>
              <w:t>4,6</w:t>
            </w:r>
          </w:p>
        </w:tc>
        <w:tc>
          <w:tcPr>
            <w:tcW w:w="1848" w:type="dxa"/>
          </w:tcPr>
          <w:p w:rsidR="003E21B9" w:rsidRPr="00F67F2A" w:rsidRDefault="003E21B9" w:rsidP="00F67F2A">
            <w:pPr>
              <w:pStyle w:val="AralkYok"/>
              <w:jc w:val="center"/>
              <w:rPr>
                <w:rFonts w:ascii="Times New Roman" w:hAnsi="Times New Roman" w:cs="Times New Roman"/>
                <w:sz w:val="24"/>
                <w:szCs w:val="24"/>
              </w:rPr>
            </w:pPr>
            <w:r w:rsidRPr="00F67F2A">
              <w:rPr>
                <w:rFonts w:ascii="Times New Roman" w:hAnsi="Times New Roman" w:cs="Times New Roman"/>
                <w:sz w:val="24"/>
                <w:szCs w:val="24"/>
              </w:rPr>
              <w:t>100</w:t>
            </w:r>
          </w:p>
        </w:tc>
      </w:tr>
      <w:tr w:rsidR="003E21B9" w:rsidRPr="00F67F2A" w:rsidTr="00F67F2A">
        <w:trPr>
          <w:trHeight w:val="567"/>
          <w:jc w:val="center"/>
        </w:trPr>
        <w:tc>
          <w:tcPr>
            <w:tcW w:w="1271" w:type="dxa"/>
            <w:shd w:val="clear" w:color="auto" w:fill="00B050"/>
            <w:noWrap/>
            <w:vAlign w:val="center"/>
          </w:tcPr>
          <w:p w:rsidR="003E21B9" w:rsidRPr="00F67F2A" w:rsidRDefault="003E21B9" w:rsidP="009B5B3D">
            <w:pPr>
              <w:pStyle w:val="AralkYok"/>
              <w:jc w:val="center"/>
              <w:rPr>
                <w:rFonts w:ascii="Times New Roman" w:hAnsi="Times New Roman" w:cs="Times New Roman"/>
                <w:b/>
                <w:sz w:val="24"/>
                <w:szCs w:val="24"/>
              </w:rPr>
            </w:pPr>
            <w:r w:rsidRPr="00F67F2A">
              <w:rPr>
                <w:rFonts w:ascii="Times New Roman" w:hAnsi="Times New Roman" w:cs="Times New Roman"/>
                <w:b/>
                <w:sz w:val="24"/>
                <w:szCs w:val="24"/>
              </w:rPr>
              <w:t>Toplam</w:t>
            </w:r>
          </w:p>
        </w:tc>
        <w:tc>
          <w:tcPr>
            <w:tcW w:w="1985" w:type="dxa"/>
            <w:shd w:val="clear" w:color="auto" w:fill="00B050"/>
            <w:noWrap/>
            <w:vAlign w:val="center"/>
          </w:tcPr>
          <w:p w:rsidR="003E21B9" w:rsidRPr="00F67F2A" w:rsidRDefault="003E21B9" w:rsidP="00F67F2A">
            <w:pPr>
              <w:pStyle w:val="AralkYok"/>
              <w:jc w:val="center"/>
              <w:rPr>
                <w:rFonts w:ascii="Times New Roman" w:hAnsi="Times New Roman" w:cs="Times New Roman"/>
                <w:b/>
                <w:sz w:val="24"/>
                <w:szCs w:val="24"/>
              </w:rPr>
            </w:pPr>
            <w:r w:rsidRPr="00F67F2A">
              <w:rPr>
                <w:rFonts w:ascii="Times New Roman" w:hAnsi="Times New Roman" w:cs="Times New Roman"/>
                <w:b/>
                <w:sz w:val="24"/>
                <w:szCs w:val="24"/>
              </w:rPr>
              <w:t>994</w:t>
            </w:r>
          </w:p>
        </w:tc>
        <w:tc>
          <w:tcPr>
            <w:tcW w:w="1848" w:type="dxa"/>
            <w:shd w:val="clear" w:color="auto" w:fill="00B050"/>
            <w:vAlign w:val="center"/>
          </w:tcPr>
          <w:p w:rsidR="003E21B9" w:rsidRPr="00F67F2A" w:rsidRDefault="003E21B9" w:rsidP="00F67F2A">
            <w:pPr>
              <w:pStyle w:val="AralkYok"/>
              <w:jc w:val="center"/>
              <w:rPr>
                <w:rFonts w:ascii="Times New Roman" w:hAnsi="Times New Roman" w:cs="Times New Roman"/>
                <w:b/>
                <w:sz w:val="24"/>
                <w:szCs w:val="24"/>
              </w:rPr>
            </w:pPr>
            <w:r w:rsidRPr="00F67F2A">
              <w:rPr>
                <w:rFonts w:ascii="Times New Roman" w:hAnsi="Times New Roman" w:cs="Times New Roman"/>
                <w:b/>
                <w:sz w:val="24"/>
                <w:szCs w:val="24"/>
              </w:rPr>
              <w:t>994</w:t>
            </w:r>
          </w:p>
        </w:tc>
        <w:tc>
          <w:tcPr>
            <w:tcW w:w="2121" w:type="dxa"/>
            <w:shd w:val="clear" w:color="auto" w:fill="00B050"/>
            <w:vAlign w:val="center"/>
          </w:tcPr>
          <w:p w:rsidR="003E21B9" w:rsidRPr="00F67F2A" w:rsidRDefault="003E21B9" w:rsidP="00F67F2A">
            <w:pPr>
              <w:pStyle w:val="AralkYok"/>
              <w:jc w:val="center"/>
              <w:rPr>
                <w:rFonts w:ascii="Times New Roman" w:hAnsi="Times New Roman" w:cs="Times New Roman"/>
                <w:b/>
                <w:sz w:val="24"/>
                <w:szCs w:val="24"/>
              </w:rPr>
            </w:pPr>
            <w:r w:rsidRPr="00F67F2A">
              <w:rPr>
                <w:rFonts w:ascii="Times New Roman" w:hAnsi="Times New Roman" w:cs="Times New Roman"/>
                <w:b/>
                <w:sz w:val="24"/>
                <w:szCs w:val="24"/>
              </w:rPr>
              <w:t>100</w:t>
            </w:r>
          </w:p>
        </w:tc>
        <w:tc>
          <w:tcPr>
            <w:tcW w:w="1848" w:type="dxa"/>
            <w:shd w:val="clear" w:color="auto" w:fill="00B050"/>
            <w:vAlign w:val="center"/>
          </w:tcPr>
          <w:p w:rsidR="003E21B9" w:rsidRPr="00F67F2A" w:rsidRDefault="003E21B9" w:rsidP="00F67F2A">
            <w:pPr>
              <w:pStyle w:val="AralkYok"/>
              <w:keepNext/>
              <w:jc w:val="center"/>
              <w:rPr>
                <w:rFonts w:ascii="Times New Roman" w:hAnsi="Times New Roman" w:cs="Times New Roman"/>
                <w:b/>
                <w:sz w:val="24"/>
                <w:szCs w:val="24"/>
              </w:rPr>
            </w:pPr>
            <w:r w:rsidRPr="00F67F2A">
              <w:rPr>
                <w:rFonts w:ascii="Times New Roman" w:hAnsi="Times New Roman" w:cs="Times New Roman"/>
                <w:b/>
                <w:sz w:val="24"/>
                <w:szCs w:val="24"/>
              </w:rPr>
              <w:t>100</w:t>
            </w:r>
          </w:p>
        </w:tc>
      </w:tr>
    </w:tbl>
    <w:p w:rsidR="000F669D" w:rsidRDefault="00F67F2A" w:rsidP="009E28BA">
      <w:pPr>
        <w:pStyle w:val="ResimYazs"/>
        <w:spacing w:before="0"/>
        <w:rPr>
          <w:b w:val="0"/>
        </w:rPr>
      </w:pPr>
      <w:r>
        <w:t xml:space="preserve">  </w:t>
      </w:r>
      <w:r w:rsidR="001019A3">
        <w:t xml:space="preserve">Kaynak: </w:t>
      </w:r>
      <w:r w:rsidR="001019A3" w:rsidRPr="001019A3">
        <w:rPr>
          <w:b w:val="0"/>
        </w:rPr>
        <w:t>TESKOMB</w:t>
      </w:r>
    </w:p>
    <w:p w:rsidR="009E28BA" w:rsidRPr="009E28BA" w:rsidRDefault="009E28BA" w:rsidP="009E28BA"/>
    <w:p w:rsidR="00C41D05" w:rsidRPr="00AF3A46" w:rsidRDefault="00413DAA" w:rsidP="0037310A">
      <w:r>
        <w:t>Tablo-11</w:t>
      </w:r>
      <w:r w:rsidR="00AD3246">
        <w:t>’</w:t>
      </w:r>
      <w:r>
        <w:t xml:space="preserve">in incelenmesinden </w:t>
      </w:r>
      <w:r w:rsidR="00C41D05" w:rsidRPr="00AF3A46">
        <w:t>görüldüğü üzere; ilk on yılda 111 adet kooperatifl</w:t>
      </w:r>
      <w:r w:rsidR="000F669D">
        <w:t>e toplam kooperatif sayısının %</w:t>
      </w:r>
      <w:r w:rsidR="00C41D05" w:rsidRPr="00AF3A46">
        <w:t>11,2 si kuru</w:t>
      </w:r>
      <w:r w:rsidR="000F669D">
        <w:t>lmuşken, 1970 yılında bu oran %41,2, 1980 yılında %</w:t>
      </w:r>
      <w:r w:rsidR="00C41D05" w:rsidRPr="00AF3A46">
        <w:t>68,2, 199</w:t>
      </w:r>
      <w:r w:rsidR="000F669D">
        <w:t>0 yılında %77,1, 2000 yılında %</w:t>
      </w:r>
      <w:r w:rsidR="00C41D05" w:rsidRPr="00AF3A46">
        <w:t>90,6’ya ulaşmıştır. İlk otuz yılda kurulan kooperatif sayısı 2014 yılı sonu itibariyl</w:t>
      </w:r>
      <w:r w:rsidR="000F669D">
        <w:t>e toplam kooperatif sayısının %</w:t>
      </w:r>
      <w:r w:rsidR="00C41D05" w:rsidRPr="00AF3A46">
        <w:t>68,2’sini oluşturmaktadır. Son on dört yılda (2014 yılı sonu itibariyle) kurulan kooperatiflerin o</w:t>
      </w:r>
      <w:r w:rsidR="000F669D">
        <w:t>ranı %</w:t>
      </w:r>
      <w:r w:rsidR="00C41D05" w:rsidRPr="00AF3A46">
        <w:t>9,4 dür.</w:t>
      </w:r>
    </w:p>
    <w:p w:rsidR="000F669D" w:rsidRDefault="00C41D05" w:rsidP="003E21B9">
      <w:r w:rsidRPr="00AF3A46">
        <w:t>ESKKK’lar tabii oldukları mevzuat gereği (anasözleşme) mülki sınırlar (il ve ilçe) temelinde kurulmakta ve bölge birlikleri oluşturmaktadırlar. Türkiye’de 81 ilin tamamında kredi kef</w:t>
      </w:r>
      <w:r w:rsidR="00BB0F81">
        <w:t xml:space="preserve">alet kooperatifi bulunmaktadır. </w:t>
      </w:r>
      <w:r w:rsidRPr="00AF3A46">
        <w:t>Ortak sayısına göre kredi kefalet kooperatiflerinin il bazında sıralaması Tablo-</w:t>
      </w:r>
      <w:r w:rsidR="00413DAA">
        <w:t>12</w:t>
      </w:r>
      <w:r w:rsidRPr="00AF3A46">
        <w:t>’d</w:t>
      </w:r>
      <w:r w:rsidR="00413DAA">
        <w:t>e</w:t>
      </w:r>
      <w:bookmarkStart w:id="92" w:name="_Toc426537021"/>
      <w:r w:rsidR="003E21B9">
        <w:t xml:space="preserve"> gösterilmiştir.  </w:t>
      </w:r>
    </w:p>
    <w:p w:rsidR="009E28BA" w:rsidRDefault="009E28BA" w:rsidP="003E21B9"/>
    <w:p w:rsidR="009E28BA" w:rsidRDefault="009E28BA" w:rsidP="003E21B9"/>
    <w:p w:rsidR="009E28BA" w:rsidRDefault="009E28BA" w:rsidP="003E21B9"/>
    <w:p w:rsidR="009E28BA" w:rsidRDefault="009E28BA" w:rsidP="003E21B9"/>
    <w:p w:rsidR="009E28BA" w:rsidRDefault="009E28BA" w:rsidP="003E21B9"/>
    <w:p w:rsidR="009E28BA" w:rsidRDefault="009E28BA" w:rsidP="003E21B9"/>
    <w:p w:rsidR="00A307B2" w:rsidRDefault="00A307B2" w:rsidP="000F669D">
      <w:pPr>
        <w:pStyle w:val="AralkYok"/>
        <w:rPr>
          <w:rFonts w:ascii="Times New Roman" w:hAnsi="Times New Roman" w:cs="Times New Roman"/>
        </w:rPr>
      </w:pPr>
      <w:r w:rsidRPr="000F669D">
        <w:rPr>
          <w:rFonts w:ascii="Times New Roman" w:hAnsi="Times New Roman" w:cs="Times New Roman"/>
          <w:b/>
        </w:rPr>
        <w:t xml:space="preserve">Tablo </w:t>
      </w:r>
      <w:r w:rsidR="005A57FA" w:rsidRPr="000F669D">
        <w:rPr>
          <w:rFonts w:ascii="Times New Roman" w:hAnsi="Times New Roman" w:cs="Times New Roman"/>
          <w:b/>
        </w:rPr>
        <w:fldChar w:fldCharType="begin"/>
      </w:r>
      <w:r w:rsidR="005A57FA" w:rsidRPr="000F669D">
        <w:rPr>
          <w:rFonts w:ascii="Times New Roman" w:hAnsi="Times New Roman" w:cs="Times New Roman"/>
          <w:b/>
        </w:rPr>
        <w:instrText xml:space="preserve"> SEQ Tablo \* ARABIC </w:instrText>
      </w:r>
      <w:r w:rsidR="005A57FA" w:rsidRPr="000F669D">
        <w:rPr>
          <w:rFonts w:ascii="Times New Roman" w:hAnsi="Times New Roman" w:cs="Times New Roman"/>
          <w:b/>
        </w:rPr>
        <w:fldChar w:fldCharType="separate"/>
      </w:r>
      <w:r w:rsidR="00FF6C96">
        <w:rPr>
          <w:rFonts w:ascii="Times New Roman" w:hAnsi="Times New Roman" w:cs="Times New Roman"/>
          <w:b/>
          <w:noProof/>
        </w:rPr>
        <w:t>12</w:t>
      </w:r>
      <w:r w:rsidR="005A57FA" w:rsidRPr="000F669D">
        <w:rPr>
          <w:rFonts w:ascii="Times New Roman" w:hAnsi="Times New Roman" w:cs="Times New Roman"/>
          <w:b/>
          <w:noProof/>
        </w:rPr>
        <w:fldChar w:fldCharType="end"/>
      </w:r>
      <w:r w:rsidRPr="000F669D">
        <w:rPr>
          <w:rFonts w:ascii="Times New Roman" w:hAnsi="Times New Roman" w:cs="Times New Roman"/>
          <w:b/>
        </w:rPr>
        <w:t>:</w:t>
      </w:r>
      <w:r w:rsidRPr="000F669D">
        <w:rPr>
          <w:rFonts w:ascii="Times New Roman" w:hAnsi="Times New Roman" w:cs="Times New Roman"/>
        </w:rPr>
        <w:t xml:space="preserve"> Ortak sayısına göre kredi kefalet kooperatiflerinin il bazında sıralaması</w:t>
      </w:r>
      <w:bookmarkEnd w:id="92"/>
    </w:p>
    <w:p w:rsidR="009E28BA" w:rsidRPr="000F669D" w:rsidRDefault="009E28BA" w:rsidP="000F669D">
      <w:pPr>
        <w:pStyle w:val="AralkYok"/>
        <w:rPr>
          <w:rFonts w:ascii="Times New Roman" w:hAnsi="Times New Roman" w:cs="Times New Roman"/>
        </w:rPr>
      </w:pPr>
    </w:p>
    <w:tbl>
      <w:tblPr>
        <w:tblStyle w:val="TabloKlavuzuAk1"/>
        <w:tblW w:w="9067" w:type="dxa"/>
        <w:tblLayout w:type="fixed"/>
        <w:tblLook w:val="04A0" w:firstRow="1" w:lastRow="0" w:firstColumn="1" w:lastColumn="0" w:noHBand="0" w:noVBand="1"/>
      </w:tblPr>
      <w:tblGrid>
        <w:gridCol w:w="1413"/>
        <w:gridCol w:w="1417"/>
        <w:gridCol w:w="1843"/>
        <w:gridCol w:w="1418"/>
        <w:gridCol w:w="1417"/>
        <w:gridCol w:w="1559"/>
      </w:tblGrid>
      <w:tr w:rsidR="00C41D05" w:rsidRPr="008A3322" w:rsidTr="00190A6D">
        <w:trPr>
          <w:cantSplit/>
          <w:trHeight w:val="350"/>
          <w:tblHeader/>
        </w:trPr>
        <w:tc>
          <w:tcPr>
            <w:tcW w:w="1413" w:type="dxa"/>
            <w:shd w:val="clear" w:color="auto" w:fill="00B050"/>
          </w:tcPr>
          <w:p w:rsidR="00C41D05" w:rsidRPr="008A3322" w:rsidRDefault="004E37C8" w:rsidP="00BB0F81">
            <w:pPr>
              <w:pStyle w:val="AralkYok3"/>
              <w:spacing w:after="120"/>
              <w:jc w:val="center"/>
              <w:rPr>
                <w:b/>
                <w:sz w:val="22"/>
                <w:szCs w:val="22"/>
              </w:rPr>
            </w:pPr>
            <w:r>
              <w:rPr>
                <w:b/>
                <w:sz w:val="22"/>
                <w:szCs w:val="22"/>
              </w:rPr>
              <w:t>İl</w:t>
            </w:r>
          </w:p>
        </w:tc>
        <w:tc>
          <w:tcPr>
            <w:tcW w:w="1417" w:type="dxa"/>
            <w:shd w:val="clear" w:color="auto" w:fill="00B050"/>
          </w:tcPr>
          <w:p w:rsidR="00C41D05" w:rsidRPr="008A3322" w:rsidRDefault="00C41D05" w:rsidP="00BB0F81">
            <w:pPr>
              <w:pStyle w:val="AralkYok3"/>
              <w:spacing w:after="120"/>
              <w:jc w:val="center"/>
              <w:rPr>
                <w:b/>
                <w:sz w:val="22"/>
                <w:szCs w:val="22"/>
              </w:rPr>
            </w:pPr>
            <w:r w:rsidRPr="008A3322">
              <w:rPr>
                <w:b/>
                <w:sz w:val="22"/>
                <w:szCs w:val="22"/>
              </w:rPr>
              <w:t>Ortak Sayısı</w:t>
            </w:r>
          </w:p>
        </w:tc>
        <w:tc>
          <w:tcPr>
            <w:tcW w:w="1843" w:type="dxa"/>
            <w:shd w:val="clear" w:color="auto" w:fill="00B050"/>
          </w:tcPr>
          <w:p w:rsidR="00C41D05" w:rsidRPr="008A3322" w:rsidRDefault="004E37C8" w:rsidP="00BB0F81">
            <w:pPr>
              <w:pStyle w:val="AralkYok3"/>
              <w:spacing w:after="120"/>
              <w:jc w:val="center"/>
              <w:rPr>
                <w:b/>
                <w:sz w:val="22"/>
                <w:szCs w:val="22"/>
              </w:rPr>
            </w:pPr>
            <w:r>
              <w:rPr>
                <w:b/>
                <w:sz w:val="22"/>
                <w:szCs w:val="22"/>
              </w:rPr>
              <w:t>İl</w:t>
            </w:r>
          </w:p>
        </w:tc>
        <w:tc>
          <w:tcPr>
            <w:tcW w:w="1418" w:type="dxa"/>
            <w:shd w:val="clear" w:color="auto" w:fill="00B050"/>
          </w:tcPr>
          <w:p w:rsidR="00C41D05" w:rsidRPr="008A3322" w:rsidRDefault="00C41D05" w:rsidP="00BB0F81">
            <w:pPr>
              <w:pStyle w:val="AralkYok3"/>
              <w:spacing w:after="120"/>
              <w:jc w:val="center"/>
              <w:rPr>
                <w:b/>
                <w:sz w:val="22"/>
                <w:szCs w:val="22"/>
              </w:rPr>
            </w:pPr>
            <w:r w:rsidRPr="008A3322">
              <w:rPr>
                <w:b/>
                <w:sz w:val="22"/>
                <w:szCs w:val="22"/>
              </w:rPr>
              <w:t>Ortak Sayısı</w:t>
            </w:r>
          </w:p>
        </w:tc>
        <w:tc>
          <w:tcPr>
            <w:tcW w:w="1417" w:type="dxa"/>
            <w:shd w:val="clear" w:color="auto" w:fill="00B050"/>
          </w:tcPr>
          <w:p w:rsidR="00C41D05" w:rsidRPr="008A3322" w:rsidRDefault="004E37C8" w:rsidP="00BB0F81">
            <w:pPr>
              <w:pStyle w:val="AralkYok3"/>
              <w:spacing w:after="120"/>
              <w:jc w:val="center"/>
              <w:rPr>
                <w:b/>
                <w:sz w:val="22"/>
                <w:szCs w:val="22"/>
              </w:rPr>
            </w:pPr>
            <w:r>
              <w:rPr>
                <w:b/>
                <w:sz w:val="22"/>
                <w:szCs w:val="22"/>
              </w:rPr>
              <w:t>İl</w:t>
            </w:r>
          </w:p>
        </w:tc>
        <w:tc>
          <w:tcPr>
            <w:tcW w:w="1559" w:type="dxa"/>
            <w:shd w:val="clear" w:color="auto" w:fill="00B050"/>
          </w:tcPr>
          <w:p w:rsidR="00C41D05" w:rsidRPr="008A3322" w:rsidRDefault="00C41D05" w:rsidP="00BB0F81">
            <w:pPr>
              <w:pStyle w:val="AralkYok3"/>
              <w:spacing w:after="120"/>
              <w:jc w:val="center"/>
              <w:rPr>
                <w:b/>
                <w:sz w:val="22"/>
                <w:szCs w:val="22"/>
              </w:rPr>
            </w:pPr>
            <w:r w:rsidRPr="008A3322">
              <w:rPr>
                <w:b/>
                <w:sz w:val="22"/>
                <w:szCs w:val="22"/>
              </w:rPr>
              <w:t>Ortak Sayısı</w:t>
            </w:r>
          </w:p>
        </w:tc>
      </w:tr>
      <w:tr w:rsidR="00C41D05" w:rsidRPr="008A3322" w:rsidTr="00190A6D">
        <w:trPr>
          <w:cantSplit/>
          <w:trHeight w:val="191"/>
          <w:tblHeader/>
        </w:trPr>
        <w:tc>
          <w:tcPr>
            <w:tcW w:w="1413" w:type="dxa"/>
          </w:tcPr>
          <w:p w:rsidR="00C41D05" w:rsidRPr="008A3322" w:rsidRDefault="00C41D05" w:rsidP="00BB0F81">
            <w:pPr>
              <w:pStyle w:val="AralkYok3"/>
              <w:rPr>
                <w:sz w:val="22"/>
                <w:szCs w:val="22"/>
              </w:rPr>
            </w:pPr>
            <w:r w:rsidRPr="008A3322">
              <w:rPr>
                <w:sz w:val="22"/>
                <w:szCs w:val="22"/>
              </w:rPr>
              <w:t>İzmir</w:t>
            </w:r>
          </w:p>
        </w:tc>
        <w:tc>
          <w:tcPr>
            <w:tcW w:w="1417" w:type="dxa"/>
          </w:tcPr>
          <w:p w:rsidR="00C41D05" w:rsidRPr="008A3322" w:rsidRDefault="00C41D05" w:rsidP="00BB0F81">
            <w:pPr>
              <w:pStyle w:val="AralkYok3"/>
              <w:jc w:val="right"/>
              <w:rPr>
                <w:bCs/>
                <w:sz w:val="22"/>
                <w:szCs w:val="22"/>
              </w:rPr>
            </w:pPr>
            <w:r w:rsidRPr="008A3322">
              <w:rPr>
                <w:bCs/>
                <w:sz w:val="22"/>
                <w:szCs w:val="22"/>
              </w:rPr>
              <w:t>50.244</w:t>
            </w:r>
          </w:p>
        </w:tc>
        <w:tc>
          <w:tcPr>
            <w:tcW w:w="1843" w:type="dxa"/>
          </w:tcPr>
          <w:p w:rsidR="00C41D05" w:rsidRPr="008A3322" w:rsidRDefault="00C41D05" w:rsidP="00BB0F81">
            <w:pPr>
              <w:pStyle w:val="AralkYok3"/>
              <w:rPr>
                <w:sz w:val="22"/>
                <w:szCs w:val="22"/>
              </w:rPr>
            </w:pPr>
            <w:r w:rsidRPr="008A3322">
              <w:rPr>
                <w:sz w:val="22"/>
                <w:szCs w:val="22"/>
              </w:rPr>
              <w:t>Kahramanmaraş</w:t>
            </w:r>
          </w:p>
        </w:tc>
        <w:tc>
          <w:tcPr>
            <w:tcW w:w="1418" w:type="dxa"/>
          </w:tcPr>
          <w:p w:rsidR="00C41D05" w:rsidRPr="008A3322" w:rsidRDefault="00C41D05" w:rsidP="00BB0F81">
            <w:pPr>
              <w:pStyle w:val="AralkYok3"/>
              <w:jc w:val="right"/>
              <w:rPr>
                <w:sz w:val="22"/>
                <w:szCs w:val="22"/>
              </w:rPr>
            </w:pPr>
            <w:r w:rsidRPr="008A3322">
              <w:rPr>
                <w:sz w:val="22"/>
                <w:szCs w:val="22"/>
              </w:rPr>
              <w:t>7.143</w:t>
            </w:r>
          </w:p>
        </w:tc>
        <w:tc>
          <w:tcPr>
            <w:tcW w:w="1417" w:type="dxa"/>
          </w:tcPr>
          <w:p w:rsidR="00C41D05" w:rsidRPr="008A3322" w:rsidRDefault="00C41D05" w:rsidP="00BB0F81">
            <w:pPr>
              <w:pStyle w:val="AralkYok3"/>
              <w:rPr>
                <w:sz w:val="22"/>
                <w:szCs w:val="22"/>
              </w:rPr>
            </w:pPr>
            <w:r w:rsidRPr="008A3322">
              <w:rPr>
                <w:sz w:val="22"/>
                <w:szCs w:val="22"/>
              </w:rPr>
              <w:t>Karabük</w:t>
            </w:r>
          </w:p>
        </w:tc>
        <w:tc>
          <w:tcPr>
            <w:tcW w:w="1559" w:type="dxa"/>
          </w:tcPr>
          <w:p w:rsidR="00C41D05" w:rsidRPr="008A3322" w:rsidRDefault="00C41D05" w:rsidP="00BB0F81">
            <w:pPr>
              <w:pStyle w:val="AralkYok3"/>
              <w:jc w:val="right"/>
              <w:rPr>
                <w:bCs/>
                <w:sz w:val="22"/>
                <w:szCs w:val="22"/>
              </w:rPr>
            </w:pPr>
            <w:r w:rsidRPr="008A3322">
              <w:rPr>
                <w:bCs/>
                <w:sz w:val="22"/>
                <w:szCs w:val="22"/>
              </w:rPr>
              <w:t>3.561</w:t>
            </w:r>
          </w:p>
        </w:tc>
      </w:tr>
      <w:tr w:rsidR="00C41D05" w:rsidRPr="008A3322" w:rsidTr="00190A6D">
        <w:trPr>
          <w:cantSplit/>
          <w:trHeight w:val="191"/>
          <w:tblHeader/>
        </w:trPr>
        <w:tc>
          <w:tcPr>
            <w:tcW w:w="1413" w:type="dxa"/>
          </w:tcPr>
          <w:p w:rsidR="00C41D05" w:rsidRPr="008A3322" w:rsidRDefault="00C41D05" w:rsidP="00BB0F81">
            <w:pPr>
              <w:pStyle w:val="AralkYok3"/>
              <w:rPr>
                <w:sz w:val="22"/>
                <w:szCs w:val="22"/>
              </w:rPr>
            </w:pPr>
            <w:r w:rsidRPr="008A3322">
              <w:rPr>
                <w:sz w:val="22"/>
                <w:szCs w:val="22"/>
              </w:rPr>
              <w:t>Ankara</w:t>
            </w:r>
          </w:p>
        </w:tc>
        <w:tc>
          <w:tcPr>
            <w:tcW w:w="1417" w:type="dxa"/>
          </w:tcPr>
          <w:p w:rsidR="00C41D05" w:rsidRPr="008A3322" w:rsidRDefault="00C41D05" w:rsidP="00BB0F81">
            <w:pPr>
              <w:pStyle w:val="AralkYok3"/>
              <w:jc w:val="right"/>
              <w:rPr>
                <w:bCs/>
                <w:sz w:val="22"/>
                <w:szCs w:val="22"/>
              </w:rPr>
            </w:pPr>
            <w:r w:rsidRPr="008A3322">
              <w:rPr>
                <w:bCs/>
                <w:sz w:val="22"/>
                <w:szCs w:val="22"/>
              </w:rPr>
              <w:t>39.104</w:t>
            </w:r>
          </w:p>
        </w:tc>
        <w:tc>
          <w:tcPr>
            <w:tcW w:w="1843" w:type="dxa"/>
          </w:tcPr>
          <w:p w:rsidR="00C41D05" w:rsidRPr="008A3322" w:rsidRDefault="00C41D05" w:rsidP="00BB0F81">
            <w:pPr>
              <w:pStyle w:val="AralkYok3"/>
              <w:rPr>
                <w:sz w:val="22"/>
                <w:szCs w:val="22"/>
              </w:rPr>
            </w:pPr>
            <w:r w:rsidRPr="008A3322">
              <w:rPr>
                <w:sz w:val="22"/>
                <w:szCs w:val="22"/>
              </w:rPr>
              <w:t>Tekirdağ</w:t>
            </w:r>
          </w:p>
        </w:tc>
        <w:tc>
          <w:tcPr>
            <w:tcW w:w="1418" w:type="dxa"/>
          </w:tcPr>
          <w:p w:rsidR="00C41D05" w:rsidRPr="008A3322" w:rsidRDefault="00C41D05" w:rsidP="00BB0F81">
            <w:pPr>
              <w:pStyle w:val="AralkYok3"/>
              <w:jc w:val="right"/>
              <w:rPr>
                <w:sz w:val="22"/>
                <w:szCs w:val="22"/>
              </w:rPr>
            </w:pPr>
            <w:r w:rsidRPr="008A3322">
              <w:rPr>
                <w:sz w:val="22"/>
                <w:szCs w:val="22"/>
              </w:rPr>
              <w:t>6.869</w:t>
            </w:r>
          </w:p>
        </w:tc>
        <w:tc>
          <w:tcPr>
            <w:tcW w:w="1417" w:type="dxa"/>
          </w:tcPr>
          <w:p w:rsidR="00C41D05" w:rsidRPr="008A3322" w:rsidRDefault="00C41D05" w:rsidP="00BB0F81">
            <w:pPr>
              <w:pStyle w:val="AralkYok3"/>
              <w:rPr>
                <w:sz w:val="22"/>
                <w:szCs w:val="22"/>
              </w:rPr>
            </w:pPr>
            <w:r w:rsidRPr="008A3322">
              <w:rPr>
                <w:sz w:val="22"/>
                <w:szCs w:val="22"/>
              </w:rPr>
              <w:t>Isparta</w:t>
            </w:r>
          </w:p>
        </w:tc>
        <w:tc>
          <w:tcPr>
            <w:tcW w:w="1559" w:type="dxa"/>
          </w:tcPr>
          <w:p w:rsidR="00C41D05" w:rsidRPr="008A3322" w:rsidRDefault="00C41D05" w:rsidP="00BB0F81">
            <w:pPr>
              <w:pStyle w:val="AralkYok3"/>
              <w:jc w:val="right"/>
              <w:rPr>
                <w:bCs/>
                <w:sz w:val="22"/>
                <w:szCs w:val="22"/>
              </w:rPr>
            </w:pPr>
            <w:r w:rsidRPr="008A3322">
              <w:rPr>
                <w:bCs/>
                <w:sz w:val="22"/>
                <w:szCs w:val="22"/>
              </w:rPr>
              <w:t>3.535</w:t>
            </w:r>
          </w:p>
        </w:tc>
      </w:tr>
      <w:tr w:rsidR="00C41D05" w:rsidRPr="008A3322" w:rsidTr="00190A6D">
        <w:trPr>
          <w:cantSplit/>
          <w:trHeight w:val="191"/>
          <w:tblHeader/>
        </w:trPr>
        <w:tc>
          <w:tcPr>
            <w:tcW w:w="1413" w:type="dxa"/>
          </w:tcPr>
          <w:p w:rsidR="00C41D05" w:rsidRPr="008A3322" w:rsidRDefault="00C41D05" w:rsidP="00BB0F81">
            <w:pPr>
              <w:pStyle w:val="AralkYok3"/>
              <w:rPr>
                <w:sz w:val="22"/>
                <w:szCs w:val="22"/>
              </w:rPr>
            </w:pPr>
            <w:r w:rsidRPr="008A3322">
              <w:rPr>
                <w:sz w:val="22"/>
                <w:szCs w:val="22"/>
              </w:rPr>
              <w:t>Antalya</w:t>
            </w:r>
          </w:p>
        </w:tc>
        <w:tc>
          <w:tcPr>
            <w:tcW w:w="1417" w:type="dxa"/>
          </w:tcPr>
          <w:p w:rsidR="00C41D05" w:rsidRPr="008A3322" w:rsidRDefault="00C41D05" w:rsidP="00BB0F81">
            <w:pPr>
              <w:pStyle w:val="AralkYok3"/>
              <w:jc w:val="right"/>
              <w:rPr>
                <w:bCs/>
                <w:sz w:val="22"/>
                <w:szCs w:val="22"/>
              </w:rPr>
            </w:pPr>
            <w:r w:rsidRPr="008A3322">
              <w:rPr>
                <w:bCs/>
                <w:sz w:val="22"/>
                <w:szCs w:val="22"/>
              </w:rPr>
              <w:t>31.644</w:t>
            </w:r>
          </w:p>
        </w:tc>
        <w:tc>
          <w:tcPr>
            <w:tcW w:w="1843" w:type="dxa"/>
          </w:tcPr>
          <w:p w:rsidR="00C41D05" w:rsidRPr="008A3322" w:rsidRDefault="00C41D05" w:rsidP="00BB0F81">
            <w:pPr>
              <w:pStyle w:val="AralkYok3"/>
              <w:rPr>
                <w:sz w:val="22"/>
                <w:szCs w:val="22"/>
              </w:rPr>
            </w:pPr>
            <w:r w:rsidRPr="008A3322">
              <w:rPr>
                <w:sz w:val="22"/>
                <w:szCs w:val="22"/>
              </w:rPr>
              <w:t>Çanakkale</w:t>
            </w:r>
          </w:p>
        </w:tc>
        <w:tc>
          <w:tcPr>
            <w:tcW w:w="1418" w:type="dxa"/>
          </w:tcPr>
          <w:p w:rsidR="00C41D05" w:rsidRPr="008A3322" w:rsidRDefault="00C41D05" w:rsidP="00BB0F81">
            <w:pPr>
              <w:pStyle w:val="AralkYok3"/>
              <w:jc w:val="right"/>
              <w:rPr>
                <w:bCs/>
                <w:sz w:val="22"/>
                <w:szCs w:val="22"/>
              </w:rPr>
            </w:pPr>
            <w:r w:rsidRPr="008A3322">
              <w:rPr>
                <w:bCs/>
                <w:sz w:val="22"/>
                <w:szCs w:val="22"/>
              </w:rPr>
              <w:t>6.647</w:t>
            </w:r>
          </w:p>
        </w:tc>
        <w:tc>
          <w:tcPr>
            <w:tcW w:w="1417" w:type="dxa"/>
          </w:tcPr>
          <w:p w:rsidR="00C41D05" w:rsidRPr="008A3322" w:rsidRDefault="00C41D05" w:rsidP="00BB0F81">
            <w:pPr>
              <w:pStyle w:val="AralkYok3"/>
              <w:rPr>
                <w:sz w:val="22"/>
                <w:szCs w:val="22"/>
              </w:rPr>
            </w:pPr>
            <w:r w:rsidRPr="008A3322">
              <w:rPr>
                <w:sz w:val="22"/>
                <w:szCs w:val="22"/>
              </w:rPr>
              <w:t>Çankırı</w:t>
            </w:r>
          </w:p>
        </w:tc>
        <w:tc>
          <w:tcPr>
            <w:tcW w:w="1559" w:type="dxa"/>
          </w:tcPr>
          <w:p w:rsidR="00C41D05" w:rsidRPr="008A3322" w:rsidRDefault="00C41D05" w:rsidP="00BB0F81">
            <w:pPr>
              <w:pStyle w:val="AralkYok3"/>
              <w:jc w:val="right"/>
              <w:rPr>
                <w:bCs/>
                <w:sz w:val="22"/>
                <w:szCs w:val="22"/>
              </w:rPr>
            </w:pPr>
            <w:r w:rsidRPr="008A3322">
              <w:rPr>
                <w:bCs/>
                <w:sz w:val="22"/>
                <w:szCs w:val="22"/>
              </w:rPr>
              <w:t>3.452</w:t>
            </w:r>
          </w:p>
        </w:tc>
      </w:tr>
      <w:tr w:rsidR="00C41D05" w:rsidRPr="008A3322" w:rsidTr="00190A6D">
        <w:trPr>
          <w:cantSplit/>
          <w:trHeight w:val="191"/>
          <w:tblHeader/>
        </w:trPr>
        <w:tc>
          <w:tcPr>
            <w:tcW w:w="1413" w:type="dxa"/>
          </w:tcPr>
          <w:p w:rsidR="00C41D05" w:rsidRPr="008A3322" w:rsidRDefault="00C41D05" w:rsidP="00BB0F81">
            <w:pPr>
              <w:pStyle w:val="AralkYok3"/>
              <w:rPr>
                <w:sz w:val="22"/>
                <w:szCs w:val="22"/>
              </w:rPr>
            </w:pPr>
            <w:r w:rsidRPr="008A3322">
              <w:rPr>
                <w:sz w:val="22"/>
                <w:szCs w:val="22"/>
              </w:rPr>
              <w:t>Bursa</w:t>
            </w:r>
          </w:p>
        </w:tc>
        <w:tc>
          <w:tcPr>
            <w:tcW w:w="1417" w:type="dxa"/>
          </w:tcPr>
          <w:p w:rsidR="00C41D05" w:rsidRPr="008A3322" w:rsidRDefault="00C41D05" w:rsidP="00BB0F81">
            <w:pPr>
              <w:pStyle w:val="AralkYok3"/>
              <w:jc w:val="right"/>
              <w:rPr>
                <w:bCs/>
                <w:sz w:val="22"/>
                <w:szCs w:val="22"/>
              </w:rPr>
            </w:pPr>
            <w:r w:rsidRPr="008A3322">
              <w:rPr>
                <w:bCs/>
                <w:sz w:val="22"/>
                <w:szCs w:val="22"/>
              </w:rPr>
              <w:t>27.508</w:t>
            </w:r>
          </w:p>
        </w:tc>
        <w:tc>
          <w:tcPr>
            <w:tcW w:w="1843" w:type="dxa"/>
          </w:tcPr>
          <w:p w:rsidR="00C41D05" w:rsidRPr="008A3322" w:rsidRDefault="00C41D05" w:rsidP="00BB0F81">
            <w:pPr>
              <w:pStyle w:val="AralkYok3"/>
              <w:rPr>
                <w:sz w:val="22"/>
                <w:szCs w:val="22"/>
              </w:rPr>
            </w:pPr>
            <w:r w:rsidRPr="008A3322">
              <w:rPr>
                <w:sz w:val="22"/>
                <w:szCs w:val="22"/>
              </w:rPr>
              <w:t>Edirne</w:t>
            </w:r>
          </w:p>
        </w:tc>
        <w:tc>
          <w:tcPr>
            <w:tcW w:w="1418" w:type="dxa"/>
          </w:tcPr>
          <w:p w:rsidR="00C41D05" w:rsidRPr="008A3322" w:rsidRDefault="00C41D05" w:rsidP="00BB0F81">
            <w:pPr>
              <w:pStyle w:val="AralkYok3"/>
              <w:jc w:val="right"/>
              <w:rPr>
                <w:bCs/>
                <w:sz w:val="22"/>
                <w:szCs w:val="22"/>
              </w:rPr>
            </w:pPr>
            <w:r w:rsidRPr="008A3322">
              <w:rPr>
                <w:bCs/>
                <w:sz w:val="22"/>
                <w:szCs w:val="22"/>
              </w:rPr>
              <w:t>6.587</w:t>
            </w:r>
          </w:p>
        </w:tc>
        <w:tc>
          <w:tcPr>
            <w:tcW w:w="1417" w:type="dxa"/>
          </w:tcPr>
          <w:p w:rsidR="00C41D05" w:rsidRPr="008A3322" w:rsidRDefault="00C41D05" w:rsidP="00BB0F81">
            <w:pPr>
              <w:pStyle w:val="AralkYok3"/>
              <w:rPr>
                <w:sz w:val="22"/>
                <w:szCs w:val="22"/>
              </w:rPr>
            </w:pPr>
            <w:r w:rsidRPr="008A3322">
              <w:rPr>
                <w:sz w:val="22"/>
                <w:szCs w:val="22"/>
              </w:rPr>
              <w:t>Bolu</w:t>
            </w:r>
          </w:p>
        </w:tc>
        <w:tc>
          <w:tcPr>
            <w:tcW w:w="1559" w:type="dxa"/>
          </w:tcPr>
          <w:p w:rsidR="00C41D05" w:rsidRPr="008A3322" w:rsidRDefault="00C41D05" w:rsidP="00BB0F81">
            <w:pPr>
              <w:pStyle w:val="AralkYok3"/>
              <w:jc w:val="right"/>
              <w:rPr>
                <w:bCs/>
                <w:sz w:val="22"/>
                <w:szCs w:val="22"/>
              </w:rPr>
            </w:pPr>
            <w:r w:rsidRPr="008A3322">
              <w:rPr>
                <w:bCs/>
                <w:sz w:val="22"/>
                <w:szCs w:val="22"/>
              </w:rPr>
              <w:t>3.383</w:t>
            </w:r>
          </w:p>
        </w:tc>
      </w:tr>
      <w:tr w:rsidR="00C41D05" w:rsidRPr="008A3322" w:rsidTr="00190A6D">
        <w:trPr>
          <w:cantSplit/>
          <w:trHeight w:val="191"/>
          <w:tblHeader/>
        </w:trPr>
        <w:tc>
          <w:tcPr>
            <w:tcW w:w="1413" w:type="dxa"/>
          </w:tcPr>
          <w:p w:rsidR="00C41D05" w:rsidRPr="008A3322" w:rsidRDefault="00C41D05" w:rsidP="00BB0F81">
            <w:pPr>
              <w:pStyle w:val="AralkYok3"/>
              <w:rPr>
                <w:sz w:val="22"/>
                <w:szCs w:val="22"/>
              </w:rPr>
            </w:pPr>
            <w:r w:rsidRPr="008A3322">
              <w:rPr>
                <w:sz w:val="22"/>
                <w:szCs w:val="22"/>
              </w:rPr>
              <w:t>Samsun</w:t>
            </w:r>
          </w:p>
        </w:tc>
        <w:tc>
          <w:tcPr>
            <w:tcW w:w="1417" w:type="dxa"/>
          </w:tcPr>
          <w:p w:rsidR="00C41D05" w:rsidRPr="008A3322" w:rsidRDefault="00C41D05" w:rsidP="00BB0F81">
            <w:pPr>
              <w:pStyle w:val="AralkYok3"/>
              <w:jc w:val="right"/>
              <w:rPr>
                <w:bCs/>
                <w:sz w:val="22"/>
                <w:szCs w:val="22"/>
              </w:rPr>
            </w:pPr>
            <w:r w:rsidRPr="008A3322">
              <w:rPr>
                <w:bCs/>
                <w:sz w:val="22"/>
                <w:szCs w:val="22"/>
              </w:rPr>
              <w:t>23.263</w:t>
            </w:r>
          </w:p>
        </w:tc>
        <w:tc>
          <w:tcPr>
            <w:tcW w:w="1843" w:type="dxa"/>
          </w:tcPr>
          <w:p w:rsidR="00C41D05" w:rsidRPr="008A3322" w:rsidRDefault="00C41D05" w:rsidP="00BB0F81">
            <w:pPr>
              <w:pStyle w:val="AralkYok3"/>
              <w:rPr>
                <w:sz w:val="22"/>
                <w:szCs w:val="22"/>
              </w:rPr>
            </w:pPr>
            <w:r w:rsidRPr="008A3322">
              <w:rPr>
                <w:sz w:val="22"/>
                <w:szCs w:val="22"/>
              </w:rPr>
              <w:t>Diyarbakır</w:t>
            </w:r>
          </w:p>
        </w:tc>
        <w:tc>
          <w:tcPr>
            <w:tcW w:w="1418" w:type="dxa"/>
          </w:tcPr>
          <w:p w:rsidR="00C41D05" w:rsidRPr="008A3322" w:rsidRDefault="00C41D05" w:rsidP="00BB0F81">
            <w:pPr>
              <w:pStyle w:val="AralkYok3"/>
              <w:jc w:val="right"/>
              <w:rPr>
                <w:bCs/>
                <w:sz w:val="22"/>
                <w:szCs w:val="22"/>
              </w:rPr>
            </w:pPr>
            <w:r w:rsidRPr="008A3322">
              <w:rPr>
                <w:bCs/>
                <w:sz w:val="22"/>
                <w:szCs w:val="22"/>
              </w:rPr>
              <w:t>6.377</w:t>
            </w:r>
          </w:p>
        </w:tc>
        <w:tc>
          <w:tcPr>
            <w:tcW w:w="1417" w:type="dxa"/>
          </w:tcPr>
          <w:p w:rsidR="00C41D05" w:rsidRPr="008A3322" w:rsidRDefault="00C41D05" w:rsidP="00BB0F81">
            <w:pPr>
              <w:pStyle w:val="AralkYok3"/>
              <w:rPr>
                <w:sz w:val="22"/>
                <w:szCs w:val="22"/>
              </w:rPr>
            </w:pPr>
            <w:r w:rsidRPr="008A3322">
              <w:rPr>
                <w:sz w:val="22"/>
                <w:szCs w:val="22"/>
              </w:rPr>
              <w:t>Elazığ</w:t>
            </w:r>
          </w:p>
        </w:tc>
        <w:tc>
          <w:tcPr>
            <w:tcW w:w="1559" w:type="dxa"/>
          </w:tcPr>
          <w:p w:rsidR="00C41D05" w:rsidRPr="008A3322" w:rsidRDefault="00C41D05" w:rsidP="00BB0F81">
            <w:pPr>
              <w:pStyle w:val="AralkYok3"/>
              <w:jc w:val="right"/>
              <w:rPr>
                <w:bCs/>
                <w:sz w:val="22"/>
                <w:szCs w:val="22"/>
              </w:rPr>
            </w:pPr>
            <w:r w:rsidRPr="008A3322">
              <w:rPr>
                <w:bCs/>
                <w:sz w:val="22"/>
                <w:szCs w:val="22"/>
              </w:rPr>
              <w:t>3.357</w:t>
            </w:r>
          </w:p>
        </w:tc>
      </w:tr>
      <w:tr w:rsidR="00C41D05" w:rsidRPr="008A3322" w:rsidTr="00190A6D">
        <w:trPr>
          <w:cantSplit/>
          <w:trHeight w:val="191"/>
          <w:tblHeader/>
        </w:trPr>
        <w:tc>
          <w:tcPr>
            <w:tcW w:w="1413" w:type="dxa"/>
          </w:tcPr>
          <w:p w:rsidR="00C41D05" w:rsidRPr="008A3322" w:rsidRDefault="00C41D05" w:rsidP="00BB0F81">
            <w:pPr>
              <w:pStyle w:val="AralkYok3"/>
              <w:rPr>
                <w:sz w:val="22"/>
                <w:szCs w:val="22"/>
              </w:rPr>
            </w:pPr>
            <w:r w:rsidRPr="008A3322">
              <w:rPr>
                <w:sz w:val="22"/>
                <w:szCs w:val="22"/>
              </w:rPr>
              <w:t>İstanbul</w:t>
            </w:r>
          </w:p>
        </w:tc>
        <w:tc>
          <w:tcPr>
            <w:tcW w:w="1417" w:type="dxa"/>
          </w:tcPr>
          <w:p w:rsidR="00C41D05" w:rsidRPr="008A3322" w:rsidRDefault="00C41D05" w:rsidP="00BB0F81">
            <w:pPr>
              <w:pStyle w:val="AralkYok3"/>
              <w:jc w:val="right"/>
              <w:rPr>
                <w:bCs/>
                <w:sz w:val="22"/>
                <w:szCs w:val="22"/>
              </w:rPr>
            </w:pPr>
            <w:r w:rsidRPr="008A3322">
              <w:rPr>
                <w:bCs/>
                <w:sz w:val="22"/>
                <w:szCs w:val="22"/>
              </w:rPr>
              <w:t>22.796</w:t>
            </w:r>
          </w:p>
        </w:tc>
        <w:tc>
          <w:tcPr>
            <w:tcW w:w="1843" w:type="dxa"/>
          </w:tcPr>
          <w:p w:rsidR="00C41D05" w:rsidRPr="008A3322" w:rsidRDefault="00C41D05" w:rsidP="00BB0F81">
            <w:pPr>
              <w:pStyle w:val="AralkYok3"/>
              <w:rPr>
                <w:sz w:val="22"/>
                <w:szCs w:val="22"/>
              </w:rPr>
            </w:pPr>
            <w:r w:rsidRPr="008A3322">
              <w:rPr>
                <w:sz w:val="22"/>
                <w:szCs w:val="22"/>
              </w:rPr>
              <w:t>Sakarya</w:t>
            </w:r>
          </w:p>
        </w:tc>
        <w:tc>
          <w:tcPr>
            <w:tcW w:w="1418" w:type="dxa"/>
          </w:tcPr>
          <w:p w:rsidR="00C41D05" w:rsidRPr="008A3322" w:rsidRDefault="00C41D05" w:rsidP="00BB0F81">
            <w:pPr>
              <w:pStyle w:val="AralkYok3"/>
              <w:jc w:val="right"/>
              <w:rPr>
                <w:sz w:val="22"/>
                <w:szCs w:val="22"/>
              </w:rPr>
            </w:pPr>
            <w:r w:rsidRPr="008A3322">
              <w:rPr>
                <w:sz w:val="22"/>
                <w:szCs w:val="22"/>
              </w:rPr>
              <w:t>6.347</w:t>
            </w:r>
          </w:p>
        </w:tc>
        <w:tc>
          <w:tcPr>
            <w:tcW w:w="1417" w:type="dxa"/>
          </w:tcPr>
          <w:p w:rsidR="00C41D05" w:rsidRPr="008A3322" w:rsidRDefault="00C41D05" w:rsidP="00BB0F81">
            <w:pPr>
              <w:pStyle w:val="AralkYok3"/>
              <w:rPr>
                <w:sz w:val="22"/>
                <w:szCs w:val="22"/>
              </w:rPr>
            </w:pPr>
            <w:r w:rsidRPr="008A3322">
              <w:rPr>
                <w:sz w:val="22"/>
                <w:szCs w:val="22"/>
              </w:rPr>
              <w:t>Nevşehir</w:t>
            </w:r>
          </w:p>
        </w:tc>
        <w:tc>
          <w:tcPr>
            <w:tcW w:w="1559" w:type="dxa"/>
          </w:tcPr>
          <w:p w:rsidR="00C41D05" w:rsidRPr="008A3322" w:rsidRDefault="00C41D05" w:rsidP="00BB0F81">
            <w:pPr>
              <w:pStyle w:val="AralkYok3"/>
              <w:jc w:val="right"/>
              <w:rPr>
                <w:sz w:val="22"/>
                <w:szCs w:val="22"/>
              </w:rPr>
            </w:pPr>
            <w:r w:rsidRPr="008A3322">
              <w:rPr>
                <w:sz w:val="22"/>
                <w:szCs w:val="22"/>
              </w:rPr>
              <w:t>3.248</w:t>
            </w:r>
          </w:p>
        </w:tc>
      </w:tr>
      <w:tr w:rsidR="00C41D05" w:rsidRPr="008A3322" w:rsidTr="00190A6D">
        <w:trPr>
          <w:cantSplit/>
          <w:trHeight w:val="191"/>
          <w:tblHeader/>
        </w:trPr>
        <w:tc>
          <w:tcPr>
            <w:tcW w:w="1413" w:type="dxa"/>
          </w:tcPr>
          <w:p w:rsidR="00C41D05" w:rsidRPr="008A3322" w:rsidRDefault="00C41D05" w:rsidP="00BB0F81">
            <w:pPr>
              <w:pStyle w:val="AralkYok3"/>
              <w:rPr>
                <w:sz w:val="22"/>
                <w:szCs w:val="22"/>
              </w:rPr>
            </w:pPr>
            <w:r w:rsidRPr="008A3322">
              <w:rPr>
                <w:sz w:val="22"/>
                <w:szCs w:val="22"/>
              </w:rPr>
              <w:t>Balıkesir</w:t>
            </w:r>
          </w:p>
        </w:tc>
        <w:tc>
          <w:tcPr>
            <w:tcW w:w="1417" w:type="dxa"/>
          </w:tcPr>
          <w:p w:rsidR="00C41D05" w:rsidRPr="008A3322" w:rsidRDefault="00C41D05" w:rsidP="00BB0F81">
            <w:pPr>
              <w:pStyle w:val="AralkYok3"/>
              <w:jc w:val="right"/>
              <w:rPr>
                <w:bCs/>
                <w:sz w:val="22"/>
                <w:szCs w:val="22"/>
              </w:rPr>
            </w:pPr>
            <w:r w:rsidRPr="008A3322">
              <w:rPr>
                <w:bCs/>
                <w:sz w:val="22"/>
                <w:szCs w:val="22"/>
              </w:rPr>
              <w:t>21.094</w:t>
            </w:r>
          </w:p>
        </w:tc>
        <w:tc>
          <w:tcPr>
            <w:tcW w:w="1843" w:type="dxa"/>
          </w:tcPr>
          <w:p w:rsidR="00C41D05" w:rsidRPr="008A3322" w:rsidRDefault="00C41D05" w:rsidP="00BB0F81">
            <w:pPr>
              <w:pStyle w:val="AralkYok3"/>
              <w:rPr>
                <w:sz w:val="22"/>
                <w:szCs w:val="22"/>
              </w:rPr>
            </w:pPr>
            <w:r w:rsidRPr="008A3322">
              <w:rPr>
                <w:sz w:val="22"/>
                <w:szCs w:val="22"/>
              </w:rPr>
              <w:t>Zonguldak</w:t>
            </w:r>
          </w:p>
        </w:tc>
        <w:tc>
          <w:tcPr>
            <w:tcW w:w="1418" w:type="dxa"/>
          </w:tcPr>
          <w:p w:rsidR="00C41D05" w:rsidRPr="008A3322" w:rsidRDefault="00C41D05" w:rsidP="00BB0F81">
            <w:pPr>
              <w:pStyle w:val="AralkYok3"/>
              <w:jc w:val="right"/>
              <w:rPr>
                <w:sz w:val="22"/>
                <w:szCs w:val="22"/>
              </w:rPr>
            </w:pPr>
            <w:r w:rsidRPr="008A3322">
              <w:rPr>
                <w:sz w:val="22"/>
                <w:szCs w:val="22"/>
              </w:rPr>
              <w:t>6.249</w:t>
            </w:r>
          </w:p>
        </w:tc>
        <w:tc>
          <w:tcPr>
            <w:tcW w:w="1417" w:type="dxa"/>
          </w:tcPr>
          <w:p w:rsidR="00C41D05" w:rsidRPr="008A3322" w:rsidRDefault="00C41D05" w:rsidP="00BB0F81">
            <w:pPr>
              <w:pStyle w:val="AralkYok3"/>
              <w:rPr>
                <w:sz w:val="22"/>
                <w:szCs w:val="22"/>
              </w:rPr>
            </w:pPr>
            <w:r w:rsidRPr="008A3322">
              <w:rPr>
                <w:sz w:val="22"/>
                <w:szCs w:val="22"/>
              </w:rPr>
              <w:t>Bitlis</w:t>
            </w:r>
          </w:p>
        </w:tc>
        <w:tc>
          <w:tcPr>
            <w:tcW w:w="1559" w:type="dxa"/>
          </w:tcPr>
          <w:p w:rsidR="00C41D05" w:rsidRPr="008A3322" w:rsidRDefault="00C41D05" w:rsidP="00BB0F81">
            <w:pPr>
              <w:pStyle w:val="AralkYok3"/>
              <w:jc w:val="right"/>
              <w:rPr>
                <w:bCs/>
                <w:sz w:val="22"/>
                <w:szCs w:val="22"/>
              </w:rPr>
            </w:pPr>
            <w:r w:rsidRPr="008A3322">
              <w:rPr>
                <w:bCs/>
                <w:sz w:val="22"/>
                <w:szCs w:val="22"/>
              </w:rPr>
              <w:t>2.594</w:t>
            </w:r>
          </w:p>
        </w:tc>
      </w:tr>
      <w:tr w:rsidR="00C41D05" w:rsidRPr="008A3322" w:rsidTr="00190A6D">
        <w:trPr>
          <w:cantSplit/>
          <w:trHeight w:val="191"/>
          <w:tblHeader/>
        </w:trPr>
        <w:tc>
          <w:tcPr>
            <w:tcW w:w="1413" w:type="dxa"/>
          </w:tcPr>
          <w:p w:rsidR="00C41D05" w:rsidRPr="008A3322" w:rsidRDefault="00C41D05" w:rsidP="00BB0F81">
            <w:pPr>
              <w:pStyle w:val="AralkYok3"/>
              <w:rPr>
                <w:sz w:val="22"/>
                <w:szCs w:val="22"/>
              </w:rPr>
            </w:pPr>
            <w:r w:rsidRPr="008A3322">
              <w:rPr>
                <w:sz w:val="22"/>
                <w:szCs w:val="22"/>
              </w:rPr>
              <w:t>Aydın</w:t>
            </w:r>
          </w:p>
        </w:tc>
        <w:tc>
          <w:tcPr>
            <w:tcW w:w="1417" w:type="dxa"/>
          </w:tcPr>
          <w:p w:rsidR="00C41D05" w:rsidRPr="008A3322" w:rsidRDefault="00C41D05" w:rsidP="00BB0F81">
            <w:pPr>
              <w:pStyle w:val="AralkYok3"/>
              <w:jc w:val="right"/>
              <w:rPr>
                <w:bCs/>
                <w:sz w:val="22"/>
                <w:szCs w:val="22"/>
              </w:rPr>
            </w:pPr>
            <w:r w:rsidRPr="008A3322">
              <w:rPr>
                <w:bCs/>
                <w:sz w:val="22"/>
                <w:szCs w:val="22"/>
              </w:rPr>
              <w:t>18.387</w:t>
            </w:r>
          </w:p>
        </w:tc>
        <w:tc>
          <w:tcPr>
            <w:tcW w:w="1843" w:type="dxa"/>
          </w:tcPr>
          <w:p w:rsidR="00C41D05" w:rsidRPr="008A3322" w:rsidRDefault="00C41D05" w:rsidP="00BB0F81">
            <w:pPr>
              <w:pStyle w:val="AralkYok3"/>
              <w:rPr>
                <w:sz w:val="22"/>
                <w:szCs w:val="22"/>
              </w:rPr>
            </w:pPr>
            <w:r w:rsidRPr="008A3322">
              <w:rPr>
                <w:sz w:val="22"/>
                <w:szCs w:val="22"/>
              </w:rPr>
              <w:t>Niğde</w:t>
            </w:r>
          </w:p>
        </w:tc>
        <w:tc>
          <w:tcPr>
            <w:tcW w:w="1418" w:type="dxa"/>
          </w:tcPr>
          <w:p w:rsidR="00C41D05" w:rsidRPr="008A3322" w:rsidRDefault="00C41D05" w:rsidP="00BB0F81">
            <w:pPr>
              <w:pStyle w:val="AralkYok3"/>
              <w:jc w:val="right"/>
              <w:rPr>
                <w:sz w:val="22"/>
                <w:szCs w:val="22"/>
              </w:rPr>
            </w:pPr>
            <w:r w:rsidRPr="008A3322">
              <w:rPr>
                <w:sz w:val="22"/>
                <w:szCs w:val="22"/>
              </w:rPr>
              <w:t>6.090</w:t>
            </w:r>
          </w:p>
        </w:tc>
        <w:tc>
          <w:tcPr>
            <w:tcW w:w="1417" w:type="dxa"/>
          </w:tcPr>
          <w:p w:rsidR="00C41D05" w:rsidRPr="008A3322" w:rsidRDefault="00C41D05" w:rsidP="00BB0F81">
            <w:pPr>
              <w:pStyle w:val="AralkYok3"/>
              <w:rPr>
                <w:sz w:val="22"/>
                <w:szCs w:val="22"/>
              </w:rPr>
            </w:pPr>
            <w:r w:rsidRPr="008A3322">
              <w:rPr>
                <w:sz w:val="22"/>
                <w:szCs w:val="22"/>
              </w:rPr>
              <w:t>Gümüşhane</w:t>
            </w:r>
          </w:p>
        </w:tc>
        <w:tc>
          <w:tcPr>
            <w:tcW w:w="1559" w:type="dxa"/>
          </w:tcPr>
          <w:p w:rsidR="00C41D05" w:rsidRPr="008A3322" w:rsidRDefault="00C41D05" w:rsidP="00BB0F81">
            <w:pPr>
              <w:pStyle w:val="AralkYok3"/>
              <w:jc w:val="right"/>
              <w:rPr>
                <w:bCs/>
                <w:sz w:val="22"/>
                <w:szCs w:val="22"/>
              </w:rPr>
            </w:pPr>
            <w:r w:rsidRPr="008A3322">
              <w:rPr>
                <w:bCs/>
                <w:sz w:val="22"/>
                <w:szCs w:val="22"/>
              </w:rPr>
              <w:t>2.513</w:t>
            </w:r>
          </w:p>
        </w:tc>
      </w:tr>
      <w:tr w:rsidR="00C41D05" w:rsidRPr="008A3322" w:rsidTr="00190A6D">
        <w:trPr>
          <w:cantSplit/>
          <w:trHeight w:val="191"/>
          <w:tblHeader/>
        </w:trPr>
        <w:tc>
          <w:tcPr>
            <w:tcW w:w="1413" w:type="dxa"/>
          </w:tcPr>
          <w:p w:rsidR="00C41D05" w:rsidRPr="008A3322" w:rsidRDefault="00C41D05" w:rsidP="00BB0F81">
            <w:pPr>
              <w:pStyle w:val="AralkYok3"/>
              <w:rPr>
                <w:sz w:val="22"/>
                <w:szCs w:val="22"/>
              </w:rPr>
            </w:pPr>
            <w:r w:rsidRPr="008A3322">
              <w:rPr>
                <w:sz w:val="22"/>
                <w:szCs w:val="22"/>
              </w:rPr>
              <w:t>Mersin</w:t>
            </w:r>
          </w:p>
        </w:tc>
        <w:tc>
          <w:tcPr>
            <w:tcW w:w="1417" w:type="dxa"/>
          </w:tcPr>
          <w:p w:rsidR="00C41D05" w:rsidRPr="008A3322" w:rsidRDefault="00C41D05" w:rsidP="00BB0F81">
            <w:pPr>
              <w:pStyle w:val="AralkYok3"/>
              <w:jc w:val="right"/>
              <w:rPr>
                <w:bCs/>
                <w:sz w:val="22"/>
                <w:szCs w:val="22"/>
              </w:rPr>
            </w:pPr>
            <w:r w:rsidRPr="008A3322">
              <w:rPr>
                <w:bCs/>
                <w:sz w:val="22"/>
                <w:szCs w:val="22"/>
              </w:rPr>
              <w:t>18.116</w:t>
            </w:r>
          </w:p>
        </w:tc>
        <w:tc>
          <w:tcPr>
            <w:tcW w:w="1843" w:type="dxa"/>
          </w:tcPr>
          <w:p w:rsidR="00C41D05" w:rsidRPr="008A3322" w:rsidRDefault="00C41D05" w:rsidP="00BB0F81">
            <w:pPr>
              <w:pStyle w:val="AralkYok3"/>
              <w:rPr>
                <w:sz w:val="22"/>
                <w:szCs w:val="22"/>
              </w:rPr>
            </w:pPr>
            <w:r w:rsidRPr="008A3322">
              <w:rPr>
                <w:sz w:val="22"/>
                <w:szCs w:val="22"/>
              </w:rPr>
              <w:t>Amasya</w:t>
            </w:r>
          </w:p>
        </w:tc>
        <w:tc>
          <w:tcPr>
            <w:tcW w:w="1418" w:type="dxa"/>
          </w:tcPr>
          <w:p w:rsidR="00C41D05" w:rsidRPr="008A3322" w:rsidRDefault="00C41D05" w:rsidP="00BB0F81">
            <w:pPr>
              <w:pStyle w:val="AralkYok3"/>
              <w:jc w:val="right"/>
              <w:rPr>
                <w:bCs/>
                <w:sz w:val="22"/>
                <w:szCs w:val="22"/>
              </w:rPr>
            </w:pPr>
            <w:r w:rsidRPr="008A3322">
              <w:rPr>
                <w:bCs/>
                <w:sz w:val="22"/>
                <w:szCs w:val="22"/>
              </w:rPr>
              <w:t>5.751</w:t>
            </w:r>
          </w:p>
        </w:tc>
        <w:tc>
          <w:tcPr>
            <w:tcW w:w="1417" w:type="dxa"/>
          </w:tcPr>
          <w:p w:rsidR="00C41D05" w:rsidRPr="008A3322" w:rsidRDefault="00C41D05" w:rsidP="00BB0F81">
            <w:pPr>
              <w:pStyle w:val="AralkYok3"/>
              <w:rPr>
                <w:sz w:val="22"/>
                <w:szCs w:val="22"/>
              </w:rPr>
            </w:pPr>
            <w:r w:rsidRPr="008A3322">
              <w:rPr>
                <w:sz w:val="22"/>
                <w:szCs w:val="22"/>
              </w:rPr>
              <w:t>Kars</w:t>
            </w:r>
          </w:p>
        </w:tc>
        <w:tc>
          <w:tcPr>
            <w:tcW w:w="1559" w:type="dxa"/>
          </w:tcPr>
          <w:p w:rsidR="00C41D05" w:rsidRPr="008A3322" w:rsidRDefault="00C41D05" w:rsidP="00BB0F81">
            <w:pPr>
              <w:pStyle w:val="AralkYok3"/>
              <w:jc w:val="right"/>
              <w:rPr>
                <w:sz w:val="22"/>
                <w:szCs w:val="22"/>
              </w:rPr>
            </w:pPr>
            <w:r w:rsidRPr="008A3322">
              <w:rPr>
                <w:sz w:val="22"/>
                <w:szCs w:val="22"/>
              </w:rPr>
              <w:t>2.438</w:t>
            </w:r>
          </w:p>
        </w:tc>
      </w:tr>
      <w:tr w:rsidR="00C41D05" w:rsidRPr="008A3322" w:rsidTr="00190A6D">
        <w:trPr>
          <w:cantSplit/>
          <w:trHeight w:val="191"/>
          <w:tblHeader/>
        </w:trPr>
        <w:tc>
          <w:tcPr>
            <w:tcW w:w="1413" w:type="dxa"/>
          </w:tcPr>
          <w:p w:rsidR="00C41D05" w:rsidRPr="008A3322" w:rsidRDefault="00C41D05" w:rsidP="00BB0F81">
            <w:pPr>
              <w:pStyle w:val="AralkYok3"/>
              <w:rPr>
                <w:sz w:val="22"/>
                <w:szCs w:val="22"/>
              </w:rPr>
            </w:pPr>
            <w:r w:rsidRPr="008A3322">
              <w:rPr>
                <w:sz w:val="22"/>
                <w:szCs w:val="22"/>
              </w:rPr>
              <w:t>Hatay</w:t>
            </w:r>
          </w:p>
        </w:tc>
        <w:tc>
          <w:tcPr>
            <w:tcW w:w="1417" w:type="dxa"/>
          </w:tcPr>
          <w:p w:rsidR="00C41D05" w:rsidRPr="008A3322" w:rsidRDefault="00C41D05" w:rsidP="00BB0F81">
            <w:pPr>
              <w:pStyle w:val="AralkYok3"/>
              <w:jc w:val="right"/>
              <w:rPr>
                <w:bCs/>
                <w:sz w:val="22"/>
                <w:szCs w:val="22"/>
              </w:rPr>
            </w:pPr>
            <w:r w:rsidRPr="008A3322">
              <w:rPr>
                <w:bCs/>
                <w:sz w:val="22"/>
                <w:szCs w:val="22"/>
              </w:rPr>
              <w:t>17.856</w:t>
            </w:r>
          </w:p>
        </w:tc>
        <w:tc>
          <w:tcPr>
            <w:tcW w:w="1843" w:type="dxa"/>
          </w:tcPr>
          <w:p w:rsidR="00C41D05" w:rsidRPr="008A3322" w:rsidRDefault="00C41D05" w:rsidP="00BB0F81">
            <w:pPr>
              <w:pStyle w:val="AralkYok3"/>
              <w:rPr>
                <w:sz w:val="22"/>
                <w:szCs w:val="22"/>
              </w:rPr>
            </w:pPr>
            <w:r w:rsidRPr="008A3322">
              <w:rPr>
                <w:sz w:val="22"/>
                <w:szCs w:val="22"/>
              </w:rPr>
              <w:t>Giresun</w:t>
            </w:r>
          </w:p>
        </w:tc>
        <w:tc>
          <w:tcPr>
            <w:tcW w:w="1418" w:type="dxa"/>
          </w:tcPr>
          <w:p w:rsidR="00C41D05" w:rsidRPr="008A3322" w:rsidRDefault="00C41D05" w:rsidP="00BB0F81">
            <w:pPr>
              <w:pStyle w:val="AralkYok3"/>
              <w:jc w:val="right"/>
              <w:rPr>
                <w:bCs/>
                <w:sz w:val="22"/>
                <w:szCs w:val="22"/>
              </w:rPr>
            </w:pPr>
            <w:r w:rsidRPr="008A3322">
              <w:rPr>
                <w:bCs/>
                <w:sz w:val="22"/>
                <w:szCs w:val="22"/>
              </w:rPr>
              <w:t>5.645</w:t>
            </w:r>
          </w:p>
        </w:tc>
        <w:tc>
          <w:tcPr>
            <w:tcW w:w="1417" w:type="dxa"/>
          </w:tcPr>
          <w:p w:rsidR="00C41D05" w:rsidRPr="008A3322" w:rsidRDefault="00C41D05" w:rsidP="00BB0F81">
            <w:pPr>
              <w:pStyle w:val="AralkYok3"/>
              <w:rPr>
                <w:sz w:val="22"/>
                <w:szCs w:val="22"/>
              </w:rPr>
            </w:pPr>
            <w:r w:rsidRPr="008A3322">
              <w:rPr>
                <w:sz w:val="22"/>
                <w:szCs w:val="22"/>
              </w:rPr>
              <w:t>Van</w:t>
            </w:r>
          </w:p>
        </w:tc>
        <w:tc>
          <w:tcPr>
            <w:tcW w:w="1559" w:type="dxa"/>
          </w:tcPr>
          <w:p w:rsidR="00C41D05" w:rsidRPr="008A3322" w:rsidRDefault="00C41D05" w:rsidP="00BB0F81">
            <w:pPr>
              <w:pStyle w:val="AralkYok3"/>
              <w:jc w:val="right"/>
              <w:rPr>
                <w:sz w:val="22"/>
                <w:szCs w:val="22"/>
              </w:rPr>
            </w:pPr>
            <w:r w:rsidRPr="008A3322">
              <w:rPr>
                <w:sz w:val="22"/>
                <w:szCs w:val="22"/>
              </w:rPr>
              <w:t>2.332</w:t>
            </w:r>
          </w:p>
        </w:tc>
      </w:tr>
      <w:tr w:rsidR="00C41D05" w:rsidRPr="008A3322" w:rsidTr="00190A6D">
        <w:trPr>
          <w:cantSplit/>
          <w:trHeight w:val="191"/>
          <w:tblHeader/>
        </w:trPr>
        <w:tc>
          <w:tcPr>
            <w:tcW w:w="1413" w:type="dxa"/>
          </w:tcPr>
          <w:p w:rsidR="00C41D05" w:rsidRPr="008A3322" w:rsidRDefault="00C41D05" w:rsidP="00BB0F81">
            <w:pPr>
              <w:pStyle w:val="AralkYok3"/>
              <w:rPr>
                <w:sz w:val="22"/>
                <w:szCs w:val="22"/>
              </w:rPr>
            </w:pPr>
            <w:r w:rsidRPr="008A3322">
              <w:rPr>
                <w:sz w:val="22"/>
                <w:szCs w:val="22"/>
              </w:rPr>
              <w:t>Konya</w:t>
            </w:r>
          </w:p>
        </w:tc>
        <w:tc>
          <w:tcPr>
            <w:tcW w:w="1417" w:type="dxa"/>
          </w:tcPr>
          <w:p w:rsidR="00C41D05" w:rsidRPr="008A3322" w:rsidRDefault="00C41D05" w:rsidP="00BB0F81">
            <w:pPr>
              <w:pStyle w:val="AralkYok3"/>
              <w:jc w:val="right"/>
              <w:rPr>
                <w:bCs/>
                <w:sz w:val="22"/>
                <w:szCs w:val="22"/>
              </w:rPr>
            </w:pPr>
            <w:r w:rsidRPr="008A3322">
              <w:rPr>
                <w:bCs/>
                <w:sz w:val="22"/>
                <w:szCs w:val="22"/>
              </w:rPr>
              <w:t>17.194</w:t>
            </w:r>
          </w:p>
        </w:tc>
        <w:tc>
          <w:tcPr>
            <w:tcW w:w="1843" w:type="dxa"/>
          </w:tcPr>
          <w:p w:rsidR="00C41D05" w:rsidRPr="008A3322" w:rsidRDefault="00C41D05" w:rsidP="00BB0F81">
            <w:pPr>
              <w:pStyle w:val="AralkYok3"/>
              <w:rPr>
                <w:sz w:val="22"/>
                <w:szCs w:val="22"/>
              </w:rPr>
            </w:pPr>
            <w:r w:rsidRPr="008A3322">
              <w:rPr>
                <w:sz w:val="22"/>
                <w:szCs w:val="22"/>
              </w:rPr>
              <w:t>Kocaeli</w:t>
            </w:r>
          </w:p>
        </w:tc>
        <w:tc>
          <w:tcPr>
            <w:tcW w:w="1418" w:type="dxa"/>
          </w:tcPr>
          <w:p w:rsidR="00C41D05" w:rsidRPr="008A3322" w:rsidRDefault="00C41D05" w:rsidP="00BB0F81">
            <w:pPr>
              <w:pStyle w:val="AralkYok3"/>
              <w:jc w:val="right"/>
              <w:rPr>
                <w:sz w:val="22"/>
                <w:szCs w:val="22"/>
              </w:rPr>
            </w:pPr>
            <w:r w:rsidRPr="008A3322">
              <w:rPr>
                <w:sz w:val="22"/>
                <w:szCs w:val="22"/>
              </w:rPr>
              <w:t>4.955</w:t>
            </w:r>
          </w:p>
        </w:tc>
        <w:tc>
          <w:tcPr>
            <w:tcW w:w="1417" w:type="dxa"/>
          </w:tcPr>
          <w:p w:rsidR="00C41D05" w:rsidRPr="008A3322" w:rsidRDefault="00C41D05" w:rsidP="00BB0F81">
            <w:pPr>
              <w:pStyle w:val="AralkYok3"/>
              <w:rPr>
                <w:sz w:val="22"/>
                <w:szCs w:val="22"/>
              </w:rPr>
            </w:pPr>
            <w:r w:rsidRPr="008A3322">
              <w:rPr>
                <w:sz w:val="22"/>
                <w:szCs w:val="22"/>
              </w:rPr>
              <w:t>Yalova</w:t>
            </w:r>
          </w:p>
        </w:tc>
        <w:tc>
          <w:tcPr>
            <w:tcW w:w="1559" w:type="dxa"/>
          </w:tcPr>
          <w:p w:rsidR="00C41D05" w:rsidRPr="008A3322" w:rsidRDefault="00C41D05" w:rsidP="00BB0F81">
            <w:pPr>
              <w:pStyle w:val="AralkYok3"/>
              <w:jc w:val="right"/>
              <w:rPr>
                <w:sz w:val="22"/>
                <w:szCs w:val="22"/>
              </w:rPr>
            </w:pPr>
            <w:r w:rsidRPr="008A3322">
              <w:rPr>
                <w:sz w:val="22"/>
                <w:szCs w:val="22"/>
              </w:rPr>
              <w:t>2.287</w:t>
            </w:r>
          </w:p>
        </w:tc>
      </w:tr>
      <w:tr w:rsidR="00C41D05" w:rsidRPr="008A3322" w:rsidTr="00190A6D">
        <w:trPr>
          <w:cantSplit/>
          <w:trHeight w:val="191"/>
          <w:tblHeader/>
        </w:trPr>
        <w:tc>
          <w:tcPr>
            <w:tcW w:w="1413" w:type="dxa"/>
          </w:tcPr>
          <w:p w:rsidR="00C41D05" w:rsidRPr="008A3322" w:rsidRDefault="00C41D05" w:rsidP="00BB0F81">
            <w:pPr>
              <w:pStyle w:val="AralkYok3"/>
              <w:rPr>
                <w:sz w:val="22"/>
                <w:szCs w:val="22"/>
              </w:rPr>
            </w:pPr>
            <w:r w:rsidRPr="008A3322">
              <w:rPr>
                <w:sz w:val="22"/>
                <w:szCs w:val="22"/>
              </w:rPr>
              <w:t>Gaziantep</w:t>
            </w:r>
          </w:p>
        </w:tc>
        <w:tc>
          <w:tcPr>
            <w:tcW w:w="1417" w:type="dxa"/>
          </w:tcPr>
          <w:p w:rsidR="00C41D05" w:rsidRPr="008A3322" w:rsidRDefault="00C41D05" w:rsidP="00BB0F81">
            <w:pPr>
              <w:pStyle w:val="AralkYok3"/>
              <w:jc w:val="right"/>
              <w:rPr>
                <w:bCs/>
                <w:sz w:val="22"/>
                <w:szCs w:val="22"/>
              </w:rPr>
            </w:pPr>
            <w:r w:rsidRPr="008A3322">
              <w:rPr>
                <w:bCs/>
                <w:sz w:val="22"/>
                <w:szCs w:val="22"/>
              </w:rPr>
              <w:t>15.632</w:t>
            </w:r>
          </w:p>
        </w:tc>
        <w:tc>
          <w:tcPr>
            <w:tcW w:w="1843" w:type="dxa"/>
          </w:tcPr>
          <w:p w:rsidR="00C41D05" w:rsidRPr="008A3322" w:rsidRDefault="00C41D05" w:rsidP="00BB0F81">
            <w:pPr>
              <w:pStyle w:val="AralkYok3"/>
              <w:rPr>
                <w:sz w:val="22"/>
                <w:szCs w:val="22"/>
              </w:rPr>
            </w:pPr>
            <w:r w:rsidRPr="008A3322">
              <w:rPr>
                <w:sz w:val="22"/>
                <w:szCs w:val="22"/>
              </w:rPr>
              <w:t>Kırklareli</w:t>
            </w:r>
          </w:p>
        </w:tc>
        <w:tc>
          <w:tcPr>
            <w:tcW w:w="1418" w:type="dxa"/>
          </w:tcPr>
          <w:p w:rsidR="00C41D05" w:rsidRPr="008A3322" w:rsidRDefault="00C41D05" w:rsidP="00BB0F81">
            <w:pPr>
              <w:pStyle w:val="AralkYok3"/>
              <w:jc w:val="right"/>
              <w:rPr>
                <w:sz w:val="22"/>
                <w:szCs w:val="22"/>
              </w:rPr>
            </w:pPr>
            <w:r w:rsidRPr="008A3322">
              <w:rPr>
                <w:sz w:val="22"/>
                <w:szCs w:val="22"/>
              </w:rPr>
              <w:t>4.949</w:t>
            </w:r>
          </w:p>
        </w:tc>
        <w:tc>
          <w:tcPr>
            <w:tcW w:w="1417" w:type="dxa"/>
          </w:tcPr>
          <w:p w:rsidR="00C41D05" w:rsidRPr="008A3322" w:rsidRDefault="00C41D05" w:rsidP="00BB0F81">
            <w:pPr>
              <w:pStyle w:val="AralkYok3"/>
              <w:rPr>
                <w:sz w:val="22"/>
                <w:szCs w:val="22"/>
              </w:rPr>
            </w:pPr>
            <w:r w:rsidRPr="008A3322">
              <w:rPr>
                <w:sz w:val="22"/>
                <w:szCs w:val="22"/>
              </w:rPr>
              <w:t>Ağrı</w:t>
            </w:r>
          </w:p>
        </w:tc>
        <w:tc>
          <w:tcPr>
            <w:tcW w:w="1559" w:type="dxa"/>
          </w:tcPr>
          <w:p w:rsidR="00C41D05" w:rsidRPr="008A3322" w:rsidRDefault="00C41D05" w:rsidP="00BB0F81">
            <w:pPr>
              <w:pStyle w:val="AralkYok3"/>
              <w:jc w:val="right"/>
              <w:rPr>
                <w:bCs/>
                <w:sz w:val="22"/>
                <w:szCs w:val="22"/>
              </w:rPr>
            </w:pPr>
            <w:r w:rsidRPr="008A3322">
              <w:rPr>
                <w:bCs/>
                <w:sz w:val="22"/>
                <w:szCs w:val="22"/>
              </w:rPr>
              <w:t>2.075</w:t>
            </w:r>
          </w:p>
        </w:tc>
      </w:tr>
      <w:tr w:rsidR="00C41D05" w:rsidRPr="008A3322" w:rsidTr="00190A6D">
        <w:trPr>
          <w:cantSplit/>
          <w:trHeight w:val="191"/>
          <w:tblHeader/>
        </w:trPr>
        <w:tc>
          <w:tcPr>
            <w:tcW w:w="1413" w:type="dxa"/>
          </w:tcPr>
          <w:p w:rsidR="00C41D05" w:rsidRPr="008A3322" w:rsidRDefault="00C41D05" w:rsidP="00BB0F81">
            <w:pPr>
              <w:pStyle w:val="AralkYok3"/>
              <w:rPr>
                <w:sz w:val="22"/>
                <w:szCs w:val="22"/>
              </w:rPr>
            </w:pPr>
            <w:r w:rsidRPr="008A3322">
              <w:rPr>
                <w:sz w:val="22"/>
                <w:szCs w:val="22"/>
              </w:rPr>
              <w:t>Manisa</w:t>
            </w:r>
          </w:p>
        </w:tc>
        <w:tc>
          <w:tcPr>
            <w:tcW w:w="1417" w:type="dxa"/>
          </w:tcPr>
          <w:p w:rsidR="00C41D05" w:rsidRPr="008A3322" w:rsidRDefault="00C41D05" w:rsidP="00BB0F81">
            <w:pPr>
              <w:pStyle w:val="AralkYok3"/>
              <w:jc w:val="right"/>
              <w:rPr>
                <w:bCs/>
                <w:sz w:val="22"/>
                <w:szCs w:val="22"/>
              </w:rPr>
            </w:pPr>
            <w:r w:rsidRPr="008A3322">
              <w:rPr>
                <w:bCs/>
                <w:sz w:val="22"/>
                <w:szCs w:val="22"/>
              </w:rPr>
              <w:t>15.456</w:t>
            </w:r>
          </w:p>
        </w:tc>
        <w:tc>
          <w:tcPr>
            <w:tcW w:w="1843" w:type="dxa"/>
          </w:tcPr>
          <w:p w:rsidR="00C41D05" w:rsidRPr="008A3322" w:rsidRDefault="00C41D05" w:rsidP="00BB0F81">
            <w:pPr>
              <w:pStyle w:val="AralkYok3"/>
              <w:rPr>
                <w:sz w:val="22"/>
                <w:szCs w:val="22"/>
              </w:rPr>
            </w:pPr>
            <w:r w:rsidRPr="008A3322">
              <w:rPr>
                <w:sz w:val="22"/>
                <w:szCs w:val="22"/>
              </w:rPr>
              <w:t>Aksaray</w:t>
            </w:r>
          </w:p>
        </w:tc>
        <w:tc>
          <w:tcPr>
            <w:tcW w:w="1418" w:type="dxa"/>
          </w:tcPr>
          <w:p w:rsidR="00C41D05" w:rsidRPr="008A3322" w:rsidRDefault="00C41D05" w:rsidP="00BB0F81">
            <w:pPr>
              <w:pStyle w:val="AralkYok3"/>
              <w:jc w:val="right"/>
              <w:rPr>
                <w:bCs/>
                <w:sz w:val="22"/>
                <w:szCs w:val="22"/>
              </w:rPr>
            </w:pPr>
            <w:r w:rsidRPr="008A3322">
              <w:rPr>
                <w:bCs/>
                <w:sz w:val="22"/>
                <w:szCs w:val="22"/>
              </w:rPr>
              <w:t>4.782</w:t>
            </w:r>
          </w:p>
        </w:tc>
        <w:tc>
          <w:tcPr>
            <w:tcW w:w="1417" w:type="dxa"/>
          </w:tcPr>
          <w:p w:rsidR="00C41D05" w:rsidRPr="008A3322" w:rsidRDefault="00C41D05" w:rsidP="00BB0F81">
            <w:pPr>
              <w:pStyle w:val="AralkYok3"/>
              <w:rPr>
                <w:sz w:val="22"/>
                <w:szCs w:val="22"/>
              </w:rPr>
            </w:pPr>
            <w:r w:rsidRPr="008A3322">
              <w:rPr>
                <w:sz w:val="22"/>
                <w:szCs w:val="22"/>
              </w:rPr>
              <w:t>Bilecik</w:t>
            </w:r>
          </w:p>
        </w:tc>
        <w:tc>
          <w:tcPr>
            <w:tcW w:w="1559" w:type="dxa"/>
          </w:tcPr>
          <w:p w:rsidR="00C41D05" w:rsidRPr="008A3322" w:rsidRDefault="00C41D05" w:rsidP="00BB0F81">
            <w:pPr>
              <w:pStyle w:val="AralkYok3"/>
              <w:jc w:val="right"/>
              <w:rPr>
                <w:bCs/>
                <w:sz w:val="22"/>
                <w:szCs w:val="22"/>
              </w:rPr>
            </w:pPr>
            <w:r w:rsidRPr="008A3322">
              <w:rPr>
                <w:bCs/>
                <w:sz w:val="22"/>
                <w:szCs w:val="22"/>
              </w:rPr>
              <w:t>1.791</w:t>
            </w:r>
          </w:p>
        </w:tc>
      </w:tr>
      <w:tr w:rsidR="00C41D05" w:rsidRPr="008A3322" w:rsidTr="00190A6D">
        <w:trPr>
          <w:cantSplit/>
          <w:trHeight w:val="191"/>
          <w:tblHeader/>
        </w:trPr>
        <w:tc>
          <w:tcPr>
            <w:tcW w:w="1413" w:type="dxa"/>
          </w:tcPr>
          <w:p w:rsidR="00C41D05" w:rsidRPr="008A3322" w:rsidRDefault="00C41D05" w:rsidP="00BB0F81">
            <w:pPr>
              <w:pStyle w:val="AralkYok3"/>
              <w:rPr>
                <w:sz w:val="22"/>
                <w:szCs w:val="22"/>
              </w:rPr>
            </w:pPr>
            <w:r w:rsidRPr="008A3322">
              <w:rPr>
                <w:sz w:val="22"/>
                <w:szCs w:val="22"/>
              </w:rPr>
              <w:t>Denizli</w:t>
            </w:r>
          </w:p>
        </w:tc>
        <w:tc>
          <w:tcPr>
            <w:tcW w:w="1417" w:type="dxa"/>
          </w:tcPr>
          <w:p w:rsidR="00C41D05" w:rsidRPr="008A3322" w:rsidRDefault="00C41D05" w:rsidP="00BB0F81">
            <w:pPr>
              <w:pStyle w:val="AralkYok3"/>
              <w:jc w:val="right"/>
              <w:rPr>
                <w:bCs/>
                <w:sz w:val="22"/>
                <w:szCs w:val="22"/>
              </w:rPr>
            </w:pPr>
            <w:r w:rsidRPr="008A3322">
              <w:rPr>
                <w:bCs/>
                <w:sz w:val="22"/>
                <w:szCs w:val="22"/>
              </w:rPr>
              <w:t>15.135</w:t>
            </w:r>
          </w:p>
        </w:tc>
        <w:tc>
          <w:tcPr>
            <w:tcW w:w="1843" w:type="dxa"/>
          </w:tcPr>
          <w:p w:rsidR="00C41D05" w:rsidRPr="008A3322" w:rsidRDefault="00C41D05" w:rsidP="00BB0F81">
            <w:pPr>
              <w:pStyle w:val="AralkYok3"/>
              <w:rPr>
                <w:sz w:val="22"/>
                <w:szCs w:val="22"/>
              </w:rPr>
            </w:pPr>
            <w:r w:rsidRPr="008A3322">
              <w:rPr>
                <w:sz w:val="22"/>
                <w:szCs w:val="22"/>
              </w:rPr>
              <w:t>Kütahya</w:t>
            </w:r>
          </w:p>
        </w:tc>
        <w:tc>
          <w:tcPr>
            <w:tcW w:w="1418" w:type="dxa"/>
          </w:tcPr>
          <w:p w:rsidR="00C41D05" w:rsidRPr="008A3322" w:rsidRDefault="00C41D05" w:rsidP="00BB0F81">
            <w:pPr>
              <w:pStyle w:val="AralkYok3"/>
              <w:jc w:val="right"/>
              <w:rPr>
                <w:sz w:val="22"/>
                <w:szCs w:val="22"/>
              </w:rPr>
            </w:pPr>
            <w:r w:rsidRPr="008A3322">
              <w:rPr>
                <w:sz w:val="22"/>
                <w:szCs w:val="22"/>
              </w:rPr>
              <w:t>4.678</w:t>
            </w:r>
          </w:p>
        </w:tc>
        <w:tc>
          <w:tcPr>
            <w:tcW w:w="1417" w:type="dxa"/>
          </w:tcPr>
          <w:p w:rsidR="00C41D05" w:rsidRPr="008A3322" w:rsidRDefault="00C41D05" w:rsidP="00BB0F81">
            <w:pPr>
              <w:pStyle w:val="AralkYok3"/>
              <w:rPr>
                <w:sz w:val="22"/>
                <w:szCs w:val="22"/>
              </w:rPr>
            </w:pPr>
            <w:r w:rsidRPr="008A3322">
              <w:rPr>
                <w:sz w:val="22"/>
                <w:szCs w:val="22"/>
              </w:rPr>
              <w:t>Karaman</w:t>
            </w:r>
          </w:p>
        </w:tc>
        <w:tc>
          <w:tcPr>
            <w:tcW w:w="1559" w:type="dxa"/>
          </w:tcPr>
          <w:p w:rsidR="00C41D05" w:rsidRPr="008A3322" w:rsidRDefault="00C41D05" w:rsidP="00BB0F81">
            <w:pPr>
              <w:pStyle w:val="AralkYok3"/>
              <w:jc w:val="right"/>
              <w:rPr>
                <w:sz w:val="22"/>
                <w:szCs w:val="22"/>
              </w:rPr>
            </w:pPr>
            <w:r w:rsidRPr="008A3322">
              <w:rPr>
                <w:sz w:val="22"/>
                <w:szCs w:val="22"/>
              </w:rPr>
              <w:t>1.788</w:t>
            </w:r>
          </w:p>
        </w:tc>
      </w:tr>
      <w:tr w:rsidR="00C41D05" w:rsidRPr="008A3322" w:rsidTr="00190A6D">
        <w:trPr>
          <w:cantSplit/>
          <w:trHeight w:val="191"/>
          <w:tblHeader/>
        </w:trPr>
        <w:tc>
          <w:tcPr>
            <w:tcW w:w="1413" w:type="dxa"/>
          </w:tcPr>
          <w:p w:rsidR="00C41D05" w:rsidRPr="008A3322" w:rsidRDefault="00C41D05" w:rsidP="00BB0F81">
            <w:pPr>
              <w:pStyle w:val="AralkYok3"/>
              <w:rPr>
                <w:sz w:val="22"/>
                <w:szCs w:val="22"/>
              </w:rPr>
            </w:pPr>
            <w:r w:rsidRPr="008A3322">
              <w:rPr>
                <w:sz w:val="22"/>
                <w:szCs w:val="22"/>
              </w:rPr>
              <w:t>Adana</w:t>
            </w:r>
          </w:p>
        </w:tc>
        <w:tc>
          <w:tcPr>
            <w:tcW w:w="1417" w:type="dxa"/>
          </w:tcPr>
          <w:p w:rsidR="00C41D05" w:rsidRPr="008A3322" w:rsidRDefault="00C41D05" w:rsidP="00BB0F81">
            <w:pPr>
              <w:pStyle w:val="AralkYok3"/>
              <w:jc w:val="right"/>
              <w:rPr>
                <w:bCs/>
                <w:sz w:val="22"/>
                <w:szCs w:val="22"/>
              </w:rPr>
            </w:pPr>
            <w:r w:rsidRPr="008A3322">
              <w:rPr>
                <w:bCs/>
                <w:sz w:val="22"/>
                <w:szCs w:val="22"/>
              </w:rPr>
              <w:t>15.092</w:t>
            </w:r>
          </w:p>
        </w:tc>
        <w:tc>
          <w:tcPr>
            <w:tcW w:w="1843" w:type="dxa"/>
          </w:tcPr>
          <w:p w:rsidR="00C41D05" w:rsidRPr="008A3322" w:rsidRDefault="00C41D05" w:rsidP="00BB0F81">
            <w:pPr>
              <w:pStyle w:val="AralkYok3"/>
              <w:rPr>
                <w:sz w:val="22"/>
                <w:szCs w:val="22"/>
              </w:rPr>
            </w:pPr>
            <w:r w:rsidRPr="008A3322">
              <w:rPr>
                <w:sz w:val="22"/>
                <w:szCs w:val="22"/>
              </w:rPr>
              <w:t>Kırıkkale</w:t>
            </w:r>
          </w:p>
        </w:tc>
        <w:tc>
          <w:tcPr>
            <w:tcW w:w="1418" w:type="dxa"/>
          </w:tcPr>
          <w:p w:rsidR="00C41D05" w:rsidRPr="008A3322" w:rsidRDefault="00C41D05" w:rsidP="00BB0F81">
            <w:pPr>
              <w:pStyle w:val="AralkYok3"/>
              <w:jc w:val="right"/>
              <w:rPr>
                <w:sz w:val="22"/>
                <w:szCs w:val="22"/>
              </w:rPr>
            </w:pPr>
            <w:r w:rsidRPr="008A3322">
              <w:rPr>
                <w:sz w:val="22"/>
                <w:szCs w:val="22"/>
              </w:rPr>
              <w:t>4.582</w:t>
            </w:r>
          </w:p>
        </w:tc>
        <w:tc>
          <w:tcPr>
            <w:tcW w:w="1417" w:type="dxa"/>
          </w:tcPr>
          <w:p w:rsidR="00C41D05" w:rsidRPr="008A3322" w:rsidRDefault="00C41D05" w:rsidP="00BB0F81">
            <w:pPr>
              <w:pStyle w:val="AralkYok3"/>
              <w:rPr>
                <w:sz w:val="22"/>
                <w:szCs w:val="22"/>
              </w:rPr>
            </w:pPr>
            <w:r w:rsidRPr="008A3322">
              <w:rPr>
                <w:sz w:val="22"/>
                <w:szCs w:val="22"/>
              </w:rPr>
              <w:t>Erzincan</w:t>
            </w:r>
          </w:p>
        </w:tc>
        <w:tc>
          <w:tcPr>
            <w:tcW w:w="1559" w:type="dxa"/>
          </w:tcPr>
          <w:p w:rsidR="00C41D05" w:rsidRPr="008A3322" w:rsidRDefault="00C41D05" w:rsidP="00BB0F81">
            <w:pPr>
              <w:pStyle w:val="AralkYok3"/>
              <w:jc w:val="right"/>
              <w:rPr>
                <w:bCs/>
                <w:sz w:val="22"/>
                <w:szCs w:val="22"/>
              </w:rPr>
            </w:pPr>
            <w:r w:rsidRPr="008A3322">
              <w:rPr>
                <w:bCs/>
                <w:sz w:val="22"/>
                <w:szCs w:val="22"/>
              </w:rPr>
              <w:t>1.693</w:t>
            </w:r>
          </w:p>
        </w:tc>
      </w:tr>
      <w:tr w:rsidR="00C41D05" w:rsidRPr="008A3322" w:rsidTr="00190A6D">
        <w:trPr>
          <w:cantSplit/>
          <w:trHeight w:val="191"/>
          <w:tblHeader/>
        </w:trPr>
        <w:tc>
          <w:tcPr>
            <w:tcW w:w="1413" w:type="dxa"/>
          </w:tcPr>
          <w:p w:rsidR="00C41D05" w:rsidRPr="008A3322" w:rsidRDefault="00C41D05" w:rsidP="00BB0F81">
            <w:pPr>
              <w:pStyle w:val="AralkYok3"/>
              <w:rPr>
                <w:sz w:val="22"/>
                <w:szCs w:val="22"/>
              </w:rPr>
            </w:pPr>
            <w:r w:rsidRPr="008A3322">
              <w:rPr>
                <w:sz w:val="22"/>
                <w:szCs w:val="22"/>
              </w:rPr>
              <w:t>Trabzon</w:t>
            </w:r>
          </w:p>
        </w:tc>
        <w:tc>
          <w:tcPr>
            <w:tcW w:w="1417" w:type="dxa"/>
          </w:tcPr>
          <w:p w:rsidR="00C41D05" w:rsidRPr="008A3322" w:rsidRDefault="00C41D05" w:rsidP="00BB0F81">
            <w:pPr>
              <w:pStyle w:val="AralkYok3"/>
              <w:jc w:val="right"/>
              <w:rPr>
                <w:bCs/>
                <w:sz w:val="22"/>
                <w:szCs w:val="22"/>
              </w:rPr>
            </w:pPr>
            <w:r w:rsidRPr="008A3322">
              <w:rPr>
                <w:bCs/>
                <w:sz w:val="22"/>
                <w:szCs w:val="22"/>
              </w:rPr>
              <w:t>13.349</w:t>
            </w:r>
          </w:p>
        </w:tc>
        <w:tc>
          <w:tcPr>
            <w:tcW w:w="1843" w:type="dxa"/>
          </w:tcPr>
          <w:p w:rsidR="00C41D05" w:rsidRPr="008A3322" w:rsidRDefault="00C41D05" w:rsidP="00BB0F81">
            <w:pPr>
              <w:pStyle w:val="AralkYok3"/>
              <w:rPr>
                <w:sz w:val="22"/>
                <w:szCs w:val="22"/>
              </w:rPr>
            </w:pPr>
            <w:r w:rsidRPr="008A3322">
              <w:rPr>
                <w:sz w:val="22"/>
                <w:szCs w:val="22"/>
              </w:rPr>
              <w:t>Uşak</w:t>
            </w:r>
          </w:p>
        </w:tc>
        <w:tc>
          <w:tcPr>
            <w:tcW w:w="1418" w:type="dxa"/>
          </w:tcPr>
          <w:p w:rsidR="00C41D05" w:rsidRPr="008A3322" w:rsidRDefault="00C41D05" w:rsidP="00BB0F81">
            <w:pPr>
              <w:pStyle w:val="AralkYok3"/>
              <w:jc w:val="right"/>
              <w:rPr>
                <w:sz w:val="22"/>
                <w:szCs w:val="22"/>
              </w:rPr>
            </w:pPr>
            <w:r w:rsidRPr="008A3322">
              <w:rPr>
                <w:sz w:val="22"/>
                <w:szCs w:val="22"/>
              </w:rPr>
              <w:t>4.413</w:t>
            </w:r>
          </w:p>
        </w:tc>
        <w:tc>
          <w:tcPr>
            <w:tcW w:w="1417" w:type="dxa"/>
          </w:tcPr>
          <w:p w:rsidR="00C41D05" w:rsidRPr="008A3322" w:rsidRDefault="00C41D05" w:rsidP="00BB0F81">
            <w:pPr>
              <w:pStyle w:val="AralkYok3"/>
              <w:rPr>
                <w:sz w:val="22"/>
                <w:szCs w:val="22"/>
              </w:rPr>
            </w:pPr>
            <w:r w:rsidRPr="008A3322">
              <w:rPr>
                <w:sz w:val="22"/>
                <w:szCs w:val="22"/>
              </w:rPr>
              <w:t>Bartın</w:t>
            </w:r>
          </w:p>
        </w:tc>
        <w:tc>
          <w:tcPr>
            <w:tcW w:w="1559" w:type="dxa"/>
          </w:tcPr>
          <w:p w:rsidR="00C41D05" w:rsidRPr="008A3322" w:rsidRDefault="00C41D05" w:rsidP="00BB0F81">
            <w:pPr>
              <w:pStyle w:val="AralkYok3"/>
              <w:jc w:val="right"/>
              <w:rPr>
                <w:bCs/>
                <w:sz w:val="22"/>
                <w:szCs w:val="22"/>
              </w:rPr>
            </w:pPr>
            <w:r w:rsidRPr="008A3322">
              <w:rPr>
                <w:bCs/>
                <w:sz w:val="22"/>
                <w:szCs w:val="22"/>
              </w:rPr>
              <w:t>1.641</w:t>
            </w:r>
          </w:p>
        </w:tc>
      </w:tr>
      <w:tr w:rsidR="00C41D05" w:rsidRPr="008A3322" w:rsidTr="00190A6D">
        <w:trPr>
          <w:cantSplit/>
          <w:trHeight w:val="191"/>
          <w:tblHeader/>
        </w:trPr>
        <w:tc>
          <w:tcPr>
            <w:tcW w:w="1413" w:type="dxa"/>
          </w:tcPr>
          <w:p w:rsidR="00C41D05" w:rsidRPr="008A3322" w:rsidRDefault="00C41D05" w:rsidP="00BB0F81">
            <w:pPr>
              <w:pStyle w:val="AralkYok3"/>
              <w:rPr>
                <w:sz w:val="22"/>
                <w:szCs w:val="22"/>
              </w:rPr>
            </w:pPr>
            <w:r w:rsidRPr="008A3322">
              <w:rPr>
                <w:sz w:val="22"/>
                <w:szCs w:val="22"/>
              </w:rPr>
              <w:t>Muğla</w:t>
            </w:r>
          </w:p>
        </w:tc>
        <w:tc>
          <w:tcPr>
            <w:tcW w:w="1417" w:type="dxa"/>
          </w:tcPr>
          <w:p w:rsidR="00C41D05" w:rsidRPr="008A3322" w:rsidRDefault="00C41D05" w:rsidP="00BB0F81">
            <w:pPr>
              <w:pStyle w:val="AralkYok3"/>
              <w:jc w:val="right"/>
              <w:rPr>
                <w:bCs/>
                <w:sz w:val="22"/>
                <w:szCs w:val="22"/>
              </w:rPr>
            </w:pPr>
            <w:r w:rsidRPr="008A3322">
              <w:rPr>
                <w:bCs/>
                <w:sz w:val="22"/>
                <w:szCs w:val="22"/>
              </w:rPr>
              <w:t>12.968</w:t>
            </w:r>
          </w:p>
        </w:tc>
        <w:tc>
          <w:tcPr>
            <w:tcW w:w="1843" w:type="dxa"/>
          </w:tcPr>
          <w:p w:rsidR="00C41D05" w:rsidRPr="008A3322" w:rsidRDefault="00C41D05" w:rsidP="00BB0F81">
            <w:pPr>
              <w:pStyle w:val="AralkYok3"/>
              <w:rPr>
                <w:sz w:val="22"/>
                <w:szCs w:val="22"/>
              </w:rPr>
            </w:pPr>
            <w:r w:rsidRPr="008A3322">
              <w:rPr>
                <w:sz w:val="22"/>
                <w:szCs w:val="22"/>
              </w:rPr>
              <w:t>Burdur</w:t>
            </w:r>
          </w:p>
        </w:tc>
        <w:tc>
          <w:tcPr>
            <w:tcW w:w="1418" w:type="dxa"/>
          </w:tcPr>
          <w:p w:rsidR="00C41D05" w:rsidRPr="008A3322" w:rsidRDefault="00C41D05" w:rsidP="00BB0F81">
            <w:pPr>
              <w:pStyle w:val="AralkYok3"/>
              <w:jc w:val="right"/>
              <w:rPr>
                <w:bCs/>
                <w:sz w:val="22"/>
                <w:szCs w:val="22"/>
              </w:rPr>
            </w:pPr>
            <w:r w:rsidRPr="008A3322">
              <w:rPr>
                <w:bCs/>
                <w:sz w:val="22"/>
                <w:szCs w:val="22"/>
              </w:rPr>
              <w:t>4.389</w:t>
            </w:r>
          </w:p>
        </w:tc>
        <w:tc>
          <w:tcPr>
            <w:tcW w:w="1417" w:type="dxa"/>
          </w:tcPr>
          <w:p w:rsidR="00C41D05" w:rsidRPr="008A3322" w:rsidRDefault="00C41D05" w:rsidP="00BB0F81">
            <w:pPr>
              <w:pStyle w:val="AralkYok3"/>
              <w:rPr>
                <w:sz w:val="22"/>
                <w:szCs w:val="22"/>
              </w:rPr>
            </w:pPr>
            <w:r w:rsidRPr="008A3322">
              <w:rPr>
                <w:sz w:val="22"/>
                <w:szCs w:val="22"/>
              </w:rPr>
              <w:t>Muş</w:t>
            </w:r>
          </w:p>
        </w:tc>
        <w:tc>
          <w:tcPr>
            <w:tcW w:w="1559" w:type="dxa"/>
          </w:tcPr>
          <w:p w:rsidR="00C41D05" w:rsidRPr="008A3322" w:rsidRDefault="00C41D05" w:rsidP="00BB0F81">
            <w:pPr>
              <w:pStyle w:val="AralkYok3"/>
              <w:jc w:val="right"/>
              <w:rPr>
                <w:sz w:val="22"/>
                <w:szCs w:val="22"/>
              </w:rPr>
            </w:pPr>
            <w:r w:rsidRPr="008A3322">
              <w:rPr>
                <w:sz w:val="22"/>
                <w:szCs w:val="22"/>
              </w:rPr>
              <w:t>1.586</w:t>
            </w:r>
          </w:p>
        </w:tc>
      </w:tr>
      <w:tr w:rsidR="00C41D05" w:rsidRPr="008A3322" w:rsidTr="00190A6D">
        <w:trPr>
          <w:cantSplit/>
          <w:trHeight w:val="191"/>
          <w:tblHeader/>
        </w:trPr>
        <w:tc>
          <w:tcPr>
            <w:tcW w:w="1413" w:type="dxa"/>
          </w:tcPr>
          <w:p w:rsidR="00C41D05" w:rsidRPr="008A3322" w:rsidRDefault="00C41D05" w:rsidP="00BB0F81">
            <w:pPr>
              <w:pStyle w:val="AralkYok3"/>
              <w:rPr>
                <w:sz w:val="22"/>
                <w:szCs w:val="22"/>
              </w:rPr>
            </w:pPr>
            <w:r w:rsidRPr="008A3322">
              <w:rPr>
                <w:sz w:val="22"/>
                <w:szCs w:val="22"/>
              </w:rPr>
              <w:t>Afyon</w:t>
            </w:r>
          </w:p>
        </w:tc>
        <w:tc>
          <w:tcPr>
            <w:tcW w:w="1417" w:type="dxa"/>
          </w:tcPr>
          <w:p w:rsidR="00C41D05" w:rsidRPr="008A3322" w:rsidRDefault="00C41D05" w:rsidP="00BB0F81">
            <w:pPr>
              <w:pStyle w:val="AralkYok3"/>
              <w:jc w:val="right"/>
              <w:rPr>
                <w:bCs/>
                <w:sz w:val="22"/>
                <w:szCs w:val="22"/>
              </w:rPr>
            </w:pPr>
            <w:r w:rsidRPr="008A3322">
              <w:rPr>
                <w:bCs/>
                <w:sz w:val="22"/>
                <w:szCs w:val="22"/>
              </w:rPr>
              <w:t>12.468</w:t>
            </w:r>
          </w:p>
        </w:tc>
        <w:tc>
          <w:tcPr>
            <w:tcW w:w="1843" w:type="dxa"/>
          </w:tcPr>
          <w:p w:rsidR="00C41D05" w:rsidRPr="008A3322" w:rsidRDefault="00C41D05" w:rsidP="00BB0F81">
            <w:pPr>
              <w:pStyle w:val="AralkYok3"/>
              <w:rPr>
                <w:sz w:val="22"/>
                <w:szCs w:val="22"/>
              </w:rPr>
            </w:pPr>
            <w:r w:rsidRPr="008A3322">
              <w:rPr>
                <w:sz w:val="22"/>
                <w:szCs w:val="22"/>
              </w:rPr>
              <w:t>Düzce</w:t>
            </w:r>
          </w:p>
        </w:tc>
        <w:tc>
          <w:tcPr>
            <w:tcW w:w="1418" w:type="dxa"/>
          </w:tcPr>
          <w:p w:rsidR="00C41D05" w:rsidRPr="008A3322" w:rsidRDefault="00C41D05" w:rsidP="00BB0F81">
            <w:pPr>
              <w:pStyle w:val="AralkYok3"/>
              <w:jc w:val="right"/>
              <w:rPr>
                <w:bCs/>
                <w:sz w:val="22"/>
                <w:szCs w:val="22"/>
              </w:rPr>
            </w:pPr>
            <w:r w:rsidRPr="008A3322">
              <w:rPr>
                <w:bCs/>
                <w:sz w:val="22"/>
                <w:szCs w:val="22"/>
              </w:rPr>
              <w:t>4.134</w:t>
            </w:r>
          </w:p>
        </w:tc>
        <w:tc>
          <w:tcPr>
            <w:tcW w:w="1417" w:type="dxa"/>
          </w:tcPr>
          <w:p w:rsidR="00C41D05" w:rsidRPr="008A3322" w:rsidRDefault="00C41D05" w:rsidP="00BB0F81">
            <w:pPr>
              <w:pStyle w:val="AralkYok3"/>
              <w:rPr>
                <w:sz w:val="22"/>
                <w:szCs w:val="22"/>
              </w:rPr>
            </w:pPr>
            <w:r w:rsidRPr="008A3322">
              <w:rPr>
                <w:sz w:val="22"/>
                <w:szCs w:val="22"/>
              </w:rPr>
              <w:t>Şırnak</w:t>
            </w:r>
          </w:p>
        </w:tc>
        <w:tc>
          <w:tcPr>
            <w:tcW w:w="1559" w:type="dxa"/>
          </w:tcPr>
          <w:p w:rsidR="00C41D05" w:rsidRPr="008A3322" w:rsidRDefault="00C41D05" w:rsidP="00BB0F81">
            <w:pPr>
              <w:pStyle w:val="AralkYok3"/>
              <w:jc w:val="right"/>
              <w:rPr>
                <w:sz w:val="22"/>
                <w:szCs w:val="22"/>
              </w:rPr>
            </w:pPr>
            <w:r w:rsidRPr="008A3322">
              <w:rPr>
                <w:sz w:val="22"/>
                <w:szCs w:val="22"/>
              </w:rPr>
              <w:t>1.136</w:t>
            </w:r>
          </w:p>
        </w:tc>
      </w:tr>
      <w:tr w:rsidR="00C41D05" w:rsidRPr="008A3322" w:rsidTr="00190A6D">
        <w:trPr>
          <w:cantSplit/>
          <w:trHeight w:val="241"/>
          <w:tblHeader/>
        </w:trPr>
        <w:tc>
          <w:tcPr>
            <w:tcW w:w="1413" w:type="dxa"/>
          </w:tcPr>
          <w:p w:rsidR="00C41D05" w:rsidRPr="008A3322" w:rsidRDefault="00C41D05" w:rsidP="00BB0F81">
            <w:pPr>
              <w:pStyle w:val="AralkYok3"/>
              <w:rPr>
                <w:sz w:val="22"/>
                <w:szCs w:val="22"/>
              </w:rPr>
            </w:pPr>
            <w:r w:rsidRPr="008A3322">
              <w:rPr>
                <w:sz w:val="22"/>
                <w:szCs w:val="22"/>
              </w:rPr>
              <w:t>Şanlıurfa</w:t>
            </w:r>
          </w:p>
        </w:tc>
        <w:tc>
          <w:tcPr>
            <w:tcW w:w="1417" w:type="dxa"/>
          </w:tcPr>
          <w:p w:rsidR="00C41D05" w:rsidRPr="008A3322" w:rsidRDefault="00C41D05" w:rsidP="00BB0F81">
            <w:pPr>
              <w:pStyle w:val="AralkYok3"/>
              <w:jc w:val="right"/>
              <w:rPr>
                <w:bCs/>
                <w:sz w:val="22"/>
                <w:szCs w:val="22"/>
              </w:rPr>
            </w:pPr>
            <w:r w:rsidRPr="008A3322">
              <w:rPr>
                <w:bCs/>
                <w:sz w:val="22"/>
                <w:szCs w:val="22"/>
              </w:rPr>
              <w:t>12.295</w:t>
            </w:r>
          </w:p>
        </w:tc>
        <w:tc>
          <w:tcPr>
            <w:tcW w:w="1843" w:type="dxa"/>
          </w:tcPr>
          <w:p w:rsidR="00C41D05" w:rsidRPr="008A3322" w:rsidRDefault="00C41D05" w:rsidP="00BB0F81">
            <w:pPr>
              <w:pStyle w:val="AralkYok3"/>
              <w:rPr>
                <w:sz w:val="22"/>
                <w:szCs w:val="22"/>
              </w:rPr>
            </w:pPr>
            <w:r w:rsidRPr="008A3322">
              <w:rPr>
                <w:sz w:val="22"/>
                <w:szCs w:val="22"/>
              </w:rPr>
              <w:t>Osmaniye</w:t>
            </w:r>
          </w:p>
        </w:tc>
        <w:tc>
          <w:tcPr>
            <w:tcW w:w="1418" w:type="dxa"/>
          </w:tcPr>
          <w:p w:rsidR="00C41D05" w:rsidRPr="008A3322" w:rsidRDefault="00C41D05" w:rsidP="00BB0F81">
            <w:pPr>
              <w:pStyle w:val="AralkYok3"/>
              <w:jc w:val="right"/>
              <w:rPr>
                <w:sz w:val="22"/>
                <w:szCs w:val="22"/>
              </w:rPr>
            </w:pPr>
            <w:r w:rsidRPr="008A3322">
              <w:rPr>
                <w:sz w:val="22"/>
                <w:szCs w:val="22"/>
              </w:rPr>
              <w:t>4.112</w:t>
            </w:r>
          </w:p>
        </w:tc>
        <w:tc>
          <w:tcPr>
            <w:tcW w:w="1417" w:type="dxa"/>
          </w:tcPr>
          <w:p w:rsidR="00C41D05" w:rsidRPr="008A3322" w:rsidRDefault="00C41D05" w:rsidP="00BB0F81">
            <w:pPr>
              <w:pStyle w:val="AralkYok3"/>
              <w:rPr>
                <w:sz w:val="22"/>
                <w:szCs w:val="22"/>
              </w:rPr>
            </w:pPr>
            <w:r w:rsidRPr="008A3322">
              <w:rPr>
                <w:sz w:val="22"/>
                <w:szCs w:val="22"/>
              </w:rPr>
              <w:t xml:space="preserve">Tunceli </w:t>
            </w:r>
          </w:p>
        </w:tc>
        <w:tc>
          <w:tcPr>
            <w:tcW w:w="1559" w:type="dxa"/>
          </w:tcPr>
          <w:p w:rsidR="00C41D05" w:rsidRPr="008A3322" w:rsidRDefault="00C41D05" w:rsidP="00BB0F81">
            <w:pPr>
              <w:pStyle w:val="AralkYok3"/>
              <w:jc w:val="right"/>
              <w:rPr>
                <w:sz w:val="22"/>
                <w:szCs w:val="22"/>
              </w:rPr>
            </w:pPr>
            <w:r w:rsidRPr="008A3322">
              <w:rPr>
                <w:sz w:val="22"/>
                <w:szCs w:val="22"/>
              </w:rPr>
              <w:t>1.044</w:t>
            </w:r>
          </w:p>
        </w:tc>
      </w:tr>
      <w:tr w:rsidR="00C41D05" w:rsidRPr="008A3322" w:rsidTr="00190A6D">
        <w:trPr>
          <w:cantSplit/>
          <w:tblHeader/>
        </w:trPr>
        <w:tc>
          <w:tcPr>
            <w:tcW w:w="1413" w:type="dxa"/>
          </w:tcPr>
          <w:p w:rsidR="00C41D05" w:rsidRPr="008A3322" w:rsidRDefault="00C41D05" w:rsidP="00BB0F81">
            <w:pPr>
              <w:pStyle w:val="AralkYok3"/>
              <w:rPr>
                <w:sz w:val="22"/>
                <w:szCs w:val="22"/>
              </w:rPr>
            </w:pPr>
            <w:r w:rsidRPr="008A3322">
              <w:rPr>
                <w:sz w:val="22"/>
                <w:szCs w:val="22"/>
              </w:rPr>
              <w:t>Tokat</w:t>
            </w:r>
          </w:p>
        </w:tc>
        <w:tc>
          <w:tcPr>
            <w:tcW w:w="1417" w:type="dxa"/>
          </w:tcPr>
          <w:p w:rsidR="00C41D05" w:rsidRPr="008A3322" w:rsidRDefault="00C41D05" w:rsidP="00BB0F81">
            <w:pPr>
              <w:pStyle w:val="AralkYok3"/>
              <w:jc w:val="right"/>
              <w:rPr>
                <w:bCs/>
                <w:sz w:val="22"/>
                <w:szCs w:val="22"/>
              </w:rPr>
            </w:pPr>
            <w:r w:rsidRPr="008A3322">
              <w:rPr>
                <w:bCs/>
                <w:sz w:val="22"/>
                <w:szCs w:val="22"/>
              </w:rPr>
              <w:t>10.812</w:t>
            </w:r>
          </w:p>
        </w:tc>
        <w:tc>
          <w:tcPr>
            <w:tcW w:w="1843" w:type="dxa"/>
          </w:tcPr>
          <w:p w:rsidR="00C41D05" w:rsidRPr="008A3322" w:rsidRDefault="00C41D05" w:rsidP="00BB0F81">
            <w:pPr>
              <w:pStyle w:val="AralkYok3"/>
              <w:rPr>
                <w:sz w:val="22"/>
                <w:szCs w:val="22"/>
              </w:rPr>
            </w:pPr>
            <w:r w:rsidRPr="008A3322">
              <w:rPr>
                <w:sz w:val="22"/>
                <w:szCs w:val="22"/>
              </w:rPr>
              <w:t>Rize</w:t>
            </w:r>
          </w:p>
        </w:tc>
        <w:tc>
          <w:tcPr>
            <w:tcW w:w="1418" w:type="dxa"/>
          </w:tcPr>
          <w:p w:rsidR="00C41D05" w:rsidRPr="008A3322" w:rsidRDefault="00C41D05" w:rsidP="00BB0F81">
            <w:pPr>
              <w:pStyle w:val="AralkYok3"/>
              <w:jc w:val="right"/>
              <w:rPr>
                <w:sz w:val="22"/>
                <w:szCs w:val="22"/>
              </w:rPr>
            </w:pPr>
            <w:r w:rsidRPr="008A3322">
              <w:rPr>
                <w:sz w:val="22"/>
                <w:szCs w:val="22"/>
              </w:rPr>
              <w:t>3.975</w:t>
            </w:r>
          </w:p>
        </w:tc>
        <w:tc>
          <w:tcPr>
            <w:tcW w:w="1417" w:type="dxa"/>
          </w:tcPr>
          <w:p w:rsidR="00C41D05" w:rsidRPr="008A3322" w:rsidRDefault="00C41D05" w:rsidP="00BB0F81">
            <w:pPr>
              <w:pStyle w:val="AralkYok3"/>
              <w:rPr>
                <w:sz w:val="22"/>
                <w:szCs w:val="22"/>
              </w:rPr>
            </w:pPr>
            <w:r w:rsidRPr="008A3322">
              <w:rPr>
                <w:sz w:val="22"/>
                <w:szCs w:val="22"/>
              </w:rPr>
              <w:t>Siirt</w:t>
            </w:r>
          </w:p>
        </w:tc>
        <w:tc>
          <w:tcPr>
            <w:tcW w:w="1559" w:type="dxa"/>
          </w:tcPr>
          <w:p w:rsidR="00C41D05" w:rsidRPr="008A3322" w:rsidRDefault="00C41D05" w:rsidP="00BB0F81">
            <w:pPr>
              <w:pStyle w:val="AralkYok3"/>
              <w:jc w:val="right"/>
              <w:rPr>
                <w:sz w:val="22"/>
                <w:szCs w:val="22"/>
              </w:rPr>
            </w:pPr>
            <w:r w:rsidRPr="008A3322">
              <w:rPr>
                <w:sz w:val="22"/>
                <w:szCs w:val="22"/>
              </w:rPr>
              <w:t>1.043</w:t>
            </w:r>
          </w:p>
        </w:tc>
      </w:tr>
      <w:tr w:rsidR="00C41D05" w:rsidRPr="008A3322" w:rsidTr="00190A6D">
        <w:trPr>
          <w:cantSplit/>
          <w:tblHeader/>
        </w:trPr>
        <w:tc>
          <w:tcPr>
            <w:tcW w:w="1413" w:type="dxa"/>
          </w:tcPr>
          <w:p w:rsidR="00C41D05" w:rsidRPr="008A3322" w:rsidRDefault="00C41D05" w:rsidP="00BB0F81">
            <w:pPr>
              <w:pStyle w:val="AralkYok3"/>
              <w:rPr>
                <w:sz w:val="22"/>
                <w:szCs w:val="22"/>
              </w:rPr>
            </w:pPr>
            <w:r w:rsidRPr="008A3322">
              <w:rPr>
                <w:sz w:val="22"/>
                <w:szCs w:val="22"/>
              </w:rPr>
              <w:t>Ordu</w:t>
            </w:r>
          </w:p>
        </w:tc>
        <w:tc>
          <w:tcPr>
            <w:tcW w:w="1417" w:type="dxa"/>
          </w:tcPr>
          <w:p w:rsidR="00C41D05" w:rsidRPr="008A3322" w:rsidRDefault="00C41D05" w:rsidP="00BB0F81">
            <w:pPr>
              <w:pStyle w:val="AralkYok3"/>
              <w:jc w:val="right"/>
              <w:rPr>
                <w:bCs/>
                <w:sz w:val="22"/>
                <w:szCs w:val="22"/>
              </w:rPr>
            </w:pPr>
            <w:r w:rsidRPr="008A3322">
              <w:rPr>
                <w:bCs/>
                <w:sz w:val="22"/>
                <w:szCs w:val="22"/>
              </w:rPr>
              <w:t>9.500</w:t>
            </w:r>
          </w:p>
        </w:tc>
        <w:tc>
          <w:tcPr>
            <w:tcW w:w="1843" w:type="dxa"/>
          </w:tcPr>
          <w:p w:rsidR="00C41D05" w:rsidRPr="008A3322" w:rsidRDefault="00C41D05" w:rsidP="00BB0F81">
            <w:pPr>
              <w:pStyle w:val="AralkYok3"/>
              <w:rPr>
                <w:sz w:val="22"/>
                <w:szCs w:val="22"/>
              </w:rPr>
            </w:pPr>
            <w:r w:rsidRPr="008A3322">
              <w:rPr>
                <w:sz w:val="22"/>
                <w:szCs w:val="22"/>
              </w:rPr>
              <w:t>Sinop</w:t>
            </w:r>
          </w:p>
        </w:tc>
        <w:tc>
          <w:tcPr>
            <w:tcW w:w="1418" w:type="dxa"/>
          </w:tcPr>
          <w:p w:rsidR="00C41D05" w:rsidRPr="008A3322" w:rsidRDefault="00C41D05" w:rsidP="00BB0F81">
            <w:pPr>
              <w:pStyle w:val="AralkYok3"/>
              <w:jc w:val="right"/>
              <w:rPr>
                <w:sz w:val="22"/>
                <w:szCs w:val="22"/>
              </w:rPr>
            </w:pPr>
            <w:r w:rsidRPr="008A3322">
              <w:rPr>
                <w:sz w:val="22"/>
                <w:szCs w:val="22"/>
              </w:rPr>
              <w:t>3.966</w:t>
            </w:r>
          </w:p>
        </w:tc>
        <w:tc>
          <w:tcPr>
            <w:tcW w:w="1417" w:type="dxa"/>
          </w:tcPr>
          <w:p w:rsidR="00C41D05" w:rsidRPr="008A3322" w:rsidRDefault="00C41D05" w:rsidP="00BB0F81">
            <w:pPr>
              <w:pStyle w:val="AralkYok3"/>
              <w:rPr>
                <w:sz w:val="22"/>
                <w:szCs w:val="22"/>
              </w:rPr>
            </w:pPr>
            <w:r w:rsidRPr="008A3322">
              <w:rPr>
                <w:sz w:val="22"/>
                <w:szCs w:val="22"/>
              </w:rPr>
              <w:t>Ardahan</w:t>
            </w:r>
          </w:p>
        </w:tc>
        <w:tc>
          <w:tcPr>
            <w:tcW w:w="1559" w:type="dxa"/>
          </w:tcPr>
          <w:p w:rsidR="00C41D05" w:rsidRPr="008A3322" w:rsidRDefault="00C41D05" w:rsidP="00BB0F81">
            <w:pPr>
              <w:pStyle w:val="AralkYok3"/>
              <w:jc w:val="right"/>
              <w:rPr>
                <w:bCs/>
                <w:sz w:val="22"/>
                <w:szCs w:val="22"/>
              </w:rPr>
            </w:pPr>
            <w:r w:rsidRPr="008A3322">
              <w:rPr>
                <w:bCs/>
                <w:sz w:val="22"/>
                <w:szCs w:val="22"/>
              </w:rPr>
              <w:t>978</w:t>
            </w:r>
          </w:p>
        </w:tc>
      </w:tr>
      <w:tr w:rsidR="00C41D05" w:rsidRPr="008A3322" w:rsidTr="00190A6D">
        <w:trPr>
          <w:cantSplit/>
          <w:tblHeader/>
        </w:trPr>
        <w:tc>
          <w:tcPr>
            <w:tcW w:w="1413" w:type="dxa"/>
          </w:tcPr>
          <w:p w:rsidR="00C41D05" w:rsidRPr="008A3322" w:rsidRDefault="00C41D05" w:rsidP="00BB0F81">
            <w:pPr>
              <w:pStyle w:val="AralkYok3"/>
              <w:rPr>
                <w:sz w:val="22"/>
                <w:szCs w:val="22"/>
              </w:rPr>
            </w:pPr>
            <w:r w:rsidRPr="008A3322">
              <w:rPr>
                <w:sz w:val="22"/>
                <w:szCs w:val="22"/>
              </w:rPr>
              <w:t>Eskişehir</w:t>
            </w:r>
          </w:p>
        </w:tc>
        <w:tc>
          <w:tcPr>
            <w:tcW w:w="1417" w:type="dxa"/>
          </w:tcPr>
          <w:p w:rsidR="00C41D05" w:rsidRPr="008A3322" w:rsidRDefault="00C41D05" w:rsidP="00BB0F81">
            <w:pPr>
              <w:pStyle w:val="AralkYok3"/>
              <w:jc w:val="right"/>
              <w:rPr>
                <w:bCs/>
                <w:sz w:val="22"/>
                <w:szCs w:val="22"/>
              </w:rPr>
            </w:pPr>
            <w:r w:rsidRPr="008A3322">
              <w:rPr>
                <w:bCs/>
                <w:sz w:val="22"/>
                <w:szCs w:val="22"/>
              </w:rPr>
              <w:t>8.789</w:t>
            </w:r>
          </w:p>
        </w:tc>
        <w:tc>
          <w:tcPr>
            <w:tcW w:w="1843" w:type="dxa"/>
          </w:tcPr>
          <w:p w:rsidR="00C41D05" w:rsidRPr="008A3322" w:rsidRDefault="00C41D05" w:rsidP="00BB0F81">
            <w:pPr>
              <w:pStyle w:val="AralkYok3"/>
              <w:rPr>
                <w:sz w:val="22"/>
                <w:szCs w:val="22"/>
              </w:rPr>
            </w:pPr>
            <w:r w:rsidRPr="008A3322">
              <w:rPr>
                <w:sz w:val="22"/>
                <w:szCs w:val="22"/>
              </w:rPr>
              <w:t>Erzurum</w:t>
            </w:r>
          </w:p>
        </w:tc>
        <w:tc>
          <w:tcPr>
            <w:tcW w:w="1418" w:type="dxa"/>
          </w:tcPr>
          <w:p w:rsidR="00C41D05" w:rsidRPr="008A3322" w:rsidRDefault="00C41D05" w:rsidP="00BB0F81">
            <w:pPr>
              <w:pStyle w:val="AralkYok3"/>
              <w:jc w:val="right"/>
              <w:rPr>
                <w:sz w:val="22"/>
                <w:szCs w:val="22"/>
              </w:rPr>
            </w:pPr>
            <w:r w:rsidRPr="008A3322">
              <w:rPr>
                <w:sz w:val="22"/>
                <w:szCs w:val="22"/>
              </w:rPr>
              <w:t>3.899</w:t>
            </w:r>
          </w:p>
        </w:tc>
        <w:tc>
          <w:tcPr>
            <w:tcW w:w="1417" w:type="dxa"/>
          </w:tcPr>
          <w:p w:rsidR="00C41D05" w:rsidRPr="008A3322" w:rsidRDefault="00C41D05" w:rsidP="00BB0F81">
            <w:pPr>
              <w:pStyle w:val="AralkYok3"/>
              <w:rPr>
                <w:sz w:val="22"/>
                <w:szCs w:val="22"/>
              </w:rPr>
            </w:pPr>
            <w:r w:rsidRPr="008A3322">
              <w:rPr>
                <w:sz w:val="22"/>
                <w:szCs w:val="22"/>
              </w:rPr>
              <w:t>Batman</w:t>
            </w:r>
          </w:p>
        </w:tc>
        <w:tc>
          <w:tcPr>
            <w:tcW w:w="1559" w:type="dxa"/>
          </w:tcPr>
          <w:p w:rsidR="00C41D05" w:rsidRPr="008A3322" w:rsidRDefault="00C41D05" w:rsidP="00BB0F81">
            <w:pPr>
              <w:pStyle w:val="AralkYok3"/>
              <w:jc w:val="right"/>
              <w:rPr>
                <w:bCs/>
                <w:sz w:val="22"/>
                <w:szCs w:val="22"/>
              </w:rPr>
            </w:pPr>
            <w:r w:rsidRPr="008A3322">
              <w:rPr>
                <w:bCs/>
                <w:sz w:val="22"/>
                <w:szCs w:val="22"/>
              </w:rPr>
              <w:t>947</w:t>
            </w:r>
          </w:p>
        </w:tc>
      </w:tr>
      <w:tr w:rsidR="00C41D05" w:rsidRPr="008A3322" w:rsidTr="00190A6D">
        <w:trPr>
          <w:cantSplit/>
          <w:tblHeader/>
        </w:trPr>
        <w:tc>
          <w:tcPr>
            <w:tcW w:w="1413" w:type="dxa"/>
          </w:tcPr>
          <w:p w:rsidR="00C41D05" w:rsidRPr="008A3322" w:rsidRDefault="00C41D05" w:rsidP="00BB0F81">
            <w:pPr>
              <w:pStyle w:val="AralkYok3"/>
              <w:rPr>
                <w:sz w:val="22"/>
                <w:szCs w:val="22"/>
              </w:rPr>
            </w:pPr>
            <w:r w:rsidRPr="008A3322">
              <w:rPr>
                <w:sz w:val="22"/>
                <w:szCs w:val="22"/>
              </w:rPr>
              <w:t>Çorum</w:t>
            </w:r>
          </w:p>
        </w:tc>
        <w:tc>
          <w:tcPr>
            <w:tcW w:w="1417" w:type="dxa"/>
          </w:tcPr>
          <w:p w:rsidR="00C41D05" w:rsidRPr="008A3322" w:rsidRDefault="00C41D05" w:rsidP="00BB0F81">
            <w:pPr>
              <w:pStyle w:val="AralkYok3"/>
              <w:jc w:val="right"/>
              <w:rPr>
                <w:bCs/>
                <w:sz w:val="22"/>
                <w:szCs w:val="22"/>
              </w:rPr>
            </w:pPr>
            <w:r w:rsidRPr="008A3322">
              <w:rPr>
                <w:bCs/>
                <w:sz w:val="22"/>
                <w:szCs w:val="22"/>
              </w:rPr>
              <w:t>8.582</w:t>
            </w:r>
          </w:p>
        </w:tc>
        <w:tc>
          <w:tcPr>
            <w:tcW w:w="1843" w:type="dxa"/>
          </w:tcPr>
          <w:p w:rsidR="00C41D05" w:rsidRPr="008A3322" w:rsidRDefault="00C41D05" w:rsidP="00BB0F81">
            <w:pPr>
              <w:pStyle w:val="AralkYok3"/>
              <w:rPr>
                <w:sz w:val="22"/>
                <w:szCs w:val="22"/>
              </w:rPr>
            </w:pPr>
            <w:r w:rsidRPr="008A3322">
              <w:rPr>
                <w:sz w:val="22"/>
                <w:szCs w:val="22"/>
              </w:rPr>
              <w:t>Kırşehir</w:t>
            </w:r>
          </w:p>
        </w:tc>
        <w:tc>
          <w:tcPr>
            <w:tcW w:w="1418" w:type="dxa"/>
          </w:tcPr>
          <w:p w:rsidR="00C41D05" w:rsidRPr="008A3322" w:rsidRDefault="00C41D05" w:rsidP="00BB0F81">
            <w:pPr>
              <w:pStyle w:val="AralkYok3"/>
              <w:jc w:val="right"/>
              <w:rPr>
                <w:sz w:val="22"/>
                <w:szCs w:val="22"/>
              </w:rPr>
            </w:pPr>
            <w:r w:rsidRPr="008A3322">
              <w:rPr>
                <w:sz w:val="22"/>
                <w:szCs w:val="22"/>
              </w:rPr>
              <w:t>3.894</w:t>
            </w:r>
          </w:p>
        </w:tc>
        <w:tc>
          <w:tcPr>
            <w:tcW w:w="1417" w:type="dxa"/>
          </w:tcPr>
          <w:p w:rsidR="00C41D05" w:rsidRPr="008A3322" w:rsidRDefault="00C41D05" w:rsidP="00BB0F81">
            <w:pPr>
              <w:pStyle w:val="AralkYok3"/>
              <w:rPr>
                <w:sz w:val="22"/>
                <w:szCs w:val="22"/>
              </w:rPr>
            </w:pPr>
            <w:r w:rsidRPr="008A3322">
              <w:rPr>
                <w:sz w:val="22"/>
                <w:szCs w:val="22"/>
              </w:rPr>
              <w:t>Kilis</w:t>
            </w:r>
          </w:p>
        </w:tc>
        <w:tc>
          <w:tcPr>
            <w:tcW w:w="1559" w:type="dxa"/>
          </w:tcPr>
          <w:p w:rsidR="00C41D05" w:rsidRPr="008A3322" w:rsidRDefault="00C41D05" w:rsidP="00BB0F81">
            <w:pPr>
              <w:pStyle w:val="AralkYok3"/>
              <w:jc w:val="right"/>
              <w:rPr>
                <w:sz w:val="22"/>
                <w:szCs w:val="22"/>
              </w:rPr>
            </w:pPr>
            <w:r w:rsidRPr="008A3322">
              <w:rPr>
                <w:sz w:val="22"/>
                <w:szCs w:val="22"/>
              </w:rPr>
              <w:t>873</w:t>
            </w:r>
          </w:p>
        </w:tc>
      </w:tr>
      <w:tr w:rsidR="00C41D05" w:rsidRPr="008A3322" w:rsidTr="00190A6D">
        <w:trPr>
          <w:cantSplit/>
          <w:tblHeader/>
        </w:trPr>
        <w:tc>
          <w:tcPr>
            <w:tcW w:w="1413" w:type="dxa"/>
          </w:tcPr>
          <w:p w:rsidR="00C41D05" w:rsidRPr="008A3322" w:rsidRDefault="00C41D05" w:rsidP="00BB0F81">
            <w:pPr>
              <w:pStyle w:val="AralkYok3"/>
              <w:rPr>
                <w:sz w:val="22"/>
                <w:szCs w:val="22"/>
              </w:rPr>
            </w:pPr>
            <w:r w:rsidRPr="008A3322">
              <w:rPr>
                <w:sz w:val="22"/>
                <w:szCs w:val="22"/>
              </w:rPr>
              <w:t>Kastamonu</w:t>
            </w:r>
          </w:p>
        </w:tc>
        <w:tc>
          <w:tcPr>
            <w:tcW w:w="1417" w:type="dxa"/>
          </w:tcPr>
          <w:p w:rsidR="00C41D05" w:rsidRPr="008A3322" w:rsidRDefault="00C41D05" w:rsidP="00BB0F81">
            <w:pPr>
              <w:pStyle w:val="AralkYok3"/>
              <w:jc w:val="right"/>
              <w:rPr>
                <w:bCs/>
                <w:sz w:val="22"/>
                <w:szCs w:val="22"/>
              </w:rPr>
            </w:pPr>
            <w:r w:rsidRPr="008A3322">
              <w:rPr>
                <w:bCs/>
                <w:sz w:val="22"/>
                <w:szCs w:val="22"/>
              </w:rPr>
              <w:t>8.071</w:t>
            </w:r>
          </w:p>
        </w:tc>
        <w:tc>
          <w:tcPr>
            <w:tcW w:w="1843" w:type="dxa"/>
          </w:tcPr>
          <w:p w:rsidR="00C41D05" w:rsidRPr="008A3322" w:rsidRDefault="00C41D05" w:rsidP="00BB0F81">
            <w:pPr>
              <w:pStyle w:val="AralkYok3"/>
              <w:rPr>
                <w:sz w:val="22"/>
                <w:szCs w:val="22"/>
              </w:rPr>
            </w:pPr>
            <w:r w:rsidRPr="008A3322">
              <w:rPr>
                <w:sz w:val="22"/>
                <w:szCs w:val="22"/>
              </w:rPr>
              <w:t>Mardin</w:t>
            </w:r>
          </w:p>
        </w:tc>
        <w:tc>
          <w:tcPr>
            <w:tcW w:w="1418" w:type="dxa"/>
          </w:tcPr>
          <w:p w:rsidR="00C41D05" w:rsidRPr="008A3322" w:rsidRDefault="00C41D05" w:rsidP="00BB0F81">
            <w:pPr>
              <w:pStyle w:val="AralkYok3"/>
              <w:jc w:val="right"/>
              <w:rPr>
                <w:sz w:val="22"/>
                <w:szCs w:val="22"/>
              </w:rPr>
            </w:pPr>
            <w:r w:rsidRPr="008A3322">
              <w:rPr>
                <w:sz w:val="22"/>
                <w:szCs w:val="22"/>
              </w:rPr>
              <w:t>3.734</w:t>
            </w:r>
          </w:p>
        </w:tc>
        <w:tc>
          <w:tcPr>
            <w:tcW w:w="1417" w:type="dxa"/>
          </w:tcPr>
          <w:p w:rsidR="00C41D05" w:rsidRPr="008A3322" w:rsidRDefault="00C41D05" w:rsidP="00BB0F81">
            <w:pPr>
              <w:pStyle w:val="AralkYok3"/>
              <w:rPr>
                <w:sz w:val="22"/>
                <w:szCs w:val="22"/>
              </w:rPr>
            </w:pPr>
            <w:r w:rsidRPr="008A3322">
              <w:rPr>
                <w:sz w:val="22"/>
                <w:szCs w:val="22"/>
              </w:rPr>
              <w:t>Iğdır</w:t>
            </w:r>
          </w:p>
        </w:tc>
        <w:tc>
          <w:tcPr>
            <w:tcW w:w="1559" w:type="dxa"/>
          </w:tcPr>
          <w:p w:rsidR="00C41D05" w:rsidRPr="008A3322" w:rsidRDefault="00C41D05" w:rsidP="00BB0F81">
            <w:pPr>
              <w:pStyle w:val="AralkYok3"/>
              <w:jc w:val="right"/>
              <w:rPr>
                <w:sz w:val="22"/>
                <w:szCs w:val="22"/>
              </w:rPr>
            </w:pPr>
            <w:r w:rsidRPr="008A3322">
              <w:rPr>
                <w:sz w:val="22"/>
                <w:szCs w:val="22"/>
              </w:rPr>
              <w:t>789</w:t>
            </w:r>
          </w:p>
        </w:tc>
      </w:tr>
      <w:tr w:rsidR="00C41D05" w:rsidRPr="008A3322" w:rsidTr="00190A6D">
        <w:trPr>
          <w:cantSplit/>
          <w:tblHeader/>
        </w:trPr>
        <w:tc>
          <w:tcPr>
            <w:tcW w:w="1413" w:type="dxa"/>
          </w:tcPr>
          <w:p w:rsidR="00C41D05" w:rsidRPr="008A3322" w:rsidRDefault="00C41D05" w:rsidP="00BB0F81">
            <w:pPr>
              <w:pStyle w:val="AralkYok3"/>
              <w:rPr>
                <w:sz w:val="22"/>
                <w:szCs w:val="22"/>
              </w:rPr>
            </w:pPr>
            <w:r w:rsidRPr="008A3322">
              <w:rPr>
                <w:sz w:val="22"/>
                <w:szCs w:val="22"/>
              </w:rPr>
              <w:t>Yozgat</w:t>
            </w:r>
          </w:p>
        </w:tc>
        <w:tc>
          <w:tcPr>
            <w:tcW w:w="1417" w:type="dxa"/>
          </w:tcPr>
          <w:p w:rsidR="00C41D05" w:rsidRPr="008A3322" w:rsidRDefault="00C41D05" w:rsidP="00BB0F81">
            <w:pPr>
              <w:pStyle w:val="AralkYok3"/>
              <w:jc w:val="right"/>
              <w:rPr>
                <w:sz w:val="22"/>
                <w:szCs w:val="22"/>
              </w:rPr>
            </w:pPr>
            <w:r w:rsidRPr="008A3322">
              <w:rPr>
                <w:sz w:val="22"/>
                <w:szCs w:val="22"/>
              </w:rPr>
              <w:t>7.967</w:t>
            </w:r>
          </w:p>
        </w:tc>
        <w:tc>
          <w:tcPr>
            <w:tcW w:w="1843" w:type="dxa"/>
          </w:tcPr>
          <w:p w:rsidR="00C41D05" w:rsidRPr="008A3322" w:rsidRDefault="00C41D05" w:rsidP="00BB0F81">
            <w:pPr>
              <w:pStyle w:val="AralkYok3"/>
              <w:rPr>
                <w:sz w:val="22"/>
                <w:szCs w:val="22"/>
              </w:rPr>
            </w:pPr>
            <w:r w:rsidRPr="008A3322">
              <w:rPr>
                <w:sz w:val="22"/>
                <w:szCs w:val="22"/>
              </w:rPr>
              <w:t>Artvin</w:t>
            </w:r>
          </w:p>
        </w:tc>
        <w:tc>
          <w:tcPr>
            <w:tcW w:w="1418" w:type="dxa"/>
          </w:tcPr>
          <w:p w:rsidR="00C41D05" w:rsidRPr="008A3322" w:rsidRDefault="00C41D05" w:rsidP="00BB0F81">
            <w:pPr>
              <w:pStyle w:val="AralkYok3"/>
              <w:jc w:val="right"/>
              <w:rPr>
                <w:bCs/>
                <w:sz w:val="22"/>
                <w:szCs w:val="22"/>
              </w:rPr>
            </w:pPr>
            <w:r w:rsidRPr="008A3322">
              <w:rPr>
                <w:bCs/>
                <w:sz w:val="22"/>
                <w:szCs w:val="22"/>
              </w:rPr>
              <w:t>3.701</w:t>
            </w:r>
          </w:p>
        </w:tc>
        <w:tc>
          <w:tcPr>
            <w:tcW w:w="1417" w:type="dxa"/>
          </w:tcPr>
          <w:p w:rsidR="00C41D05" w:rsidRPr="008A3322" w:rsidRDefault="00C41D05" w:rsidP="00BB0F81">
            <w:pPr>
              <w:pStyle w:val="AralkYok3"/>
              <w:rPr>
                <w:sz w:val="22"/>
                <w:szCs w:val="22"/>
              </w:rPr>
            </w:pPr>
            <w:r w:rsidRPr="008A3322">
              <w:rPr>
                <w:sz w:val="22"/>
                <w:szCs w:val="22"/>
              </w:rPr>
              <w:t>Hakkâri</w:t>
            </w:r>
          </w:p>
        </w:tc>
        <w:tc>
          <w:tcPr>
            <w:tcW w:w="1559" w:type="dxa"/>
          </w:tcPr>
          <w:p w:rsidR="00C41D05" w:rsidRPr="008A3322" w:rsidRDefault="00C41D05" w:rsidP="00BB0F81">
            <w:pPr>
              <w:pStyle w:val="AralkYok3"/>
              <w:jc w:val="right"/>
              <w:rPr>
                <w:bCs/>
                <w:sz w:val="22"/>
                <w:szCs w:val="22"/>
              </w:rPr>
            </w:pPr>
            <w:r w:rsidRPr="008A3322">
              <w:rPr>
                <w:bCs/>
                <w:sz w:val="22"/>
                <w:szCs w:val="22"/>
              </w:rPr>
              <w:t>570</w:t>
            </w:r>
          </w:p>
        </w:tc>
      </w:tr>
      <w:tr w:rsidR="00C41D05" w:rsidRPr="008A3322" w:rsidTr="00190A6D">
        <w:trPr>
          <w:cantSplit/>
          <w:tblHeader/>
        </w:trPr>
        <w:tc>
          <w:tcPr>
            <w:tcW w:w="1413" w:type="dxa"/>
          </w:tcPr>
          <w:p w:rsidR="00C41D05" w:rsidRPr="008A3322" w:rsidRDefault="00C41D05" w:rsidP="00BB0F81">
            <w:pPr>
              <w:pStyle w:val="AralkYok3"/>
              <w:rPr>
                <w:sz w:val="22"/>
                <w:szCs w:val="22"/>
              </w:rPr>
            </w:pPr>
            <w:r w:rsidRPr="008A3322">
              <w:rPr>
                <w:sz w:val="22"/>
                <w:szCs w:val="22"/>
              </w:rPr>
              <w:t>Kayseri</w:t>
            </w:r>
          </w:p>
        </w:tc>
        <w:tc>
          <w:tcPr>
            <w:tcW w:w="1417" w:type="dxa"/>
          </w:tcPr>
          <w:p w:rsidR="00C41D05" w:rsidRPr="008A3322" w:rsidRDefault="00C41D05" w:rsidP="00BB0F81">
            <w:pPr>
              <w:pStyle w:val="AralkYok3"/>
              <w:jc w:val="right"/>
              <w:rPr>
                <w:sz w:val="22"/>
                <w:szCs w:val="22"/>
              </w:rPr>
            </w:pPr>
            <w:r w:rsidRPr="008A3322">
              <w:rPr>
                <w:sz w:val="22"/>
                <w:szCs w:val="22"/>
              </w:rPr>
              <w:t>7.816</w:t>
            </w:r>
          </w:p>
        </w:tc>
        <w:tc>
          <w:tcPr>
            <w:tcW w:w="1843" w:type="dxa"/>
          </w:tcPr>
          <w:p w:rsidR="00C41D05" w:rsidRPr="008A3322" w:rsidRDefault="00C41D05" w:rsidP="00BB0F81">
            <w:pPr>
              <w:pStyle w:val="AralkYok3"/>
              <w:rPr>
                <w:sz w:val="22"/>
                <w:szCs w:val="22"/>
              </w:rPr>
            </w:pPr>
            <w:r w:rsidRPr="008A3322">
              <w:rPr>
                <w:sz w:val="22"/>
                <w:szCs w:val="22"/>
              </w:rPr>
              <w:t>Adıyaman</w:t>
            </w:r>
          </w:p>
        </w:tc>
        <w:tc>
          <w:tcPr>
            <w:tcW w:w="1418" w:type="dxa"/>
          </w:tcPr>
          <w:p w:rsidR="00C41D05" w:rsidRPr="008A3322" w:rsidRDefault="00C41D05" w:rsidP="00BB0F81">
            <w:pPr>
              <w:pStyle w:val="AralkYok3"/>
              <w:jc w:val="right"/>
              <w:rPr>
                <w:bCs/>
                <w:sz w:val="22"/>
                <w:szCs w:val="22"/>
              </w:rPr>
            </w:pPr>
            <w:r w:rsidRPr="008A3322">
              <w:rPr>
                <w:bCs/>
                <w:sz w:val="22"/>
                <w:szCs w:val="22"/>
              </w:rPr>
              <w:t>3.680</w:t>
            </w:r>
          </w:p>
        </w:tc>
        <w:tc>
          <w:tcPr>
            <w:tcW w:w="1417" w:type="dxa"/>
          </w:tcPr>
          <w:p w:rsidR="00C41D05" w:rsidRPr="008A3322" w:rsidRDefault="00C41D05" w:rsidP="00BB0F81">
            <w:pPr>
              <w:pStyle w:val="AralkYok3"/>
              <w:rPr>
                <w:sz w:val="22"/>
                <w:szCs w:val="22"/>
              </w:rPr>
            </w:pPr>
            <w:r w:rsidRPr="008A3322">
              <w:rPr>
                <w:sz w:val="22"/>
                <w:szCs w:val="22"/>
              </w:rPr>
              <w:t>Bayburt</w:t>
            </w:r>
          </w:p>
        </w:tc>
        <w:tc>
          <w:tcPr>
            <w:tcW w:w="1559" w:type="dxa"/>
          </w:tcPr>
          <w:p w:rsidR="00C41D05" w:rsidRPr="008A3322" w:rsidRDefault="00C41D05" w:rsidP="00BB0F81">
            <w:pPr>
              <w:pStyle w:val="AralkYok3"/>
              <w:jc w:val="right"/>
              <w:rPr>
                <w:bCs/>
                <w:sz w:val="22"/>
                <w:szCs w:val="22"/>
              </w:rPr>
            </w:pPr>
            <w:r w:rsidRPr="008A3322">
              <w:rPr>
                <w:bCs/>
                <w:sz w:val="22"/>
                <w:szCs w:val="22"/>
              </w:rPr>
              <w:t>465</w:t>
            </w:r>
          </w:p>
        </w:tc>
      </w:tr>
      <w:tr w:rsidR="00C41D05" w:rsidRPr="008A3322" w:rsidTr="00190A6D">
        <w:trPr>
          <w:cantSplit/>
          <w:tblHeader/>
        </w:trPr>
        <w:tc>
          <w:tcPr>
            <w:tcW w:w="1413" w:type="dxa"/>
          </w:tcPr>
          <w:p w:rsidR="00C41D05" w:rsidRPr="008A3322" w:rsidRDefault="00C41D05" w:rsidP="00BB0F81">
            <w:pPr>
              <w:pStyle w:val="AralkYok3"/>
              <w:rPr>
                <w:sz w:val="22"/>
                <w:szCs w:val="22"/>
              </w:rPr>
            </w:pPr>
            <w:r w:rsidRPr="008A3322">
              <w:rPr>
                <w:sz w:val="22"/>
                <w:szCs w:val="22"/>
              </w:rPr>
              <w:t>Sivas</w:t>
            </w:r>
          </w:p>
        </w:tc>
        <w:tc>
          <w:tcPr>
            <w:tcW w:w="1417" w:type="dxa"/>
          </w:tcPr>
          <w:p w:rsidR="00C41D05" w:rsidRPr="008A3322" w:rsidRDefault="00C41D05" w:rsidP="00BB0F81">
            <w:pPr>
              <w:pStyle w:val="AralkYok3"/>
              <w:jc w:val="right"/>
              <w:rPr>
                <w:sz w:val="22"/>
                <w:szCs w:val="22"/>
              </w:rPr>
            </w:pPr>
            <w:r w:rsidRPr="008A3322">
              <w:rPr>
                <w:sz w:val="22"/>
                <w:szCs w:val="22"/>
              </w:rPr>
              <w:t>7.407</w:t>
            </w:r>
          </w:p>
        </w:tc>
        <w:tc>
          <w:tcPr>
            <w:tcW w:w="1843" w:type="dxa"/>
          </w:tcPr>
          <w:p w:rsidR="00C41D05" w:rsidRPr="008A3322" w:rsidRDefault="00C41D05" w:rsidP="00BB0F81">
            <w:pPr>
              <w:pStyle w:val="AralkYok3"/>
              <w:rPr>
                <w:sz w:val="22"/>
                <w:szCs w:val="22"/>
              </w:rPr>
            </w:pPr>
            <w:r w:rsidRPr="008A3322">
              <w:rPr>
                <w:sz w:val="22"/>
                <w:szCs w:val="22"/>
              </w:rPr>
              <w:t>Malatya</w:t>
            </w:r>
          </w:p>
        </w:tc>
        <w:tc>
          <w:tcPr>
            <w:tcW w:w="1418" w:type="dxa"/>
          </w:tcPr>
          <w:p w:rsidR="00C41D05" w:rsidRPr="008A3322" w:rsidRDefault="00C41D05" w:rsidP="00BB0F81">
            <w:pPr>
              <w:pStyle w:val="AralkYok3"/>
              <w:jc w:val="right"/>
              <w:rPr>
                <w:sz w:val="22"/>
                <w:szCs w:val="22"/>
              </w:rPr>
            </w:pPr>
            <w:r w:rsidRPr="008A3322">
              <w:rPr>
                <w:sz w:val="22"/>
                <w:szCs w:val="22"/>
              </w:rPr>
              <w:t>3.601</w:t>
            </w:r>
          </w:p>
        </w:tc>
        <w:tc>
          <w:tcPr>
            <w:tcW w:w="1417" w:type="dxa"/>
          </w:tcPr>
          <w:p w:rsidR="00C41D05" w:rsidRPr="008A3322" w:rsidRDefault="00C41D05" w:rsidP="00BB0F81">
            <w:pPr>
              <w:pStyle w:val="AralkYok3"/>
              <w:rPr>
                <w:sz w:val="22"/>
                <w:szCs w:val="22"/>
              </w:rPr>
            </w:pPr>
            <w:r w:rsidRPr="008A3322">
              <w:rPr>
                <w:sz w:val="22"/>
                <w:szCs w:val="22"/>
              </w:rPr>
              <w:t>Bingöl</w:t>
            </w:r>
          </w:p>
        </w:tc>
        <w:tc>
          <w:tcPr>
            <w:tcW w:w="1559" w:type="dxa"/>
          </w:tcPr>
          <w:p w:rsidR="00C41D05" w:rsidRPr="008A3322" w:rsidRDefault="00C41D05" w:rsidP="00BB0F81">
            <w:pPr>
              <w:pStyle w:val="AralkYok3"/>
              <w:keepNext/>
              <w:jc w:val="right"/>
              <w:rPr>
                <w:bCs/>
                <w:sz w:val="22"/>
                <w:szCs w:val="22"/>
              </w:rPr>
            </w:pPr>
            <w:r w:rsidRPr="008A3322">
              <w:rPr>
                <w:bCs/>
                <w:sz w:val="22"/>
                <w:szCs w:val="22"/>
              </w:rPr>
              <w:t>355</w:t>
            </w:r>
          </w:p>
        </w:tc>
      </w:tr>
    </w:tbl>
    <w:p w:rsidR="00A307B2" w:rsidRDefault="00A307B2" w:rsidP="00BB0F81">
      <w:pPr>
        <w:pStyle w:val="ResimYazs"/>
        <w:spacing w:before="0"/>
        <w:rPr>
          <w:b w:val="0"/>
        </w:rPr>
      </w:pPr>
      <w:r>
        <w:t xml:space="preserve">Kaynak: </w:t>
      </w:r>
      <w:r w:rsidRPr="00A307B2">
        <w:rPr>
          <w:b w:val="0"/>
        </w:rPr>
        <w:t>GTB</w:t>
      </w:r>
    </w:p>
    <w:p w:rsidR="00F67F2A" w:rsidRPr="00F67F2A" w:rsidRDefault="00F67F2A" w:rsidP="00F67F2A"/>
    <w:p w:rsidR="00C41D05" w:rsidRPr="00AF3A46" w:rsidRDefault="00413DAA" w:rsidP="0037310A">
      <w:r>
        <w:t>Tablo-12</w:t>
      </w:r>
      <w:r w:rsidR="00C41D05" w:rsidRPr="00AF3A46">
        <w:t>’</w:t>
      </w:r>
      <w:r w:rsidR="009007C5">
        <w:t>n</w:t>
      </w:r>
      <w:r>
        <w:t>in</w:t>
      </w:r>
      <w:r w:rsidR="00C41D05" w:rsidRPr="00AF3A46">
        <w:t xml:space="preserve"> incelenmesinden görüleceği üzere, kredi </w:t>
      </w:r>
      <w:r>
        <w:t xml:space="preserve">ve </w:t>
      </w:r>
      <w:r w:rsidR="00C41D05" w:rsidRPr="00AF3A46">
        <w:t>kefalet kooperatiflerin</w:t>
      </w:r>
      <w:r>
        <w:t>d</w:t>
      </w:r>
      <w:r w:rsidR="00C41D05" w:rsidRPr="00AF3A46">
        <w:t xml:space="preserve">e en fazla </w:t>
      </w:r>
      <w:r>
        <w:t xml:space="preserve">ortak sayısı </w:t>
      </w:r>
      <w:r w:rsidR="00C41D05" w:rsidRPr="00413DAA">
        <w:t>İzmir</w:t>
      </w:r>
      <w:r w:rsidRPr="00413DAA">
        <w:t>’de (</w:t>
      </w:r>
      <w:r w:rsidRPr="00413DAA">
        <w:rPr>
          <w:bCs/>
        </w:rPr>
        <w:t>50.244</w:t>
      </w:r>
      <w:r>
        <w:rPr>
          <w:bCs/>
        </w:rPr>
        <w:t xml:space="preserve"> ortak</w:t>
      </w:r>
      <w:r w:rsidRPr="00413DAA">
        <w:rPr>
          <w:bCs/>
        </w:rPr>
        <w:t xml:space="preserve">) </w:t>
      </w:r>
      <w:r w:rsidRPr="00413DAA">
        <w:t>bulunmaktadır</w:t>
      </w:r>
      <w:r>
        <w:t xml:space="preserve">. Ortak sayısı büyüklüğüne göre </w:t>
      </w:r>
      <w:r w:rsidR="00C41D05" w:rsidRPr="00AF3A46">
        <w:t xml:space="preserve">İzmir’i sırasıyla Ankara, Antalya, Bursa ve Samsun izlemektedir.  Öte yandan en düşük </w:t>
      </w:r>
      <w:r>
        <w:t>ortaklı iller Bingöl,</w:t>
      </w:r>
      <w:r w:rsidR="00C41D05" w:rsidRPr="00AF3A46">
        <w:t xml:space="preserve"> B</w:t>
      </w:r>
      <w:r>
        <w:t xml:space="preserve">ayburt, Hakkâri, Iğdır ve Kilis’tir. </w:t>
      </w:r>
      <w:r w:rsidR="00C41D05" w:rsidRPr="00AF3A46">
        <w:t xml:space="preserve"> </w:t>
      </w:r>
    </w:p>
    <w:p w:rsidR="005D7AB6" w:rsidRDefault="00C41D05" w:rsidP="003E21B9">
      <w:r w:rsidRPr="00AF3A46">
        <w:rPr>
          <w:color w:val="000000"/>
        </w:rPr>
        <w:t xml:space="preserve">Esnaf ve sanatkârlar kredi ve kefalet kooperatifleri, </w:t>
      </w:r>
      <w:r w:rsidR="004E37C8">
        <w:rPr>
          <w:color w:val="000000"/>
        </w:rPr>
        <w:t>a</w:t>
      </w:r>
      <w:r w:rsidRPr="00AF3A46">
        <w:rPr>
          <w:color w:val="000000"/>
        </w:rPr>
        <w:t xml:space="preserve">nasözleşmelerinde belirtildiği üzere </w:t>
      </w:r>
      <w:r w:rsidRPr="00AF3A46">
        <w:t>kefalet sağlamak suretiyle ortaklarının finansmana ulaşmalarına hizmet etmektedir. ESKKK’ların 2005-2014 yılları  (son on yıl) kefalet verebilen kooperatif sayısı, yıl içinde kullandırılan kredi miktarı ve yıllara göre kredi hacmi değişimine ilişkin bilgiler Tablo-</w:t>
      </w:r>
      <w:r w:rsidR="009007C5">
        <w:t>1</w:t>
      </w:r>
      <w:r w:rsidR="004E37C8">
        <w:t>3</w:t>
      </w:r>
      <w:r w:rsidRPr="00AF3A46">
        <w:t>’d</w:t>
      </w:r>
      <w:r w:rsidR="009007C5">
        <w:t>e</w:t>
      </w:r>
      <w:bookmarkStart w:id="93" w:name="_Toc426537022"/>
      <w:r w:rsidR="003E21B9">
        <w:t xml:space="preserve"> özetlenmiştir. </w:t>
      </w:r>
    </w:p>
    <w:p w:rsidR="009E28BA" w:rsidRDefault="009E28BA" w:rsidP="003E21B9"/>
    <w:p w:rsidR="009E28BA" w:rsidRDefault="009E28BA" w:rsidP="003E21B9"/>
    <w:p w:rsidR="009E28BA" w:rsidRDefault="009E28BA" w:rsidP="003E21B9"/>
    <w:p w:rsidR="009E28BA" w:rsidRDefault="009E28BA" w:rsidP="003E21B9"/>
    <w:p w:rsidR="009E28BA" w:rsidRDefault="009E28BA" w:rsidP="003E21B9"/>
    <w:p w:rsidR="009E28BA" w:rsidRDefault="009E28BA" w:rsidP="003E21B9"/>
    <w:p w:rsidR="009E28BA" w:rsidRDefault="009E28BA" w:rsidP="003E21B9"/>
    <w:p w:rsidR="00F67F2A" w:rsidRDefault="00F67F2A" w:rsidP="003E21B9"/>
    <w:p w:rsidR="009E28BA" w:rsidRPr="005D7AB6" w:rsidRDefault="00743CE2" w:rsidP="005D7AB6">
      <w:pPr>
        <w:pStyle w:val="AralkYok"/>
        <w:rPr>
          <w:rFonts w:ascii="Times New Roman" w:hAnsi="Times New Roman" w:cs="Times New Roman"/>
        </w:rPr>
      </w:pPr>
      <w:r w:rsidRPr="005D7AB6">
        <w:rPr>
          <w:rFonts w:ascii="Times New Roman" w:hAnsi="Times New Roman" w:cs="Times New Roman"/>
          <w:b/>
        </w:rPr>
        <w:t xml:space="preserve">Tablo </w:t>
      </w:r>
      <w:r w:rsidR="005A57FA" w:rsidRPr="005D7AB6">
        <w:rPr>
          <w:rFonts w:ascii="Times New Roman" w:hAnsi="Times New Roman" w:cs="Times New Roman"/>
          <w:b/>
        </w:rPr>
        <w:fldChar w:fldCharType="begin"/>
      </w:r>
      <w:r w:rsidR="005A57FA" w:rsidRPr="005D7AB6">
        <w:rPr>
          <w:rFonts w:ascii="Times New Roman" w:hAnsi="Times New Roman" w:cs="Times New Roman"/>
          <w:b/>
        </w:rPr>
        <w:instrText xml:space="preserve"> SEQ Tablo \* ARABIC </w:instrText>
      </w:r>
      <w:r w:rsidR="005A57FA" w:rsidRPr="005D7AB6">
        <w:rPr>
          <w:rFonts w:ascii="Times New Roman" w:hAnsi="Times New Roman" w:cs="Times New Roman"/>
          <w:b/>
        </w:rPr>
        <w:fldChar w:fldCharType="separate"/>
      </w:r>
      <w:r w:rsidR="00FF6C96">
        <w:rPr>
          <w:rFonts w:ascii="Times New Roman" w:hAnsi="Times New Roman" w:cs="Times New Roman"/>
          <w:b/>
          <w:noProof/>
        </w:rPr>
        <w:t>13</w:t>
      </w:r>
      <w:r w:rsidR="005A57FA" w:rsidRPr="005D7AB6">
        <w:rPr>
          <w:rFonts w:ascii="Times New Roman" w:hAnsi="Times New Roman" w:cs="Times New Roman"/>
          <w:b/>
          <w:noProof/>
        </w:rPr>
        <w:fldChar w:fldCharType="end"/>
      </w:r>
      <w:r w:rsidRPr="005D7AB6">
        <w:rPr>
          <w:rFonts w:ascii="Times New Roman" w:hAnsi="Times New Roman" w:cs="Times New Roman"/>
        </w:rPr>
        <w:t>: 2005-2014 yılları ESKKK kredi kullanım görünümü</w:t>
      </w:r>
      <w:bookmarkEnd w:id="93"/>
    </w:p>
    <w:tbl>
      <w:tblPr>
        <w:tblStyle w:val="TabloKlavuzuAk1"/>
        <w:tblW w:w="9067" w:type="dxa"/>
        <w:tblLook w:val="04A0" w:firstRow="1" w:lastRow="0" w:firstColumn="1" w:lastColumn="0" w:noHBand="0" w:noVBand="1"/>
      </w:tblPr>
      <w:tblGrid>
        <w:gridCol w:w="846"/>
        <w:gridCol w:w="1701"/>
        <w:gridCol w:w="1134"/>
        <w:gridCol w:w="1701"/>
        <w:gridCol w:w="1984"/>
        <w:gridCol w:w="1701"/>
      </w:tblGrid>
      <w:tr w:rsidR="00C41D05" w:rsidRPr="00F069DA" w:rsidTr="00190A6D">
        <w:trPr>
          <w:cantSplit/>
          <w:trHeight w:val="902"/>
          <w:tblHeader/>
        </w:trPr>
        <w:tc>
          <w:tcPr>
            <w:tcW w:w="846" w:type="dxa"/>
            <w:shd w:val="clear" w:color="auto" w:fill="00B050"/>
            <w:vAlign w:val="center"/>
            <w:hideMark/>
          </w:tcPr>
          <w:p w:rsidR="00C41D05" w:rsidRPr="00F069DA" w:rsidRDefault="00C41D05" w:rsidP="005D7AB6">
            <w:pPr>
              <w:pStyle w:val="AralkYok"/>
              <w:spacing w:before="120" w:after="120"/>
              <w:jc w:val="center"/>
              <w:rPr>
                <w:rFonts w:ascii="Times New Roman" w:hAnsi="Times New Roman" w:cs="Times New Roman"/>
                <w:b/>
                <w:lang w:eastAsia="tr-TR"/>
              </w:rPr>
            </w:pPr>
            <w:r w:rsidRPr="00F069DA">
              <w:rPr>
                <w:rFonts w:ascii="Times New Roman" w:hAnsi="Times New Roman" w:cs="Times New Roman"/>
                <w:b/>
                <w:lang w:eastAsia="tr-TR"/>
              </w:rPr>
              <w:t>YIL</w:t>
            </w:r>
          </w:p>
        </w:tc>
        <w:tc>
          <w:tcPr>
            <w:tcW w:w="1701" w:type="dxa"/>
            <w:shd w:val="clear" w:color="auto" w:fill="00B050"/>
            <w:vAlign w:val="center"/>
          </w:tcPr>
          <w:p w:rsidR="00C41D05" w:rsidRPr="00F069DA" w:rsidRDefault="00C41D05" w:rsidP="005D7AB6">
            <w:pPr>
              <w:pStyle w:val="AralkYok"/>
              <w:spacing w:before="120" w:after="120"/>
              <w:jc w:val="center"/>
              <w:rPr>
                <w:rFonts w:ascii="Times New Roman" w:hAnsi="Times New Roman" w:cs="Times New Roman"/>
                <w:b/>
                <w:lang w:eastAsia="tr-TR"/>
              </w:rPr>
            </w:pPr>
            <w:r w:rsidRPr="00F069DA">
              <w:rPr>
                <w:rFonts w:ascii="Times New Roman" w:hAnsi="Times New Roman" w:cs="Times New Roman"/>
                <w:b/>
                <w:lang w:eastAsia="tr-TR"/>
              </w:rPr>
              <w:t>Yıl Sonunda Kredi Bakiyesi Bulunan Ortak Sayısı</w:t>
            </w:r>
          </w:p>
        </w:tc>
        <w:tc>
          <w:tcPr>
            <w:tcW w:w="1134" w:type="dxa"/>
            <w:shd w:val="clear" w:color="auto" w:fill="00B050"/>
            <w:vAlign w:val="center"/>
          </w:tcPr>
          <w:p w:rsidR="00C41D05" w:rsidRPr="00F069DA" w:rsidRDefault="00C41D05" w:rsidP="005D7AB6">
            <w:pPr>
              <w:pStyle w:val="AralkYok"/>
              <w:spacing w:before="120" w:after="120"/>
              <w:jc w:val="center"/>
              <w:rPr>
                <w:rFonts w:ascii="Times New Roman" w:hAnsi="Times New Roman" w:cs="Times New Roman"/>
                <w:b/>
                <w:lang w:eastAsia="tr-TR"/>
              </w:rPr>
            </w:pPr>
            <w:r w:rsidRPr="00F069DA">
              <w:rPr>
                <w:rFonts w:ascii="Times New Roman" w:hAnsi="Times New Roman" w:cs="Times New Roman"/>
                <w:b/>
                <w:lang w:eastAsia="tr-TR"/>
              </w:rPr>
              <w:t>Yıllık Değişim (%)</w:t>
            </w:r>
          </w:p>
        </w:tc>
        <w:tc>
          <w:tcPr>
            <w:tcW w:w="1701" w:type="dxa"/>
            <w:shd w:val="clear" w:color="auto" w:fill="00B050"/>
            <w:vAlign w:val="center"/>
          </w:tcPr>
          <w:p w:rsidR="00C41D05" w:rsidRPr="00F069DA" w:rsidRDefault="00C41D05" w:rsidP="005D7AB6">
            <w:pPr>
              <w:pStyle w:val="AralkYok"/>
              <w:spacing w:before="120" w:after="120"/>
              <w:jc w:val="center"/>
              <w:rPr>
                <w:rFonts w:ascii="Times New Roman" w:hAnsi="Times New Roman" w:cs="Times New Roman"/>
                <w:b/>
                <w:lang w:eastAsia="tr-TR"/>
              </w:rPr>
            </w:pPr>
            <w:r w:rsidRPr="00F069DA">
              <w:rPr>
                <w:rFonts w:ascii="Times New Roman" w:hAnsi="Times New Roman" w:cs="Times New Roman"/>
                <w:b/>
                <w:lang w:eastAsia="tr-TR"/>
              </w:rPr>
              <w:t>Kefalet Verebilen Kooperatif Sayısı</w:t>
            </w:r>
          </w:p>
        </w:tc>
        <w:tc>
          <w:tcPr>
            <w:tcW w:w="1984" w:type="dxa"/>
            <w:shd w:val="clear" w:color="auto" w:fill="00B050"/>
            <w:vAlign w:val="center"/>
          </w:tcPr>
          <w:p w:rsidR="00C41D05" w:rsidRPr="00F069DA" w:rsidRDefault="00C41D05" w:rsidP="005D7AB6">
            <w:pPr>
              <w:pStyle w:val="AralkYok"/>
              <w:spacing w:before="120" w:after="120"/>
              <w:jc w:val="center"/>
              <w:rPr>
                <w:rFonts w:ascii="Times New Roman" w:hAnsi="Times New Roman" w:cs="Times New Roman"/>
                <w:b/>
                <w:lang w:eastAsia="tr-TR"/>
              </w:rPr>
            </w:pPr>
            <w:r w:rsidRPr="00F069DA">
              <w:rPr>
                <w:rFonts w:ascii="Times New Roman" w:hAnsi="Times New Roman" w:cs="Times New Roman"/>
                <w:b/>
                <w:lang w:eastAsia="tr-TR"/>
              </w:rPr>
              <w:t>Yıl İçinde kullandırılan Kredi Miktarı</w:t>
            </w:r>
            <w:r w:rsidR="005D7AB6">
              <w:rPr>
                <w:rFonts w:ascii="Times New Roman" w:hAnsi="Times New Roman" w:cs="Times New Roman"/>
                <w:b/>
                <w:lang w:eastAsia="tr-TR"/>
              </w:rPr>
              <w:t xml:space="preserve"> </w:t>
            </w:r>
            <w:r w:rsidRPr="00F069DA">
              <w:rPr>
                <w:rFonts w:ascii="Times New Roman" w:hAnsi="Times New Roman" w:cs="Times New Roman"/>
                <w:b/>
                <w:lang w:eastAsia="tr-TR"/>
              </w:rPr>
              <w:t>(TL)</w:t>
            </w:r>
          </w:p>
        </w:tc>
        <w:tc>
          <w:tcPr>
            <w:tcW w:w="1701" w:type="dxa"/>
            <w:shd w:val="clear" w:color="auto" w:fill="00B050"/>
            <w:vAlign w:val="center"/>
          </w:tcPr>
          <w:p w:rsidR="00C41D05" w:rsidRPr="00F069DA" w:rsidRDefault="002E0FA9" w:rsidP="005D7AB6">
            <w:pPr>
              <w:pStyle w:val="AralkYok"/>
              <w:spacing w:before="120" w:after="120"/>
              <w:jc w:val="center"/>
              <w:rPr>
                <w:rFonts w:ascii="Times New Roman" w:hAnsi="Times New Roman" w:cs="Times New Roman"/>
                <w:b/>
                <w:lang w:eastAsia="tr-TR"/>
              </w:rPr>
            </w:pPr>
            <w:r w:rsidRPr="00F069DA">
              <w:rPr>
                <w:rFonts w:ascii="Times New Roman" w:hAnsi="Times New Roman" w:cs="Times New Roman"/>
                <w:b/>
                <w:lang w:eastAsia="tr-TR"/>
              </w:rPr>
              <w:t xml:space="preserve">Toplam </w:t>
            </w:r>
            <w:r w:rsidR="00C41D05" w:rsidRPr="00F069DA">
              <w:rPr>
                <w:rFonts w:ascii="Times New Roman" w:hAnsi="Times New Roman" w:cs="Times New Roman"/>
                <w:b/>
                <w:lang w:eastAsia="tr-TR"/>
              </w:rPr>
              <w:t>Kredi Hacmi</w:t>
            </w:r>
            <w:r w:rsidR="005D7AB6">
              <w:rPr>
                <w:rFonts w:ascii="Times New Roman" w:hAnsi="Times New Roman" w:cs="Times New Roman"/>
                <w:b/>
                <w:lang w:eastAsia="tr-TR"/>
              </w:rPr>
              <w:t xml:space="preserve"> </w:t>
            </w:r>
            <w:r w:rsidR="00C41D05" w:rsidRPr="00F069DA">
              <w:rPr>
                <w:rFonts w:ascii="Times New Roman" w:hAnsi="Times New Roman" w:cs="Times New Roman"/>
                <w:b/>
                <w:lang w:eastAsia="tr-TR"/>
              </w:rPr>
              <w:t>(TL)</w:t>
            </w:r>
          </w:p>
        </w:tc>
      </w:tr>
      <w:tr w:rsidR="00C41D05" w:rsidRPr="00F069DA" w:rsidTr="00190A6D">
        <w:trPr>
          <w:cantSplit/>
          <w:trHeight w:val="315"/>
          <w:tblHeader/>
        </w:trPr>
        <w:tc>
          <w:tcPr>
            <w:tcW w:w="846" w:type="dxa"/>
            <w:noWrap/>
            <w:vAlign w:val="center"/>
            <w:hideMark/>
          </w:tcPr>
          <w:p w:rsidR="00C41D05" w:rsidRPr="00F069DA" w:rsidRDefault="00C41D05" w:rsidP="00190A6D">
            <w:pPr>
              <w:pStyle w:val="AralkYok"/>
              <w:rPr>
                <w:rFonts w:ascii="Times New Roman" w:hAnsi="Times New Roman" w:cs="Times New Roman"/>
                <w:b/>
                <w:lang w:eastAsia="tr-TR"/>
              </w:rPr>
            </w:pPr>
            <w:r w:rsidRPr="00F069DA">
              <w:rPr>
                <w:rFonts w:ascii="Times New Roman" w:hAnsi="Times New Roman" w:cs="Times New Roman"/>
                <w:b/>
                <w:lang w:eastAsia="tr-TR"/>
              </w:rPr>
              <w:t>2005</w:t>
            </w:r>
          </w:p>
        </w:tc>
        <w:tc>
          <w:tcPr>
            <w:tcW w:w="1701" w:type="dxa"/>
            <w:noWrap/>
            <w:hideMark/>
          </w:tcPr>
          <w:p w:rsidR="00C41D05" w:rsidRPr="00F069DA" w:rsidRDefault="00C41D05" w:rsidP="00190A6D">
            <w:pPr>
              <w:pStyle w:val="AralkYok"/>
              <w:jc w:val="right"/>
              <w:rPr>
                <w:rFonts w:ascii="Times New Roman" w:hAnsi="Times New Roman" w:cs="Times New Roman"/>
                <w:lang w:eastAsia="tr-TR"/>
              </w:rPr>
            </w:pPr>
            <w:r w:rsidRPr="00F069DA">
              <w:rPr>
                <w:rFonts w:ascii="Times New Roman" w:hAnsi="Times New Roman" w:cs="Times New Roman"/>
                <w:lang w:eastAsia="tr-TR"/>
              </w:rPr>
              <w:t>227.431</w:t>
            </w:r>
          </w:p>
        </w:tc>
        <w:tc>
          <w:tcPr>
            <w:tcW w:w="1134" w:type="dxa"/>
            <w:noWrap/>
            <w:hideMark/>
          </w:tcPr>
          <w:p w:rsidR="00C41D05" w:rsidRPr="00F069DA" w:rsidRDefault="00C41D05" w:rsidP="00190A6D">
            <w:pPr>
              <w:pStyle w:val="AralkYok"/>
              <w:jc w:val="center"/>
              <w:rPr>
                <w:rFonts w:ascii="Times New Roman" w:hAnsi="Times New Roman" w:cs="Times New Roman"/>
                <w:lang w:eastAsia="tr-TR"/>
              </w:rPr>
            </w:pPr>
            <w:r w:rsidRPr="00F069DA">
              <w:rPr>
                <w:rFonts w:ascii="Times New Roman" w:hAnsi="Times New Roman" w:cs="Times New Roman"/>
                <w:lang w:eastAsia="tr-TR"/>
              </w:rPr>
              <w:t>-</w:t>
            </w:r>
          </w:p>
        </w:tc>
        <w:tc>
          <w:tcPr>
            <w:tcW w:w="1701" w:type="dxa"/>
          </w:tcPr>
          <w:p w:rsidR="00C41D05" w:rsidRPr="00F069DA" w:rsidRDefault="00C41D05" w:rsidP="00190A6D">
            <w:pPr>
              <w:pStyle w:val="AralkYok"/>
              <w:jc w:val="center"/>
              <w:rPr>
                <w:rFonts w:ascii="Times New Roman" w:hAnsi="Times New Roman" w:cs="Times New Roman"/>
                <w:lang w:eastAsia="tr-TR"/>
              </w:rPr>
            </w:pPr>
            <w:r w:rsidRPr="00F069DA">
              <w:rPr>
                <w:rFonts w:ascii="Times New Roman" w:hAnsi="Times New Roman" w:cs="Times New Roman"/>
                <w:lang w:eastAsia="tr-TR"/>
              </w:rPr>
              <w:t>687</w:t>
            </w:r>
          </w:p>
        </w:tc>
        <w:tc>
          <w:tcPr>
            <w:tcW w:w="1984" w:type="dxa"/>
          </w:tcPr>
          <w:p w:rsidR="00C41D05" w:rsidRPr="00F069DA" w:rsidRDefault="00C41D05" w:rsidP="00190A6D">
            <w:pPr>
              <w:spacing w:before="0" w:after="0"/>
              <w:jc w:val="right"/>
              <w:rPr>
                <w:rFonts w:cs="Times New Roman"/>
                <w:sz w:val="22"/>
                <w:szCs w:val="22"/>
                <w:lang w:eastAsia="tr-TR"/>
              </w:rPr>
            </w:pPr>
            <w:r w:rsidRPr="00F069DA">
              <w:rPr>
                <w:rFonts w:cs="Times New Roman"/>
                <w:sz w:val="22"/>
                <w:szCs w:val="22"/>
              </w:rPr>
              <w:t>1.450.000.000</w:t>
            </w:r>
          </w:p>
        </w:tc>
        <w:tc>
          <w:tcPr>
            <w:tcW w:w="1701" w:type="dxa"/>
          </w:tcPr>
          <w:p w:rsidR="00C41D05" w:rsidRPr="00F069DA" w:rsidRDefault="00C41D05" w:rsidP="00190A6D">
            <w:pPr>
              <w:pStyle w:val="AralkYok"/>
              <w:jc w:val="right"/>
              <w:rPr>
                <w:rFonts w:ascii="Times New Roman" w:hAnsi="Times New Roman" w:cs="Times New Roman"/>
                <w:lang w:eastAsia="tr-TR"/>
              </w:rPr>
            </w:pPr>
            <w:r w:rsidRPr="00F069DA">
              <w:rPr>
                <w:rFonts w:ascii="Times New Roman" w:hAnsi="Times New Roman" w:cs="Times New Roman"/>
                <w:lang w:eastAsia="tr-TR"/>
              </w:rPr>
              <w:t>1.558.546.562</w:t>
            </w:r>
          </w:p>
        </w:tc>
      </w:tr>
      <w:tr w:rsidR="00C41D05" w:rsidRPr="00F069DA" w:rsidTr="00190A6D">
        <w:trPr>
          <w:cantSplit/>
          <w:trHeight w:val="315"/>
          <w:tblHeader/>
        </w:trPr>
        <w:tc>
          <w:tcPr>
            <w:tcW w:w="846" w:type="dxa"/>
            <w:noWrap/>
            <w:vAlign w:val="center"/>
            <w:hideMark/>
          </w:tcPr>
          <w:p w:rsidR="00C41D05" w:rsidRPr="00F069DA" w:rsidRDefault="00C41D05" w:rsidP="00190A6D">
            <w:pPr>
              <w:pStyle w:val="AralkYok"/>
              <w:rPr>
                <w:rFonts w:ascii="Times New Roman" w:hAnsi="Times New Roman" w:cs="Times New Roman"/>
                <w:b/>
                <w:lang w:eastAsia="tr-TR"/>
              </w:rPr>
            </w:pPr>
            <w:r w:rsidRPr="00F069DA">
              <w:rPr>
                <w:rFonts w:ascii="Times New Roman" w:hAnsi="Times New Roman" w:cs="Times New Roman"/>
                <w:b/>
                <w:lang w:eastAsia="tr-TR"/>
              </w:rPr>
              <w:t>2006</w:t>
            </w:r>
          </w:p>
        </w:tc>
        <w:tc>
          <w:tcPr>
            <w:tcW w:w="1701" w:type="dxa"/>
            <w:noWrap/>
            <w:hideMark/>
          </w:tcPr>
          <w:p w:rsidR="00C41D05" w:rsidRPr="00F069DA" w:rsidRDefault="00C41D05" w:rsidP="00190A6D">
            <w:pPr>
              <w:pStyle w:val="AralkYok"/>
              <w:jc w:val="right"/>
              <w:rPr>
                <w:rFonts w:ascii="Times New Roman" w:hAnsi="Times New Roman" w:cs="Times New Roman"/>
                <w:lang w:eastAsia="tr-TR"/>
              </w:rPr>
            </w:pPr>
            <w:r w:rsidRPr="00F069DA">
              <w:rPr>
                <w:rFonts w:ascii="Times New Roman" w:hAnsi="Times New Roman" w:cs="Times New Roman"/>
                <w:lang w:eastAsia="tr-TR"/>
              </w:rPr>
              <w:t>257.030</w:t>
            </w:r>
          </w:p>
        </w:tc>
        <w:tc>
          <w:tcPr>
            <w:tcW w:w="1134" w:type="dxa"/>
            <w:noWrap/>
            <w:hideMark/>
          </w:tcPr>
          <w:p w:rsidR="00C41D05" w:rsidRPr="00F069DA" w:rsidRDefault="00C41D05" w:rsidP="00190A6D">
            <w:pPr>
              <w:pStyle w:val="AralkYok"/>
              <w:jc w:val="center"/>
              <w:rPr>
                <w:rFonts w:ascii="Times New Roman" w:hAnsi="Times New Roman" w:cs="Times New Roman"/>
                <w:lang w:eastAsia="tr-TR"/>
              </w:rPr>
            </w:pPr>
            <w:r w:rsidRPr="00F069DA">
              <w:rPr>
                <w:rFonts w:ascii="Times New Roman" w:hAnsi="Times New Roman" w:cs="Times New Roman"/>
                <w:lang w:eastAsia="tr-TR"/>
              </w:rPr>
              <w:t>13</w:t>
            </w:r>
          </w:p>
        </w:tc>
        <w:tc>
          <w:tcPr>
            <w:tcW w:w="1701" w:type="dxa"/>
          </w:tcPr>
          <w:p w:rsidR="00C41D05" w:rsidRPr="00F069DA" w:rsidRDefault="00C41D05" w:rsidP="00190A6D">
            <w:pPr>
              <w:pStyle w:val="AralkYok"/>
              <w:jc w:val="center"/>
              <w:rPr>
                <w:rFonts w:ascii="Times New Roman" w:hAnsi="Times New Roman" w:cs="Times New Roman"/>
                <w:lang w:eastAsia="tr-TR"/>
              </w:rPr>
            </w:pPr>
            <w:r w:rsidRPr="00F069DA">
              <w:rPr>
                <w:rFonts w:ascii="Times New Roman" w:hAnsi="Times New Roman" w:cs="Times New Roman"/>
                <w:bCs/>
                <w:lang w:eastAsia="tr-TR"/>
              </w:rPr>
              <w:t>741</w:t>
            </w:r>
          </w:p>
        </w:tc>
        <w:tc>
          <w:tcPr>
            <w:tcW w:w="1984" w:type="dxa"/>
          </w:tcPr>
          <w:p w:rsidR="00C41D05" w:rsidRPr="00F069DA" w:rsidRDefault="00C41D05" w:rsidP="00190A6D">
            <w:pPr>
              <w:spacing w:before="0" w:after="0"/>
              <w:jc w:val="right"/>
              <w:rPr>
                <w:rFonts w:cs="Times New Roman"/>
                <w:sz w:val="22"/>
                <w:szCs w:val="22"/>
                <w:lang w:eastAsia="tr-TR"/>
              </w:rPr>
            </w:pPr>
            <w:r w:rsidRPr="00F069DA">
              <w:rPr>
                <w:rFonts w:cs="Times New Roman"/>
                <w:sz w:val="22"/>
                <w:szCs w:val="22"/>
              </w:rPr>
              <w:t>1.860.000.000</w:t>
            </w:r>
          </w:p>
        </w:tc>
        <w:tc>
          <w:tcPr>
            <w:tcW w:w="1701" w:type="dxa"/>
          </w:tcPr>
          <w:p w:rsidR="00C41D05" w:rsidRPr="00F069DA" w:rsidRDefault="00C41D05" w:rsidP="00190A6D">
            <w:pPr>
              <w:pStyle w:val="AralkYok"/>
              <w:jc w:val="right"/>
              <w:rPr>
                <w:rFonts w:ascii="Times New Roman" w:hAnsi="Times New Roman" w:cs="Times New Roman"/>
                <w:lang w:eastAsia="tr-TR"/>
              </w:rPr>
            </w:pPr>
            <w:r w:rsidRPr="00F069DA">
              <w:rPr>
                <w:rFonts w:ascii="Times New Roman" w:hAnsi="Times New Roman" w:cs="Times New Roman"/>
                <w:lang w:eastAsia="tr-TR"/>
              </w:rPr>
              <w:t>2.362.453.000</w:t>
            </w:r>
          </w:p>
        </w:tc>
      </w:tr>
      <w:tr w:rsidR="00C41D05" w:rsidRPr="00F069DA" w:rsidTr="00190A6D">
        <w:trPr>
          <w:cantSplit/>
          <w:trHeight w:val="315"/>
          <w:tblHeader/>
        </w:trPr>
        <w:tc>
          <w:tcPr>
            <w:tcW w:w="846" w:type="dxa"/>
            <w:noWrap/>
            <w:vAlign w:val="center"/>
            <w:hideMark/>
          </w:tcPr>
          <w:p w:rsidR="00C41D05" w:rsidRPr="00F069DA" w:rsidRDefault="00C41D05" w:rsidP="00190A6D">
            <w:pPr>
              <w:pStyle w:val="AralkYok"/>
              <w:rPr>
                <w:rFonts w:ascii="Times New Roman" w:hAnsi="Times New Roman" w:cs="Times New Roman"/>
                <w:b/>
                <w:lang w:eastAsia="tr-TR"/>
              </w:rPr>
            </w:pPr>
            <w:r w:rsidRPr="00F069DA">
              <w:rPr>
                <w:rFonts w:ascii="Times New Roman" w:hAnsi="Times New Roman" w:cs="Times New Roman"/>
                <w:b/>
                <w:lang w:eastAsia="tr-TR"/>
              </w:rPr>
              <w:t>2007</w:t>
            </w:r>
          </w:p>
        </w:tc>
        <w:tc>
          <w:tcPr>
            <w:tcW w:w="1701" w:type="dxa"/>
            <w:noWrap/>
            <w:hideMark/>
          </w:tcPr>
          <w:p w:rsidR="00C41D05" w:rsidRPr="00F069DA" w:rsidRDefault="00C41D05" w:rsidP="00190A6D">
            <w:pPr>
              <w:pStyle w:val="AralkYok"/>
              <w:jc w:val="right"/>
              <w:rPr>
                <w:rFonts w:ascii="Times New Roman" w:hAnsi="Times New Roman" w:cs="Times New Roman"/>
                <w:lang w:eastAsia="tr-TR"/>
              </w:rPr>
            </w:pPr>
            <w:r w:rsidRPr="00F069DA">
              <w:rPr>
                <w:rFonts w:ascii="Times New Roman" w:hAnsi="Times New Roman" w:cs="Times New Roman"/>
                <w:lang w:eastAsia="tr-TR"/>
              </w:rPr>
              <w:t>266.922</w:t>
            </w:r>
          </w:p>
        </w:tc>
        <w:tc>
          <w:tcPr>
            <w:tcW w:w="1134" w:type="dxa"/>
            <w:noWrap/>
            <w:hideMark/>
          </w:tcPr>
          <w:p w:rsidR="00C41D05" w:rsidRPr="00F069DA" w:rsidRDefault="00C41D05" w:rsidP="00190A6D">
            <w:pPr>
              <w:pStyle w:val="AralkYok"/>
              <w:jc w:val="center"/>
              <w:rPr>
                <w:rFonts w:ascii="Times New Roman" w:hAnsi="Times New Roman" w:cs="Times New Roman"/>
                <w:lang w:eastAsia="tr-TR"/>
              </w:rPr>
            </w:pPr>
            <w:r w:rsidRPr="00F069DA">
              <w:rPr>
                <w:rFonts w:ascii="Times New Roman" w:hAnsi="Times New Roman" w:cs="Times New Roman"/>
                <w:lang w:eastAsia="tr-TR"/>
              </w:rPr>
              <w:t>4</w:t>
            </w:r>
          </w:p>
        </w:tc>
        <w:tc>
          <w:tcPr>
            <w:tcW w:w="1701" w:type="dxa"/>
          </w:tcPr>
          <w:p w:rsidR="00C41D05" w:rsidRPr="00F069DA" w:rsidRDefault="00C41D05" w:rsidP="00190A6D">
            <w:pPr>
              <w:pStyle w:val="AralkYok"/>
              <w:jc w:val="center"/>
              <w:rPr>
                <w:rFonts w:ascii="Times New Roman" w:hAnsi="Times New Roman" w:cs="Times New Roman"/>
                <w:lang w:eastAsia="tr-TR"/>
              </w:rPr>
            </w:pPr>
            <w:r w:rsidRPr="00F069DA">
              <w:rPr>
                <w:rFonts w:ascii="Times New Roman" w:hAnsi="Times New Roman" w:cs="Times New Roman"/>
                <w:bCs/>
                <w:lang w:eastAsia="tr-TR"/>
              </w:rPr>
              <w:t>748</w:t>
            </w:r>
          </w:p>
        </w:tc>
        <w:tc>
          <w:tcPr>
            <w:tcW w:w="1984" w:type="dxa"/>
          </w:tcPr>
          <w:p w:rsidR="00C41D05" w:rsidRPr="00F069DA" w:rsidRDefault="00C41D05" w:rsidP="00190A6D">
            <w:pPr>
              <w:spacing w:before="0" w:after="0"/>
              <w:jc w:val="right"/>
              <w:rPr>
                <w:rFonts w:cs="Times New Roman"/>
                <w:sz w:val="22"/>
                <w:szCs w:val="22"/>
                <w:lang w:eastAsia="tr-TR"/>
              </w:rPr>
            </w:pPr>
            <w:r w:rsidRPr="00F069DA">
              <w:rPr>
                <w:rFonts w:cs="Times New Roman"/>
                <w:sz w:val="22"/>
                <w:szCs w:val="22"/>
              </w:rPr>
              <w:t>2.200.000.000</w:t>
            </w:r>
          </w:p>
        </w:tc>
        <w:tc>
          <w:tcPr>
            <w:tcW w:w="1701" w:type="dxa"/>
          </w:tcPr>
          <w:p w:rsidR="00C41D05" w:rsidRPr="00F069DA" w:rsidRDefault="00C41D05" w:rsidP="00190A6D">
            <w:pPr>
              <w:pStyle w:val="AralkYok"/>
              <w:jc w:val="right"/>
              <w:rPr>
                <w:rFonts w:ascii="Times New Roman" w:hAnsi="Times New Roman" w:cs="Times New Roman"/>
                <w:lang w:eastAsia="tr-TR"/>
              </w:rPr>
            </w:pPr>
            <w:r w:rsidRPr="00F069DA">
              <w:rPr>
                <w:rFonts w:ascii="Times New Roman" w:hAnsi="Times New Roman" w:cs="Times New Roman"/>
                <w:lang w:eastAsia="tr-TR"/>
              </w:rPr>
              <w:t>2.634.324.869</w:t>
            </w:r>
          </w:p>
        </w:tc>
      </w:tr>
      <w:tr w:rsidR="00C41D05" w:rsidRPr="00F069DA" w:rsidTr="00190A6D">
        <w:trPr>
          <w:cantSplit/>
          <w:trHeight w:val="315"/>
          <w:tblHeader/>
        </w:trPr>
        <w:tc>
          <w:tcPr>
            <w:tcW w:w="846" w:type="dxa"/>
            <w:noWrap/>
            <w:vAlign w:val="center"/>
            <w:hideMark/>
          </w:tcPr>
          <w:p w:rsidR="00C41D05" w:rsidRPr="00F069DA" w:rsidRDefault="00C41D05" w:rsidP="00190A6D">
            <w:pPr>
              <w:pStyle w:val="AralkYok"/>
              <w:rPr>
                <w:rFonts w:ascii="Times New Roman" w:hAnsi="Times New Roman" w:cs="Times New Roman"/>
                <w:b/>
                <w:lang w:eastAsia="tr-TR"/>
              </w:rPr>
            </w:pPr>
            <w:r w:rsidRPr="00F069DA">
              <w:rPr>
                <w:rFonts w:ascii="Times New Roman" w:hAnsi="Times New Roman" w:cs="Times New Roman"/>
                <w:b/>
                <w:lang w:eastAsia="tr-TR"/>
              </w:rPr>
              <w:t>2008</w:t>
            </w:r>
          </w:p>
        </w:tc>
        <w:tc>
          <w:tcPr>
            <w:tcW w:w="1701" w:type="dxa"/>
            <w:noWrap/>
            <w:hideMark/>
          </w:tcPr>
          <w:p w:rsidR="00C41D05" w:rsidRPr="00F069DA" w:rsidRDefault="00C41D05" w:rsidP="00190A6D">
            <w:pPr>
              <w:pStyle w:val="AralkYok"/>
              <w:jc w:val="right"/>
              <w:rPr>
                <w:rFonts w:ascii="Times New Roman" w:hAnsi="Times New Roman" w:cs="Times New Roman"/>
                <w:lang w:eastAsia="tr-TR"/>
              </w:rPr>
            </w:pPr>
            <w:r w:rsidRPr="00F069DA">
              <w:rPr>
                <w:rFonts w:ascii="Times New Roman" w:hAnsi="Times New Roman" w:cs="Times New Roman"/>
                <w:lang w:eastAsia="tr-TR"/>
              </w:rPr>
              <w:t>255.221</w:t>
            </w:r>
          </w:p>
        </w:tc>
        <w:tc>
          <w:tcPr>
            <w:tcW w:w="1134" w:type="dxa"/>
            <w:noWrap/>
            <w:hideMark/>
          </w:tcPr>
          <w:p w:rsidR="00C41D05" w:rsidRPr="00F069DA" w:rsidRDefault="00C41D05" w:rsidP="00190A6D">
            <w:pPr>
              <w:pStyle w:val="AralkYok"/>
              <w:jc w:val="center"/>
              <w:rPr>
                <w:rFonts w:ascii="Times New Roman" w:hAnsi="Times New Roman" w:cs="Times New Roman"/>
                <w:lang w:eastAsia="tr-TR"/>
              </w:rPr>
            </w:pPr>
            <w:r w:rsidRPr="00F069DA">
              <w:rPr>
                <w:rFonts w:ascii="Times New Roman" w:hAnsi="Times New Roman" w:cs="Times New Roman"/>
                <w:lang w:eastAsia="tr-TR"/>
              </w:rPr>
              <w:t>-4</w:t>
            </w:r>
          </w:p>
        </w:tc>
        <w:tc>
          <w:tcPr>
            <w:tcW w:w="1701" w:type="dxa"/>
          </w:tcPr>
          <w:p w:rsidR="00C41D05" w:rsidRPr="00F069DA" w:rsidRDefault="00C41D05" w:rsidP="00190A6D">
            <w:pPr>
              <w:pStyle w:val="AralkYok"/>
              <w:jc w:val="center"/>
              <w:rPr>
                <w:rFonts w:ascii="Times New Roman" w:hAnsi="Times New Roman" w:cs="Times New Roman"/>
                <w:lang w:eastAsia="tr-TR"/>
              </w:rPr>
            </w:pPr>
            <w:r w:rsidRPr="00F069DA">
              <w:rPr>
                <w:rFonts w:ascii="Times New Roman" w:hAnsi="Times New Roman" w:cs="Times New Roman"/>
                <w:bCs/>
                <w:lang w:eastAsia="tr-TR"/>
              </w:rPr>
              <w:t>779</w:t>
            </w:r>
          </w:p>
        </w:tc>
        <w:tc>
          <w:tcPr>
            <w:tcW w:w="1984" w:type="dxa"/>
          </w:tcPr>
          <w:p w:rsidR="00C41D05" w:rsidRPr="00F069DA" w:rsidRDefault="00C41D05" w:rsidP="00190A6D">
            <w:pPr>
              <w:spacing w:before="0" w:after="0"/>
              <w:jc w:val="right"/>
              <w:rPr>
                <w:rFonts w:cs="Times New Roman"/>
                <w:sz w:val="22"/>
                <w:szCs w:val="22"/>
                <w:lang w:eastAsia="tr-TR"/>
              </w:rPr>
            </w:pPr>
            <w:r w:rsidRPr="00F069DA">
              <w:rPr>
                <w:rFonts w:cs="Times New Roman"/>
                <w:sz w:val="22"/>
                <w:szCs w:val="22"/>
              </w:rPr>
              <w:t>2.663.000.000</w:t>
            </w:r>
          </w:p>
        </w:tc>
        <w:tc>
          <w:tcPr>
            <w:tcW w:w="1701" w:type="dxa"/>
          </w:tcPr>
          <w:p w:rsidR="00C41D05" w:rsidRPr="00F069DA" w:rsidRDefault="00C41D05" w:rsidP="00190A6D">
            <w:pPr>
              <w:pStyle w:val="AralkYok"/>
              <w:jc w:val="right"/>
              <w:rPr>
                <w:rFonts w:ascii="Times New Roman" w:hAnsi="Times New Roman" w:cs="Times New Roman"/>
                <w:lang w:eastAsia="tr-TR"/>
              </w:rPr>
            </w:pPr>
            <w:r w:rsidRPr="00F069DA">
              <w:rPr>
                <w:rFonts w:ascii="Times New Roman" w:hAnsi="Times New Roman" w:cs="Times New Roman"/>
                <w:lang w:eastAsia="tr-TR"/>
              </w:rPr>
              <w:t>3.114.135.015</w:t>
            </w:r>
          </w:p>
        </w:tc>
      </w:tr>
      <w:tr w:rsidR="00C41D05" w:rsidRPr="00F069DA" w:rsidTr="00190A6D">
        <w:trPr>
          <w:cantSplit/>
          <w:trHeight w:val="315"/>
          <w:tblHeader/>
        </w:trPr>
        <w:tc>
          <w:tcPr>
            <w:tcW w:w="846" w:type="dxa"/>
            <w:noWrap/>
            <w:vAlign w:val="center"/>
            <w:hideMark/>
          </w:tcPr>
          <w:p w:rsidR="00C41D05" w:rsidRPr="00F069DA" w:rsidRDefault="00C41D05" w:rsidP="00190A6D">
            <w:pPr>
              <w:pStyle w:val="AralkYok"/>
              <w:rPr>
                <w:rFonts w:ascii="Times New Roman" w:hAnsi="Times New Roman" w:cs="Times New Roman"/>
                <w:b/>
                <w:lang w:eastAsia="tr-TR"/>
              </w:rPr>
            </w:pPr>
            <w:r w:rsidRPr="00F069DA">
              <w:rPr>
                <w:rFonts w:ascii="Times New Roman" w:hAnsi="Times New Roman" w:cs="Times New Roman"/>
                <w:b/>
                <w:lang w:eastAsia="tr-TR"/>
              </w:rPr>
              <w:t>2009</w:t>
            </w:r>
          </w:p>
        </w:tc>
        <w:tc>
          <w:tcPr>
            <w:tcW w:w="1701" w:type="dxa"/>
            <w:noWrap/>
            <w:hideMark/>
          </w:tcPr>
          <w:p w:rsidR="00C41D05" w:rsidRPr="00F069DA" w:rsidRDefault="00C41D05" w:rsidP="00190A6D">
            <w:pPr>
              <w:pStyle w:val="AralkYok"/>
              <w:jc w:val="right"/>
              <w:rPr>
                <w:rFonts w:ascii="Times New Roman" w:hAnsi="Times New Roman" w:cs="Times New Roman"/>
                <w:lang w:eastAsia="tr-TR"/>
              </w:rPr>
            </w:pPr>
            <w:r w:rsidRPr="00F069DA">
              <w:rPr>
                <w:rFonts w:ascii="Times New Roman" w:hAnsi="Times New Roman" w:cs="Times New Roman"/>
                <w:lang w:eastAsia="tr-TR"/>
              </w:rPr>
              <w:t>248.070</w:t>
            </w:r>
          </w:p>
        </w:tc>
        <w:tc>
          <w:tcPr>
            <w:tcW w:w="1134" w:type="dxa"/>
            <w:noWrap/>
            <w:hideMark/>
          </w:tcPr>
          <w:p w:rsidR="00C41D05" w:rsidRPr="00F069DA" w:rsidRDefault="00C41D05" w:rsidP="00190A6D">
            <w:pPr>
              <w:pStyle w:val="AralkYok"/>
              <w:jc w:val="center"/>
              <w:rPr>
                <w:rFonts w:ascii="Times New Roman" w:hAnsi="Times New Roman" w:cs="Times New Roman"/>
                <w:lang w:eastAsia="tr-TR"/>
              </w:rPr>
            </w:pPr>
            <w:r w:rsidRPr="00F069DA">
              <w:rPr>
                <w:rFonts w:ascii="Times New Roman" w:hAnsi="Times New Roman" w:cs="Times New Roman"/>
                <w:lang w:eastAsia="tr-TR"/>
              </w:rPr>
              <w:t>-3</w:t>
            </w:r>
          </w:p>
        </w:tc>
        <w:tc>
          <w:tcPr>
            <w:tcW w:w="1701" w:type="dxa"/>
          </w:tcPr>
          <w:p w:rsidR="00C41D05" w:rsidRPr="00F069DA" w:rsidRDefault="00C41D05" w:rsidP="00190A6D">
            <w:pPr>
              <w:pStyle w:val="AralkYok"/>
              <w:jc w:val="center"/>
              <w:rPr>
                <w:rFonts w:ascii="Times New Roman" w:hAnsi="Times New Roman" w:cs="Times New Roman"/>
                <w:lang w:eastAsia="tr-TR"/>
              </w:rPr>
            </w:pPr>
            <w:r w:rsidRPr="00F069DA">
              <w:rPr>
                <w:rFonts w:ascii="Times New Roman" w:hAnsi="Times New Roman" w:cs="Times New Roman"/>
                <w:bCs/>
                <w:lang w:eastAsia="tr-TR"/>
              </w:rPr>
              <w:t>848</w:t>
            </w:r>
          </w:p>
        </w:tc>
        <w:tc>
          <w:tcPr>
            <w:tcW w:w="1984" w:type="dxa"/>
          </w:tcPr>
          <w:p w:rsidR="00C41D05" w:rsidRPr="00F069DA" w:rsidRDefault="00C41D05" w:rsidP="00190A6D">
            <w:pPr>
              <w:spacing w:before="0" w:after="0"/>
              <w:jc w:val="right"/>
              <w:rPr>
                <w:rFonts w:cs="Times New Roman"/>
                <w:sz w:val="22"/>
                <w:szCs w:val="22"/>
                <w:lang w:eastAsia="tr-TR"/>
              </w:rPr>
            </w:pPr>
            <w:r w:rsidRPr="00F069DA">
              <w:rPr>
                <w:rFonts w:cs="Times New Roman"/>
                <w:sz w:val="22"/>
                <w:szCs w:val="22"/>
              </w:rPr>
              <w:t>2.633.000.000</w:t>
            </w:r>
          </w:p>
        </w:tc>
        <w:tc>
          <w:tcPr>
            <w:tcW w:w="1701" w:type="dxa"/>
          </w:tcPr>
          <w:p w:rsidR="00C41D05" w:rsidRPr="00F069DA" w:rsidRDefault="00C41D05" w:rsidP="00190A6D">
            <w:pPr>
              <w:pStyle w:val="AralkYok"/>
              <w:jc w:val="right"/>
              <w:rPr>
                <w:rFonts w:ascii="Times New Roman" w:hAnsi="Times New Roman" w:cs="Times New Roman"/>
                <w:lang w:eastAsia="tr-TR"/>
              </w:rPr>
            </w:pPr>
            <w:r w:rsidRPr="00F069DA">
              <w:rPr>
                <w:rFonts w:ascii="Times New Roman" w:hAnsi="Times New Roman" w:cs="Times New Roman"/>
                <w:lang w:eastAsia="tr-TR"/>
              </w:rPr>
              <w:t>3.290.952.080</w:t>
            </w:r>
          </w:p>
        </w:tc>
      </w:tr>
      <w:tr w:rsidR="00C41D05" w:rsidRPr="00F069DA" w:rsidTr="00190A6D">
        <w:trPr>
          <w:cantSplit/>
          <w:trHeight w:val="315"/>
          <w:tblHeader/>
        </w:trPr>
        <w:tc>
          <w:tcPr>
            <w:tcW w:w="846" w:type="dxa"/>
            <w:noWrap/>
            <w:vAlign w:val="center"/>
            <w:hideMark/>
          </w:tcPr>
          <w:p w:rsidR="00C41D05" w:rsidRPr="00F069DA" w:rsidRDefault="00C41D05" w:rsidP="00190A6D">
            <w:pPr>
              <w:pStyle w:val="AralkYok"/>
              <w:rPr>
                <w:rFonts w:ascii="Times New Roman" w:hAnsi="Times New Roman" w:cs="Times New Roman"/>
                <w:b/>
                <w:lang w:eastAsia="tr-TR"/>
              </w:rPr>
            </w:pPr>
            <w:r w:rsidRPr="00F069DA">
              <w:rPr>
                <w:rFonts w:ascii="Times New Roman" w:hAnsi="Times New Roman" w:cs="Times New Roman"/>
                <w:b/>
                <w:lang w:eastAsia="tr-TR"/>
              </w:rPr>
              <w:t>2010</w:t>
            </w:r>
          </w:p>
        </w:tc>
        <w:tc>
          <w:tcPr>
            <w:tcW w:w="1701" w:type="dxa"/>
            <w:noWrap/>
            <w:hideMark/>
          </w:tcPr>
          <w:p w:rsidR="00C41D05" w:rsidRPr="00F069DA" w:rsidRDefault="00C41D05" w:rsidP="00190A6D">
            <w:pPr>
              <w:pStyle w:val="AralkYok"/>
              <w:jc w:val="right"/>
              <w:rPr>
                <w:rFonts w:ascii="Times New Roman" w:hAnsi="Times New Roman" w:cs="Times New Roman"/>
                <w:lang w:eastAsia="tr-TR"/>
              </w:rPr>
            </w:pPr>
            <w:r w:rsidRPr="00F069DA">
              <w:rPr>
                <w:rFonts w:ascii="Times New Roman" w:hAnsi="Times New Roman" w:cs="Times New Roman"/>
                <w:lang w:eastAsia="tr-TR"/>
              </w:rPr>
              <w:t>236.742</w:t>
            </w:r>
          </w:p>
        </w:tc>
        <w:tc>
          <w:tcPr>
            <w:tcW w:w="1134" w:type="dxa"/>
            <w:noWrap/>
            <w:hideMark/>
          </w:tcPr>
          <w:p w:rsidR="00C41D05" w:rsidRPr="00F069DA" w:rsidRDefault="00C41D05" w:rsidP="00190A6D">
            <w:pPr>
              <w:pStyle w:val="AralkYok"/>
              <w:jc w:val="center"/>
              <w:rPr>
                <w:rFonts w:ascii="Times New Roman" w:hAnsi="Times New Roman" w:cs="Times New Roman"/>
                <w:lang w:eastAsia="tr-TR"/>
              </w:rPr>
            </w:pPr>
            <w:r w:rsidRPr="00F069DA">
              <w:rPr>
                <w:rFonts w:ascii="Times New Roman" w:hAnsi="Times New Roman" w:cs="Times New Roman"/>
                <w:lang w:eastAsia="tr-TR"/>
              </w:rPr>
              <w:t>-5</w:t>
            </w:r>
          </w:p>
        </w:tc>
        <w:tc>
          <w:tcPr>
            <w:tcW w:w="1701" w:type="dxa"/>
          </w:tcPr>
          <w:p w:rsidR="00C41D05" w:rsidRPr="00F069DA" w:rsidRDefault="00C41D05" w:rsidP="00190A6D">
            <w:pPr>
              <w:pStyle w:val="AralkYok"/>
              <w:jc w:val="center"/>
              <w:rPr>
                <w:rFonts w:ascii="Times New Roman" w:hAnsi="Times New Roman" w:cs="Times New Roman"/>
                <w:lang w:eastAsia="tr-TR"/>
              </w:rPr>
            </w:pPr>
            <w:r w:rsidRPr="00F069DA">
              <w:rPr>
                <w:rFonts w:ascii="Times New Roman" w:hAnsi="Times New Roman" w:cs="Times New Roman"/>
                <w:bCs/>
                <w:lang w:eastAsia="tr-TR"/>
              </w:rPr>
              <w:t>751</w:t>
            </w:r>
          </w:p>
        </w:tc>
        <w:tc>
          <w:tcPr>
            <w:tcW w:w="1984" w:type="dxa"/>
          </w:tcPr>
          <w:p w:rsidR="00C41D05" w:rsidRPr="00F069DA" w:rsidRDefault="00C41D05" w:rsidP="00190A6D">
            <w:pPr>
              <w:spacing w:before="0" w:after="0"/>
              <w:jc w:val="right"/>
              <w:rPr>
                <w:rFonts w:cs="Times New Roman"/>
                <w:sz w:val="22"/>
                <w:szCs w:val="22"/>
                <w:lang w:eastAsia="tr-TR"/>
              </w:rPr>
            </w:pPr>
            <w:r w:rsidRPr="00F069DA">
              <w:rPr>
                <w:rFonts w:cs="Times New Roman"/>
                <w:sz w:val="22"/>
                <w:szCs w:val="22"/>
              </w:rPr>
              <w:t>2.720.000.000</w:t>
            </w:r>
          </w:p>
        </w:tc>
        <w:tc>
          <w:tcPr>
            <w:tcW w:w="1701" w:type="dxa"/>
          </w:tcPr>
          <w:p w:rsidR="00C41D05" w:rsidRPr="00F069DA" w:rsidRDefault="00C41D05" w:rsidP="00190A6D">
            <w:pPr>
              <w:pStyle w:val="AralkYok"/>
              <w:jc w:val="right"/>
              <w:rPr>
                <w:rFonts w:ascii="Times New Roman" w:hAnsi="Times New Roman" w:cs="Times New Roman"/>
                <w:lang w:eastAsia="tr-TR"/>
              </w:rPr>
            </w:pPr>
            <w:r w:rsidRPr="00F069DA">
              <w:rPr>
                <w:rFonts w:ascii="Times New Roman" w:hAnsi="Times New Roman" w:cs="Times New Roman"/>
                <w:lang w:eastAsia="tr-TR"/>
              </w:rPr>
              <w:t>3.669.123.551</w:t>
            </w:r>
          </w:p>
        </w:tc>
      </w:tr>
      <w:tr w:rsidR="00C41D05" w:rsidRPr="00F069DA" w:rsidTr="00190A6D">
        <w:trPr>
          <w:cantSplit/>
          <w:trHeight w:val="315"/>
          <w:tblHeader/>
        </w:trPr>
        <w:tc>
          <w:tcPr>
            <w:tcW w:w="846" w:type="dxa"/>
            <w:noWrap/>
            <w:vAlign w:val="center"/>
            <w:hideMark/>
          </w:tcPr>
          <w:p w:rsidR="00C41D05" w:rsidRPr="00F069DA" w:rsidRDefault="00C41D05" w:rsidP="00190A6D">
            <w:pPr>
              <w:pStyle w:val="AralkYok"/>
              <w:rPr>
                <w:rFonts w:ascii="Times New Roman" w:hAnsi="Times New Roman" w:cs="Times New Roman"/>
                <w:b/>
                <w:lang w:eastAsia="tr-TR"/>
              </w:rPr>
            </w:pPr>
            <w:r w:rsidRPr="00F069DA">
              <w:rPr>
                <w:rFonts w:ascii="Times New Roman" w:hAnsi="Times New Roman" w:cs="Times New Roman"/>
                <w:b/>
                <w:lang w:eastAsia="tr-TR"/>
              </w:rPr>
              <w:t>2011</w:t>
            </w:r>
          </w:p>
        </w:tc>
        <w:tc>
          <w:tcPr>
            <w:tcW w:w="1701" w:type="dxa"/>
            <w:noWrap/>
            <w:hideMark/>
          </w:tcPr>
          <w:p w:rsidR="00C41D05" w:rsidRPr="00F069DA" w:rsidRDefault="00C41D05" w:rsidP="00190A6D">
            <w:pPr>
              <w:pStyle w:val="AralkYok"/>
              <w:jc w:val="right"/>
              <w:rPr>
                <w:rFonts w:ascii="Times New Roman" w:hAnsi="Times New Roman" w:cs="Times New Roman"/>
                <w:lang w:eastAsia="tr-TR"/>
              </w:rPr>
            </w:pPr>
            <w:r w:rsidRPr="00F069DA">
              <w:rPr>
                <w:rFonts w:ascii="Times New Roman" w:hAnsi="Times New Roman" w:cs="Times New Roman"/>
                <w:lang w:eastAsia="tr-TR"/>
              </w:rPr>
              <w:t>244.700</w:t>
            </w:r>
          </w:p>
        </w:tc>
        <w:tc>
          <w:tcPr>
            <w:tcW w:w="1134" w:type="dxa"/>
            <w:noWrap/>
            <w:hideMark/>
          </w:tcPr>
          <w:p w:rsidR="00C41D05" w:rsidRPr="00F069DA" w:rsidRDefault="00C41D05" w:rsidP="00190A6D">
            <w:pPr>
              <w:pStyle w:val="AralkYok"/>
              <w:jc w:val="center"/>
              <w:rPr>
                <w:rFonts w:ascii="Times New Roman" w:hAnsi="Times New Roman" w:cs="Times New Roman"/>
                <w:lang w:eastAsia="tr-TR"/>
              </w:rPr>
            </w:pPr>
            <w:r w:rsidRPr="00F069DA">
              <w:rPr>
                <w:rFonts w:ascii="Times New Roman" w:hAnsi="Times New Roman" w:cs="Times New Roman"/>
                <w:lang w:eastAsia="tr-TR"/>
              </w:rPr>
              <w:t>3</w:t>
            </w:r>
          </w:p>
        </w:tc>
        <w:tc>
          <w:tcPr>
            <w:tcW w:w="1701" w:type="dxa"/>
          </w:tcPr>
          <w:p w:rsidR="00C41D05" w:rsidRPr="00F069DA" w:rsidRDefault="00C41D05" w:rsidP="00190A6D">
            <w:pPr>
              <w:pStyle w:val="AralkYok"/>
              <w:jc w:val="center"/>
              <w:rPr>
                <w:rFonts w:ascii="Times New Roman" w:hAnsi="Times New Roman" w:cs="Times New Roman"/>
                <w:lang w:eastAsia="tr-TR"/>
              </w:rPr>
            </w:pPr>
            <w:r w:rsidRPr="00F069DA">
              <w:rPr>
                <w:rFonts w:ascii="Times New Roman" w:hAnsi="Times New Roman" w:cs="Times New Roman"/>
                <w:bCs/>
                <w:lang w:eastAsia="tr-TR"/>
              </w:rPr>
              <w:t>798</w:t>
            </w:r>
          </w:p>
        </w:tc>
        <w:tc>
          <w:tcPr>
            <w:tcW w:w="1984" w:type="dxa"/>
          </w:tcPr>
          <w:p w:rsidR="00C41D05" w:rsidRPr="00F069DA" w:rsidRDefault="00C41D05" w:rsidP="00190A6D">
            <w:pPr>
              <w:spacing w:before="0" w:after="0"/>
              <w:jc w:val="right"/>
              <w:rPr>
                <w:rFonts w:cs="Times New Roman"/>
                <w:sz w:val="22"/>
                <w:szCs w:val="22"/>
                <w:lang w:eastAsia="tr-TR"/>
              </w:rPr>
            </w:pPr>
            <w:r w:rsidRPr="00F069DA">
              <w:rPr>
                <w:rFonts w:cs="Times New Roman"/>
                <w:sz w:val="22"/>
                <w:szCs w:val="22"/>
              </w:rPr>
              <w:t>4.674.000.000</w:t>
            </w:r>
          </w:p>
        </w:tc>
        <w:tc>
          <w:tcPr>
            <w:tcW w:w="1701" w:type="dxa"/>
          </w:tcPr>
          <w:p w:rsidR="00C41D05" w:rsidRPr="00F069DA" w:rsidRDefault="00C41D05" w:rsidP="00190A6D">
            <w:pPr>
              <w:pStyle w:val="AralkYok"/>
              <w:jc w:val="right"/>
              <w:rPr>
                <w:rFonts w:ascii="Times New Roman" w:hAnsi="Times New Roman" w:cs="Times New Roman"/>
                <w:lang w:eastAsia="tr-TR"/>
              </w:rPr>
            </w:pPr>
            <w:r w:rsidRPr="00F069DA">
              <w:rPr>
                <w:rFonts w:ascii="Times New Roman" w:hAnsi="Times New Roman" w:cs="Times New Roman"/>
                <w:lang w:eastAsia="tr-TR"/>
              </w:rPr>
              <w:t>5.541.322.896</w:t>
            </w:r>
          </w:p>
        </w:tc>
      </w:tr>
      <w:tr w:rsidR="00C41D05" w:rsidRPr="00F069DA" w:rsidTr="00190A6D">
        <w:trPr>
          <w:cantSplit/>
          <w:trHeight w:val="315"/>
          <w:tblHeader/>
        </w:trPr>
        <w:tc>
          <w:tcPr>
            <w:tcW w:w="846" w:type="dxa"/>
            <w:noWrap/>
            <w:vAlign w:val="center"/>
            <w:hideMark/>
          </w:tcPr>
          <w:p w:rsidR="00C41D05" w:rsidRPr="00F069DA" w:rsidRDefault="00C41D05" w:rsidP="00190A6D">
            <w:pPr>
              <w:pStyle w:val="AralkYok"/>
              <w:rPr>
                <w:rFonts w:ascii="Times New Roman" w:hAnsi="Times New Roman" w:cs="Times New Roman"/>
                <w:b/>
                <w:lang w:eastAsia="tr-TR"/>
              </w:rPr>
            </w:pPr>
            <w:r w:rsidRPr="00F069DA">
              <w:rPr>
                <w:rFonts w:ascii="Times New Roman" w:hAnsi="Times New Roman" w:cs="Times New Roman"/>
                <w:b/>
                <w:lang w:eastAsia="tr-TR"/>
              </w:rPr>
              <w:t>2012</w:t>
            </w:r>
          </w:p>
        </w:tc>
        <w:tc>
          <w:tcPr>
            <w:tcW w:w="1701" w:type="dxa"/>
            <w:noWrap/>
            <w:hideMark/>
          </w:tcPr>
          <w:p w:rsidR="00C41D05" w:rsidRPr="00F069DA" w:rsidRDefault="00C41D05" w:rsidP="00190A6D">
            <w:pPr>
              <w:pStyle w:val="AralkYok"/>
              <w:jc w:val="right"/>
              <w:rPr>
                <w:rFonts w:ascii="Times New Roman" w:hAnsi="Times New Roman" w:cs="Times New Roman"/>
                <w:lang w:eastAsia="tr-TR"/>
              </w:rPr>
            </w:pPr>
            <w:r w:rsidRPr="00F069DA">
              <w:rPr>
                <w:rFonts w:ascii="Times New Roman" w:hAnsi="Times New Roman" w:cs="Times New Roman"/>
                <w:lang w:eastAsia="tr-TR"/>
              </w:rPr>
              <w:t>258.057</w:t>
            </w:r>
          </w:p>
        </w:tc>
        <w:tc>
          <w:tcPr>
            <w:tcW w:w="1134" w:type="dxa"/>
            <w:noWrap/>
            <w:hideMark/>
          </w:tcPr>
          <w:p w:rsidR="00C41D05" w:rsidRPr="00F069DA" w:rsidRDefault="00C41D05" w:rsidP="00190A6D">
            <w:pPr>
              <w:pStyle w:val="AralkYok"/>
              <w:jc w:val="center"/>
              <w:rPr>
                <w:rFonts w:ascii="Times New Roman" w:hAnsi="Times New Roman" w:cs="Times New Roman"/>
                <w:lang w:eastAsia="tr-TR"/>
              </w:rPr>
            </w:pPr>
            <w:r w:rsidRPr="00F069DA">
              <w:rPr>
                <w:rFonts w:ascii="Times New Roman" w:hAnsi="Times New Roman" w:cs="Times New Roman"/>
                <w:lang w:eastAsia="tr-TR"/>
              </w:rPr>
              <w:t>5</w:t>
            </w:r>
          </w:p>
        </w:tc>
        <w:tc>
          <w:tcPr>
            <w:tcW w:w="1701" w:type="dxa"/>
          </w:tcPr>
          <w:p w:rsidR="00C41D05" w:rsidRPr="00F069DA" w:rsidRDefault="00C41D05" w:rsidP="00190A6D">
            <w:pPr>
              <w:pStyle w:val="AralkYok"/>
              <w:jc w:val="center"/>
              <w:rPr>
                <w:rFonts w:ascii="Times New Roman" w:hAnsi="Times New Roman" w:cs="Times New Roman"/>
                <w:lang w:eastAsia="tr-TR"/>
              </w:rPr>
            </w:pPr>
            <w:r w:rsidRPr="00F069DA">
              <w:rPr>
                <w:rFonts w:ascii="Times New Roman" w:hAnsi="Times New Roman" w:cs="Times New Roman"/>
                <w:bCs/>
                <w:lang w:eastAsia="tr-TR"/>
              </w:rPr>
              <w:t>824</w:t>
            </w:r>
          </w:p>
        </w:tc>
        <w:tc>
          <w:tcPr>
            <w:tcW w:w="1984" w:type="dxa"/>
          </w:tcPr>
          <w:p w:rsidR="00C41D05" w:rsidRPr="00F069DA" w:rsidRDefault="00C41D05" w:rsidP="00190A6D">
            <w:pPr>
              <w:spacing w:before="0" w:after="0"/>
              <w:jc w:val="right"/>
              <w:rPr>
                <w:rFonts w:cs="Times New Roman"/>
                <w:sz w:val="22"/>
                <w:szCs w:val="22"/>
                <w:lang w:eastAsia="tr-TR"/>
              </w:rPr>
            </w:pPr>
            <w:r w:rsidRPr="00F069DA">
              <w:rPr>
                <w:rFonts w:cs="Times New Roman"/>
                <w:sz w:val="22"/>
                <w:szCs w:val="22"/>
              </w:rPr>
              <w:t>4.705.000.000</w:t>
            </w:r>
          </w:p>
        </w:tc>
        <w:tc>
          <w:tcPr>
            <w:tcW w:w="1701" w:type="dxa"/>
          </w:tcPr>
          <w:p w:rsidR="00C41D05" w:rsidRPr="00F069DA" w:rsidRDefault="00C41D05" w:rsidP="00190A6D">
            <w:pPr>
              <w:pStyle w:val="AralkYok"/>
              <w:jc w:val="right"/>
              <w:rPr>
                <w:rFonts w:ascii="Times New Roman" w:hAnsi="Times New Roman" w:cs="Times New Roman"/>
                <w:lang w:eastAsia="tr-TR"/>
              </w:rPr>
            </w:pPr>
            <w:r w:rsidRPr="00F069DA">
              <w:rPr>
                <w:rFonts w:ascii="Times New Roman" w:hAnsi="Times New Roman" w:cs="Times New Roman"/>
                <w:lang w:eastAsia="tr-TR"/>
              </w:rPr>
              <w:t>6.925.756.228</w:t>
            </w:r>
          </w:p>
        </w:tc>
      </w:tr>
      <w:tr w:rsidR="00C41D05" w:rsidRPr="00F069DA" w:rsidTr="00190A6D">
        <w:trPr>
          <w:cantSplit/>
          <w:trHeight w:val="315"/>
          <w:tblHeader/>
        </w:trPr>
        <w:tc>
          <w:tcPr>
            <w:tcW w:w="846" w:type="dxa"/>
            <w:noWrap/>
            <w:vAlign w:val="center"/>
            <w:hideMark/>
          </w:tcPr>
          <w:p w:rsidR="00C41D05" w:rsidRPr="00F069DA" w:rsidRDefault="00C41D05" w:rsidP="00190A6D">
            <w:pPr>
              <w:pStyle w:val="AralkYok"/>
              <w:rPr>
                <w:rFonts w:ascii="Times New Roman" w:hAnsi="Times New Roman" w:cs="Times New Roman"/>
                <w:b/>
                <w:lang w:eastAsia="tr-TR"/>
              </w:rPr>
            </w:pPr>
            <w:r w:rsidRPr="00F069DA">
              <w:rPr>
                <w:rFonts w:ascii="Times New Roman" w:hAnsi="Times New Roman" w:cs="Times New Roman"/>
                <w:b/>
                <w:lang w:eastAsia="tr-TR"/>
              </w:rPr>
              <w:t>2013</w:t>
            </w:r>
          </w:p>
        </w:tc>
        <w:tc>
          <w:tcPr>
            <w:tcW w:w="1701" w:type="dxa"/>
            <w:noWrap/>
            <w:hideMark/>
          </w:tcPr>
          <w:p w:rsidR="00C41D05" w:rsidRPr="00F069DA" w:rsidRDefault="00C41D05" w:rsidP="00190A6D">
            <w:pPr>
              <w:pStyle w:val="AralkYok"/>
              <w:jc w:val="right"/>
              <w:rPr>
                <w:rFonts w:ascii="Times New Roman" w:hAnsi="Times New Roman" w:cs="Times New Roman"/>
                <w:lang w:eastAsia="tr-TR"/>
              </w:rPr>
            </w:pPr>
            <w:r w:rsidRPr="00F069DA">
              <w:rPr>
                <w:rFonts w:ascii="Times New Roman" w:hAnsi="Times New Roman" w:cs="Times New Roman"/>
                <w:lang w:eastAsia="tr-TR"/>
              </w:rPr>
              <w:t>286.123</w:t>
            </w:r>
          </w:p>
        </w:tc>
        <w:tc>
          <w:tcPr>
            <w:tcW w:w="1134" w:type="dxa"/>
            <w:noWrap/>
            <w:hideMark/>
          </w:tcPr>
          <w:p w:rsidR="00C41D05" w:rsidRPr="00F069DA" w:rsidRDefault="00C41D05" w:rsidP="00190A6D">
            <w:pPr>
              <w:pStyle w:val="AralkYok"/>
              <w:jc w:val="center"/>
              <w:rPr>
                <w:rFonts w:ascii="Times New Roman" w:hAnsi="Times New Roman" w:cs="Times New Roman"/>
                <w:lang w:eastAsia="tr-TR"/>
              </w:rPr>
            </w:pPr>
            <w:r w:rsidRPr="00F069DA">
              <w:rPr>
                <w:rFonts w:ascii="Times New Roman" w:hAnsi="Times New Roman" w:cs="Times New Roman"/>
                <w:lang w:eastAsia="tr-TR"/>
              </w:rPr>
              <w:t>11</w:t>
            </w:r>
          </w:p>
        </w:tc>
        <w:tc>
          <w:tcPr>
            <w:tcW w:w="1701" w:type="dxa"/>
          </w:tcPr>
          <w:p w:rsidR="00C41D05" w:rsidRPr="00F069DA" w:rsidRDefault="00C41D05" w:rsidP="00190A6D">
            <w:pPr>
              <w:pStyle w:val="AralkYok"/>
              <w:jc w:val="center"/>
              <w:rPr>
                <w:rFonts w:ascii="Times New Roman" w:hAnsi="Times New Roman" w:cs="Times New Roman"/>
                <w:lang w:eastAsia="tr-TR"/>
              </w:rPr>
            </w:pPr>
            <w:r w:rsidRPr="00F069DA">
              <w:rPr>
                <w:rFonts w:ascii="Times New Roman" w:hAnsi="Times New Roman" w:cs="Times New Roman"/>
                <w:bCs/>
                <w:lang w:eastAsia="tr-TR"/>
              </w:rPr>
              <w:t>838</w:t>
            </w:r>
          </w:p>
        </w:tc>
        <w:tc>
          <w:tcPr>
            <w:tcW w:w="1984" w:type="dxa"/>
          </w:tcPr>
          <w:p w:rsidR="00C41D05" w:rsidRPr="00F069DA" w:rsidRDefault="00C41D05" w:rsidP="00190A6D">
            <w:pPr>
              <w:spacing w:before="0" w:after="0"/>
              <w:jc w:val="right"/>
              <w:rPr>
                <w:rFonts w:cs="Times New Roman"/>
                <w:sz w:val="22"/>
                <w:szCs w:val="22"/>
                <w:lang w:eastAsia="tr-TR"/>
              </w:rPr>
            </w:pPr>
            <w:r w:rsidRPr="00F069DA">
              <w:rPr>
                <w:rFonts w:cs="Times New Roman"/>
                <w:sz w:val="22"/>
                <w:szCs w:val="22"/>
              </w:rPr>
              <w:t>6.738.000.000</w:t>
            </w:r>
          </w:p>
        </w:tc>
        <w:tc>
          <w:tcPr>
            <w:tcW w:w="1701" w:type="dxa"/>
          </w:tcPr>
          <w:p w:rsidR="00C41D05" w:rsidRPr="00F069DA" w:rsidRDefault="00C41D05" w:rsidP="00190A6D">
            <w:pPr>
              <w:pStyle w:val="AralkYok"/>
              <w:jc w:val="right"/>
              <w:rPr>
                <w:rFonts w:ascii="Times New Roman" w:hAnsi="Times New Roman" w:cs="Times New Roman"/>
                <w:lang w:eastAsia="tr-TR"/>
              </w:rPr>
            </w:pPr>
            <w:r w:rsidRPr="00F069DA">
              <w:rPr>
                <w:rFonts w:ascii="Times New Roman" w:hAnsi="Times New Roman" w:cs="Times New Roman"/>
                <w:lang w:eastAsia="tr-TR"/>
              </w:rPr>
              <w:t>9.617.317.535</w:t>
            </w:r>
          </w:p>
        </w:tc>
      </w:tr>
      <w:tr w:rsidR="00C41D05" w:rsidRPr="00F069DA" w:rsidTr="00190A6D">
        <w:trPr>
          <w:cantSplit/>
          <w:trHeight w:val="315"/>
          <w:tblHeader/>
        </w:trPr>
        <w:tc>
          <w:tcPr>
            <w:tcW w:w="846" w:type="dxa"/>
            <w:shd w:val="clear" w:color="auto" w:fill="00B050"/>
            <w:noWrap/>
            <w:vAlign w:val="center"/>
            <w:hideMark/>
          </w:tcPr>
          <w:p w:rsidR="00C41D05" w:rsidRPr="00F069DA" w:rsidRDefault="00C41D05" w:rsidP="00190A6D">
            <w:pPr>
              <w:pStyle w:val="AralkYok"/>
              <w:rPr>
                <w:rFonts w:ascii="Times New Roman" w:hAnsi="Times New Roman" w:cs="Times New Roman"/>
                <w:b/>
                <w:lang w:eastAsia="tr-TR"/>
              </w:rPr>
            </w:pPr>
            <w:r w:rsidRPr="00F069DA">
              <w:rPr>
                <w:rFonts w:ascii="Times New Roman" w:hAnsi="Times New Roman" w:cs="Times New Roman"/>
                <w:b/>
                <w:lang w:eastAsia="tr-TR"/>
              </w:rPr>
              <w:t>2014</w:t>
            </w:r>
          </w:p>
        </w:tc>
        <w:tc>
          <w:tcPr>
            <w:tcW w:w="1701" w:type="dxa"/>
            <w:shd w:val="clear" w:color="auto" w:fill="00B050"/>
            <w:noWrap/>
            <w:hideMark/>
          </w:tcPr>
          <w:p w:rsidR="00C41D05" w:rsidRPr="00F069DA" w:rsidRDefault="00C41D05" w:rsidP="00190A6D">
            <w:pPr>
              <w:pStyle w:val="AralkYok"/>
              <w:jc w:val="right"/>
              <w:rPr>
                <w:rFonts w:ascii="Times New Roman" w:hAnsi="Times New Roman" w:cs="Times New Roman"/>
                <w:lang w:eastAsia="tr-TR"/>
              </w:rPr>
            </w:pPr>
            <w:r w:rsidRPr="00F069DA">
              <w:rPr>
                <w:rFonts w:ascii="Times New Roman" w:hAnsi="Times New Roman" w:cs="Times New Roman"/>
                <w:lang w:eastAsia="tr-TR"/>
              </w:rPr>
              <w:t>317.710</w:t>
            </w:r>
          </w:p>
        </w:tc>
        <w:tc>
          <w:tcPr>
            <w:tcW w:w="1134" w:type="dxa"/>
            <w:shd w:val="clear" w:color="auto" w:fill="00B050"/>
            <w:noWrap/>
            <w:hideMark/>
          </w:tcPr>
          <w:p w:rsidR="00C41D05" w:rsidRPr="00F069DA" w:rsidRDefault="00C41D05" w:rsidP="00190A6D">
            <w:pPr>
              <w:pStyle w:val="AralkYok"/>
              <w:jc w:val="center"/>
              <w:rPr>
                <w:rFonts w:ascii="Times New Roman" w:hAnsi="Times New Roman" w:cs="Times New Roman"/>
                <w:lang w:eastAsia="tr-TR"/>
              </w:rPr>
            </w:pPr>
            <w:r w:rsidRPr="00F069DA">
              <w:rPr>
                <w:rFonts w:ascii="Times New Roman" w:hAnsi="Times New Roman" w:cs="Times New Roman"/>
                <w:lang w:eastAsia="tr-TR"/>
              </w:rPr>
              <w:t>11</w:t>
            </w:r>
          </w:p>
        </w:tc>
        <w:tc>
          <w:tcPr>
            <w:tcW w:w="1701" w:type="dxa"/>
            <w:shd w:val="clear" w:color="auto" w:fill="00B050"/>
          </w:tcPr>
          <w:p w:rsidR="00C41D05" w:rsidRPr="00F069DA" w:rsidRDefault="00C41D05" w:rsidP="00190A6D">
            <w:pPr>
              <w:pStyle w:val="AralkYok"/>
              <w:jc w:val="center"/>
              <w:rPr>
                <w:rFonts w:ascii="Times New Roman" w:hAnsi="Times New Roman" w:cs="Times New Roman"/>
                <w:lang w:eastAsia="tr-TR"/>
              </w:rPr>
            </w:pPr>
            <w:r w:rsidRPr="00F069DA">
              <w:rPr>
                <w:rFonts w:ascii="Times New Roman" w:hAnsi="Times New Roman" w:cs="Times New Roman"/>
                <w:bCs/>
                <w:lang w:eastAsia="tr-TR"/>
              </w:rPr>
              <w:t>859</w:t>
            </w:r>
          </w:p>
        </w:tc>
        <w:tc>
          <w:tcPr>
            <w:tcW w:w="1984" w:type="dxa"/>
            <w:shd w:val="clear" w:color="auto" w:fill="00B050"/>
          </w:tcPr>
          <w:p w:rsidR="00C41D05" w:rsidRPr="00F069DA" w:rsidRDefault="00C41D05" w:rsidP="00190A6D">
            <w:pPr>
              <w:pStyle w:val="AralkYok"/>
              <w:jc w:val="right"/>
              <w:rPr>
                <w:rFonts w:ascii="Times New Roman" w:hAnsi="Times New Roman" w:cs="Times New Roman"/>
                <w:lang w:eastAsia="tr-TR"/>
              </w:rPr>
            </w:pPr>
            <w:r w:rsidRPr="00F069DA">
              <w:rPr>
                <w:rFonts w:ascii="Times New Roman" w:hAnsi="Times New Roman" w:cs="Times New Roman"/>
                <w:lang w:eastAsia="tr-TR"/>
              </w:rPr>
              <w:t>8.073.000.000</w:t>
            </w:r>
          </w:p>
        </w:tc>
        <w:tc>
          <w:tcPr>
            <w:tcW w:w="1701" w:type="dxa"/>
            <w:shd w:val="clear" w:color="auto" w:fill="00B050"/>
          </w:tcPr>
          <w:p w:rsidR="00C41D05" w:rsidRPr="00F069DA" w:rsidRDefault="00C41D05" w:rsidP="00190A6D">
            <w:pPr>
              <w:pStyle w:val="AralkYok"/>
              <w:keepNext/>
              <w:rPr>
                <w:rFonts w:ascii="Times New Roman" w:hAnsi="Times New Roman" w:cs="Times New Roman"/>
                <w:lang w:eastAsia="tr-TR"/>
              </w:rPr>
            </w:pPr>
            <w:r w:rsidRPr="00F069DA">
              <w:rPr>
                <w:rFonts w:ascii="Times New Roman" w:hAnsi="Times New Roman" w:cs="Times New Roman"/>
                <w:lang w:eastAsia="tr-TR"/>
              </w:rPr>
              <w:t>12.519.575.397</w:t>
            </w:r>
          </w:p>
        </w:tc>
      </w:tr>
    </w:tbl>
    <w:p w:rsidR="00365969" w:rsidRDefault="00743CE2" w:rsidP="009E28BA">
      <w:pPr>
        <w:pStyle w:val="ResimYazs"/>
      </w:pPr>
      <w:r>
        <w:t xml:space="preserve">Kaynak: </w:t>
      </w:r>
      <w:r w:rsidRPr="00C13B42">
        <w:rPr>
          <w:b w:val="0"/>
        </w:rPr>
        <w:t xml:space="preserve">TESKOMB ve Halkbank </w:t>
      </w:r>
    </w:p>
    <w:p w:rsidR="00C41D05" w:rsidRPr="00AF3A46" w:rsidRDefault="009007C5" w:rsidP="0037310A">
      <w:r>
        <w:t>Tablo-1</w:t>
      </w:r>
      <w:r w:rsidR="0042736D">
        <w:t>3</w:t>
      </w:r>
      <w:r>
        <w:t>’</w:t>
      </w:r>
      <w:r w:rsidR="0042736D">
        <w:t>ü</w:t>
      </w:r>
      <w:r>
        <w:t>n</w:t>
      </w:r>
      <w:r w:rsidR="00C41D05" w:rsidRPr="00AF3A46">
        <w:t xml:space="preserve"> incelenmesinden görüleceği üzere</w:t>
      </w:r>
      <w:r w:rsidR="0042736D">
        <w:t>,</w:t>
      </w:r>
      <w:r w:rsidR="00C41D05" w:rsidRPr="00AF3A46">
        <w:t xml:space="preserve"> son on yılda kredi bakiyesi olan ESKKK ortak sayısı 227.431’den 317.710’a yükselmiştir. Kredi bakiyesi olan ortak sayınının yıllara göre değişiminde 2008, 2009 ve 2010 yıllarında bir önceki yıla göre azalış, diğer yıllarda ise artış olmuştur. Aynı dönemde kefalet verebilen kooperatif sayısı 687’den 859’a yükselmiş, yıl içinde kullandırılan kredi miktarı 1.450.000.000 TL’den 8.073.000.000 milyon TL’ne,  kredi hacmi ise 1,558.546.562 TL’den, 12,519.575.397 TL’ye yükselmiştir.</w:t>
      </w:r>
      <w:r w:rsidR="00247D0D" w:rsidRPr="00AF3A46">
        <w:t xml:space="preserve"> </w:t>
      </w:r>
    </w:p>
    <w:p w:rsidR="00C41D05" w:rsidRDefault="00C41D05" w:rsidP="0037310A">
      <w:r w:rsidRPr="00AF3A46">
        <w:t>2014 yılı itibariyle ESKKK’ların sayıları 994, ortak sayıları 648.743 olup, kefalet verebilen kooperatif sayısının toplam kooperatife oranı %86.41 iken, kredi bakiyesi olan ortak s</w:t>
      </w:r>
      <w:r w:rsidR="0042736D">
        <w:t>ayısı toplam ortak sayısının  %</w:t>
      </w:r>
      <w:r w:rsidRPr="00AF3A46">
        <w:t>48</w:t>
      </w:r>
      <w:r w:rsidR="0042736D">
        <w:t>.</w:t>
      </w:r>
      <w:r w:rsidRPr="00AF3A46">
        <w:t xml:space="preserve">9’u kadar gerçekleşmiştir. Son on yıl (2005-2014) </w:t>
      </w:r>
      <w:r w:rsidR="002254B5" w:rsidRPr="00AF3A46">
        <w:t>ESKKK</w:t>
      </w:r>
      <w:r w:rsidRPr="00AF3A46">
        <w:t xml:space="preserve"> </w:t>
      </w:r>
      <w:r w:rsidR="002254B5" w:rsidRPr="00AF3A46">
        <w:t xml:space="preserve">kooperatif sayısı ve yıllara göre kredi kullanan kooperatif sayısı Grafik-1’de, yıllara göre </w:t>
      </w:r>
      <w:r w:rsidRPr="00AF3A46">
        <w:t xml:space="preserve">kredi kullanım miktarı ve </w:t>
      </w:r>
      <w:r w:rsidR="002254B5" w:rsidRPr="00AF3A46">
        <w:t xml:space="preserve">toplam </w:t>
      </w:r>
      <w:r w:rsidRPr="00AF3A46">
        <w:t xml:space="preserve">kredi hacmi </w:t>
      </w:r>
      <w:r w:rsidR="002254B5" w:rsidRPr="00AF3A46">
        <w:t>miktarı G</w:t>
      </w:r>
      <w:r w:rsidRPr="00AF3A46">
        <w:t>rafik-</w:t>
      </w:r>
      <w:r w:rsidR="002254B5" w:rsidRPr="00AF3A46">
        <w:t>2</w:t>
      </w:r>
      <w:r w:rsidRPr="00AF3A46">
        <w:t>’de gösterilmiştir.</w:t>
      </w:r>
    </w:p>
    <w:p w:rsidR="00365969" w:rsidRDefault="00365969" w:rsidP="005D7AB6">
      <w:pPr>
        <w:pStyle w:val="AralkYok"/>
        <w:rPr>
          <w:rFonts w:ascii="Times New Roman" w:hAnsi="Times New Roman" w:cs="Times New Roman"/>
          <w:b/>
        </w:rPr>
      </w:pPr>
      <w:bookmarkStart w:id="94" w:name="_Toc426017515"/>
    </w:p>
    <w:p w:rsidR="00365969" w:rsidRDefault="00365969" w:rsidP="005D7AB6">
      <w:pPr>
        <w:pStyle w:val="AralkYok"/>
        <w:rPr>
          <w:rFonts w:ascii="Times New Roman" w:hAnsi="Times New Roman" w:cs="Times New Roman"/>
          <w:b/>
        </w:rPr>
      </w:pPr>
    </w:p>
    <w:p w:rsidR="00365969" w:rsidRDefault="00365969" w:rsidP="005D7AB6">
      <w:pPr>
        <w:pStyle w:val="AralkYok"/>
        <w:rPr>
          <w:rFonts w:ascii="Times New Roman" w:hAnsi="Times New Roman" w:cs="Times New Roman"/>
          <w:b/>
        </w:rPr>
      </w:pPr>
    </w:p>
    <w:p w:rsidR="00365969" w:rsidRDefault="00365969" w:rsidP="005D7AB6">
      <w:pPr>
        <w:pStyle w:val="AralkYok"/>
        <w:rPr>
          <w:rFonts w:ascii="Times New Roman" w:hAnsi="Times New Roman" w:cs="Times New Roman"/>
          <w:b/>
        </w:rPr>
      </w:pPr>
    </w:p>
    <w:p w:rsidR="00365969" w:rsidRDefault="00365969" w:rsidP="005D7AB6">
      <w:pPr>
        <w:pStyle w:val="AralkYok"/>
        <w:rPr>
          <w:rFonts w:ascii="Times New Roman" w:hAnsi="Times New Roman" w:cs="Times New Roman"/>
          <w:b/>
        </w:rPr>
      </w:pPr>
    </w:p>
    <w:p w:rsidR="00C13B42" w:rsidRDefault="00C13B42" w:rsidP="005D7AB6">
      <w:pPr>
        <w:pStyle w:val="AralkYok"/>
      </w:pPr>
      <w:r w:rsidRPr="005D7AB6">
        <w:rPr>
          <w:rFonts w:ascii="Times New Roman" w:hAnsi="Times New Roman" w:cs="Times New Roman"/>
          <w:b/>
        </w:rPr>
        <w:t xml:space="preserve">Grafik </w:t>
      </w:r>
      <w:r w:rsidR="005A57FA" w:rsidRPr="005D7AB6">
        <w:rPr>
          <w:rFonts w:ascii="Times New Roman" w:hAnsi="Times New Roman" w:cs="Times New Roman"/>
          <w:b/>
        </w:rPr>
        <w:fldChar w:fldCharType="begin"/>
      </w:r>
      <w:r w:rsidR="005A57FA" w:rsidRPr="005D7AB6">
        <w:rPr>
          <w:rFonts w:ascii="Times New Roman" w:hAnsi="Times New Roman" w:cs="Times New Roman"/>
          <w:b/>
        </w:rPr>
        <w:instrText xml:space="preserve"> SEQ Grafik \* ARABIC </w:instrText>
      </w:r>
      <w:r w:rsidR="005A57FA" w:rsidRPr="005D7AB6">
        <w:rPr>
          <w:rFonts w:ascii="Times New Roman" w:hAnsi="Times New Roman" w:cs="Times New Roman"/>
          <w:b/>
        </w:rPr>
        <w:fldChar w:fldCharType="separate"/>
      </w:r>
      <w:r w:rsidR="00FF6C96">
        <w:rPr>
          <w:rFonts w:ascii="Times New Roman" w:hAnsi="Times New Roman" w:cs="Times New Roman"/>
          <w:b/>
          <w:noProof/>
        </w:rPr>
        <w:t>1</w:t>
      </w:r>
      <w:r w:rsidR="005A57FA" w:rsidRPr="005D7AB6">
        <w:rPr>
          <w:rFonts w:ascii="Times New Roman" w:hAnsi="Times New Roman" w:cs="Times New Roman"/>
          <w:b/>
          <w:noProof/>
        </w:rPr>
        <w:fldChar w:fldCharType="end"/>
      </w:r>
      <w:r w:rsidRPr="005D7AB6">
        <w:rPr>
          <w:rFonts w:ascii="Times New Roman" w:hAnsi="Times New Roman" w:cs="Times New Roman"/>
        </w:rPr>
        <w:t>: 2005-2014 yılları ESKKK kooperatif sayısı ve kredi kullanan kooperatif sayısı</w:t>
      </w:r>
      <w:bookmarkEnd w:id="94"/>
      <w:r w:rsidR="00703B1E" w:rsidRPr="00AF3A46">
        <w:rPr>
          <w:noProof/>
          <w:sz w:val="24"/>
          <w:szCs w:val="24"/>
          <w:lang w:eastAsia="tr-TR"/>
        </w:rPr>
        <w:drawing>
          <wp:inline distT="0" distB="0" distL="0" distR="0" wp14:anchorId="30A16052" wp14:editId="39F8EFEC">
            <wp:extent cx="5699760" cy="3131820"/>
            <wp:effectExtent l="0" t="0" r="15240" b="1143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5969" w:rsidRPr="00AF3A46" w:rsidRDefault="00365969" w:rsidP="00365969">
      <w:pPr>
        <w:pStyle w:val="ResimYazs"/>
        <w:jc w:val="both"/>
      </w:pPr>
      <w:r>
        <w:t xml:space="preserve">Kaynak: </w:t>
      </w:r>
      <w:r w:rsidRPr="00C13B42">
        <w:rPr>
          <w:b w:val="0"/>
        </w:rPr>
        <w:t>TESKOMB</w:t>
      </w:r>
    </w:p>
    <w:p w:rsidR="00AD2EB8" w:rsidRDefault="00AD2EB8" w:rsidP="00C13B42">
      <w:pPr>
        <w:pStyle w:val="ResimYazs"/>
        <w:jc w:val="both"/>
      </w:pPr>
    </w:p>
    <w:p w:rsidR="00C13B42" w:rsidRPr="005D7AB6" w:rsidRDefault="00C13B42" w:rsidP="00C13B42">
      <w:pPr>
        <w:pStyle w:val="ResimYazs"/>
        <w:jc w:val="both"/>
        <w:rPr>
          <w:sz w:val="22"/>
          <w:szCs w:val="22"/>
        </w:rPr>
      </w:pPr>
      <w:bookmarkStart w:id="95" w:name="_Toc426017516"/>
      <w:r w:rsidRPr="005D7AB6">
        <w:rPr>
          <w:sz w:val="22"/>
          <w:szCs w:val="22"/>
        </w:rPr>
        <w:t xml:space="preserve">Grafik </w:t>
      </w:r>
      <w:r w:rsidR="005A57FA" w:rsidRPr="005D7AB6">
        <w:rPr>
          <w:sz w:val="22"/>
          <w:szCs w:val="22"/>
        </w:rPr>
        <w:fldChar w:fldCharType="begin"/>
      </w:r>
      <w:r w:rsidR="005A57FA" w:rsidRPr="005D7AB6">
        <w:rPr>
          <w:sz w:val="22"/>
          <w:szCs w:val="22"/>
        </w:rPr>
        <w:instrText xml:space="preserve"> SEQ Grafik \* ARABIC </w:instrText>
      </w:r>
      <w:r w:rsidR="005A57FA" w:rsidRPr="005D7AB6">
        <w:rPr>
          <w:sz w:val="22"/>
          <w:szCs w:val="22"/>
        </w:rPr>
        <w:fldChar w:fldCharType="separate"/>
      </w:r>
      <w:r w:rsidR="00FF6C96">
        <w:rPr>
          <w:noProof/>
          <w:sz w:val="22"/>
          <w:szCs w:val="22"/>
        </w:rPr>
        <w:t>2</w:t>
      </w:r>
      <w:r w:rsidR="005A57FA" w:rsidRPr="005D7AB6">
        <w:rPr>
          <w:noProof/>
          <w:sz w:val="22"/>
          <w:szCs w:val="22"/>
        </w:rPr>
        <w:fldChar w:fldCharType="end"/>
      </w:r>
      <w:r w:rsidRPr="005D7AB6">
        <w:rPr>
          <w:sz w:val="22"/>
          <w:szCs w:val="22"/>
        </w:rPr>
        <w:t xml:space="preserve">: </w:t>
      </w:r>
      <w:r w:rsidRPr="005D7AB6">
        <w:rPr>
          <w:b w:val="0"/>
          <w:sz w:val="22"/>
          <w:szCs w:val="22"/>
        </w:rPr>
        <w:t>ESKKK 2005-2014 yılları yıllık kredi kullanım ve toplam kredi hacmi miktarı</w:t>
      </w:r>
      <w:bookmarkEnd w:id="95"/>
    </w:p>
    <w:p w:rsidR="00C13B42" w:rsidRDefault="002254B5" w:rsidP="00190A6D">
      <w:pPr>
        <w:keepNext/>
        <w:jc w:val="center"/>
      </w:pPr>
      <w:r w:rsidRPr="00AF3A46">
        <w:rPr>
          <w:noProof/>
          <w:lang w:eastAsia="tr-TR"/>
        </w:rPr>
        <w:drawing>
          <wp:inline distT="0" distB="0" distL="0" distR="0" wp14:anchorId="1E190B2D" wp14:editId="41CE7A0A">
            <wp:extent cx="5768340" cy="3710940"/>
            <wp:effectExtent l="0" t="0" r="3810" b="381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54B5" w:rsidRPr="00AF3A46" w:rsidRDefault="00F67F2A" w:rsidP="00C13B42">
      <w:pPr>
        <w:pStyle w:val="ResimYazs"/>
        <w:jc w:val="both"/>
      </w:pPr>
      <w:r>
        <w:t xml:space="preserve">   </w:t>
      </w:r>
      <w:r w:rsidR="00C13B42">
        <w:t xml:space="preserve">Kaynak: </w:t>
      </w:r>
      <w:r w:rsidR="00C13B42" w:rsidRPr="00C13B42">
        <w:rPr>
          <w:b w:val="0"/>
        </w:rPr>
        <w:t>TESKOMB</w:t>
      </w:r>
    </w:p>
    <w:p w:rsidR="00365969" w:rsidRDefault="00365969" w:rsidP="0037310A"/>
    <w:p w:rsidR="00C41D05" w:rsidRPr="00AF3A46" w:rsidRDefault="00C41D05" w:rsidP="0037310A">
      <w:r w:rsidRPr="00AF3A46">
        <w:t>Son on yılda kefalet verebilen kooperatif sayısı ile kredi kullanan ortak sayısının artmasında ve kredi hacminin büyümesinde; faiz oranlarının düşmesi (2008 yılı hariç), kamu destekleme programı çerçevesinde bütçe ödenekleriyle faiz desteğinin sağlanması ve kredi kullanma limitlerinin artı</w:t>
      </w:r>
      <w:r w:rsidR="0042736D">
        <w:t>rılmış olması etkili olmuştur (T</w:t>
      </w:r>
      <w:r w:rsidRPr="00AF3A46">
        <w:t>ablo-1</w:t>
      </w:r>
      <w:r w:rsidR="0042736D">
        <w:t>4</w:t>
      </w:r>
      <w:r w:rsidRPr="00AF3A46">
        <w:t xml:space="preserve">). </w:t>
      </w:r>
    </w:p>
    <w:p w:rsidR="00C13B42" w:rsidRDefault="00C13B42" w:rsidP="00C13B42">
      <w:pPr>
        <w:pStyle w:val="ResimYazs"/>
      </w:pPr>
      <w:bookmarkStart w:id="96" w:name="_Toc426537023"/>
      <w:r>
        <w:t xml:space="preserve">Tablo </w:t>
      </w:r>
      <w:fldSimple w:instr=" SEQ Tablo \* ARABIC ">
        <w:r w:rsidR="00FF6C96">
          <w:rPr>
            <w:noProof/>
          </w:rPr>
          <w:t>14</w:t>
        </w:r>
      </w:fldSimple>
      <w:r>
        <w:t xml:space="preserve">: </w:t>
      </w:r>
      <w:r w:rsidRPr="00C13B42">
        <w:rPr>
          <w:b w:val="0"/>
          <w:sz w:val="22"/>
          <w:szCs w:val="22"/>
        </w:rPr>
        <w:t>2005-201</w:t>
      </w:r>
      <w:r w:rsidR="005D7AB6">
        <w:rPr>
          <w:b w:val="0"/>
          <w:sz w:val="22"/>
          <w:szCs w:val="22"/>
        </w:rPr>
        <w:t>4 yılları ESKKK kredi kullanım g</w:t>
      </w:r>
      <w:r w:rsidRPr="00C13B42">
        <w:rPr>
          <w:b w:val="0"/>
          <w:sz w:val="22"/>
          <w:szCs w:val="22"/>
        </w:rPr>
        <w:t>örünümü</w:t>
      </w:r>
      <w:bookmarkEnd w:id="96"/>
      <w:r>
        <w:rPr>
          <w:sz w:val="22"/>
          <w:szCs w:val="22"/>
        </w:rPr>
        <w:t xml:space="preserve"> </w:t>
      </w:r>
      <w:r w:rsidRPr="009007C5">
        <w:rPr>
          <w:sz w:val="22"/>
          <w:szCs w:val="22"/>
        </w:rPr>
        <w:t xml:space="preserve">  </w:t>
      </w:r>
    </w:p>
    <w:tbl>
      <w:tblPr>
        <w:tblStyle w:val="TabloKlavuzuAk1"/>
        <w:tblW w:w="9209" w:type="dxa"/>
        <w:tblLayout w:type="fixed"/>
        <w:tblLook w:val="0000" w:firstRow="0" w:lastRow="0" w:firstColumn="0" w:lastColumn="0" w:noHBand="0" w:noVBand="0"/>
      </w:tblPr>
      <w:tblGrid>
        <w:gridCol w:w="704"/>
        <w:gridCol w:w="1276"/>
        <w:gridCol w:w="1276"/>
        <w:gridCol w:w="992"/>
        <w:gridCol w:w="1701"/>
        <w:gridCol w:w="992"/>
        <w:gridCol w:w="2268"/>
      </w:tblGrid>
      <w:tr w:rsidR="00A63D59" w:rsidRPr="005D7AB6" w:rsidTr="005D7AB6">
        <w:trPr>
          <w:cantSplit/>
          <w:trHeight w:val="1074"/>
          <w:tblHeader/>
        </w:trPr>
        <w:tc>
          <w:tcPr>
            <w:tcW w:w="704" w:type="dxa"/>
            <w:shd w:val="clear" w:color="auto" w:fill="00B050"/>
            <w:vAlign w:val="center"/>
          </w:tcPr>
          <w:p w:rsidR="00C41D05" w:rsidRPr="005D7AB6" w:rsidRDefault="00C41D05" w:rsidP="005D7AB6">
            <w:pPr>
              <w:jc w:val="center"/>
              <w:rPr>
                <w:rFonts w:eastAsia="Calibri" w:cs="Times New Roman"/>
                <w:b/>
                <w:sz w:val="22"/>
                <w:szCs w:val="22"/>
              </w:rPr>
            </w:pPr>
            <w:r w:rsidRPr="005D7AB6">
              <w:rPr>
                <w:rFonts w:eastAsia="Calibri" w:cs="Times New Roman"/>
                <w:b/>
                <w:sz w:val="22"/>
                <w:szCs w:val="22"/>
              </w:rPr>
              <w:t>Yıl</w:t>
            </w:r>
          </w:p>
        </w:tc>
        <w:tc>
          <w:tcPr>
            <w:tcW w:w="1276" w:type="dxa"/>
            <w:shd w:val="clear" w:color="auto" w:fill="00B050"/>
            <w:vAlign w:val="center"/>
          </w:tcPr>
          <w:p w:rsidR="00C41D05" w:rsidRPr="005D7AB6" w:rsidRDefault="00C41D05" w:rsidP="00C003BB">
            <w:pPr>
              <w:jc w:val="center"/>
              <w:rPr>
                <w:rFonts w:eastAsia="Calibri" w:cs="Times New Roman"/>
                <w:b/>
                <w:sz w:val="22"/>
                <w:szCs w:val="22"/>
              </w:rPr>
            </w:pPr>
            <w:r w:rsidRPr="005D7AB6">
              <w:rPr>
                <w:rFonts w:eastAsia="Calibri" w:cs="Times New Roman"/>
                <w:b/>
                <w:sz w:val="22"/>
                <w:szCs w:val="22"/>
              </w:rPr>
              <w:t>Kooperatif Sayısı</w:t>
            </w:r>
          </w:p>
        </w:tc>
        <w:tc>
          <w:tcPr>
            <w:tcW w:w="1276" w:type="dxa"/>
            <w:shd w:val="clear" w:color="auto" w:fill="00B050"/>
            <w:vAlign w:val="center"/>
          </w:tcPr>
          <w:p w:rsidR="00C41D05" w:rsidRPr="005D7AB6" w:rsidRDefault="00C41D05" w:rsidP="00C003BB">
            <w:pPr>
              <w:jc w:val="center"/>
              <w:rPr>
                <w:rFonts w:eastAsia="Calibri" w:cs="Times New Roman"/>
                <w:b/>
                <w:sz w:val="22"/>
                <w:szCs w:val="22"/>
              </w:rPr>
            </w:pPr>
            <w:r w:rsidRPr="005D7AB6">
              <w:rPr>
                <w:rFonts w:eastAsia="Calibri" w:cs="Times New Roman"/>
                <w:b/>
                <w:sz w:val="22"/>
                <w:szCs w:val="22"/>
              </w:rPr>
              <w:t>Kredi Kullanan Kooperatif Sayısı</w:t>
            </w:r>
          </w:p>
        </w:tc>
        <w:tc>
          <w:tcPr>
            <w:tcW w:w="992" w:type="dxa"/>
            <w:shd w:val="clear" w:color="auto" w:fill="00B050"/>
            <w:vAlign w:val="center"/>
          </w:tcPr>
          <w:p w:rsidR="00C41D05" w:rsidRPr="005D7AB6" w:rsidRDefault="00C41D05" w:rsidP="00C003BB">
            <w:pPr>
              <w:jc w:val="center"/>
              <w:rPr>
                <w:rFonts w:eastAsia="Calibri" w:cs="Times New Roman"/>
                <w:b/>
                <w:sz w:val="22"/>
                <w:szCs w:val="22"/>
              </w:rPr>
            </w:pPr>
            <w:r w:rsidRPr="005D7AB6">
              <w:rPr>
                <w:rFonts w:eastAsia="Calibri" w:cs="Times New Roman"/>
                <w:b/>
                <w:sz w:val="22"/>
                <w:szCs w:val="22"/>
              </w:rPr>
              <w:t>Cari Faiz Oranı</w:t>
            </w:r>
          </w:p>
          <w:p w:rsidR="00C41D05" w:rsidRPr="005D7AB6" w:rsidRDefault="00C41D05" w:rsidP="00C003BB">
            <w:pPr>
              <w:jc w:val="center"/>
              <w:rPr>
                <w:rFonts w:eastAsia="Calibri" w:cs="Times New Roman"/>
                <w:b/>
                <w:sz w:val="22"/>
                <w:szCs w:val="22"/>
              </w:rPr>
            </w:pPr>
            <w:r w:rsidRPr="005D7AB6">
              <w:rPr>
                <w:rFonts w:eastAsia="Calibri" w:cs="Times New Roman"/>
                <w:b/>
                <w:sz w:val="22"/>
                <w:szCs w:val="22"/>
              </w:rPr>
              <w:t>%</w:t>
            </w:r>
          </w:p>
        </w:tc>
        <w:tc>
          <w:tcPr>
            <w:tcW w:w="1701" w:type="dxa"/>
            <w:shd w:val="clear" w:color="auto" w:fill="00B050"/>
            <w:vAlign w:val="center"/>
          </w:tcPr>
          <w:p w:rsidR="00C41D05" w:rsidRPr="005D7AB6" w:rsidRDefault="00C41D05" w:rsidP="00C003BB">
            <w:pPr>
              <w:jc w:val="center"/>
              <w:rPr>
                <w:rFonts w:eastAsia="Calibri" w:cs="Times New Roman"/>
                <w:b/>
                <w:sz w:val="22"/>
                <w:szCs w:val="22"/>
              </w:rPr>
            </w:pPr>
            <w:r w:rsidRPr="005D7AB6">
              <w:rPr>
                <w:rFonts w:eastAsia="Calibri" w:cs="Times New Roman"/>
                <w:b/>
                <w:sz w:val="22"/>
                <w:szCs w:val="22"/>
              </w:rPr>
              <w:t>Kooperatiflere Uygulanan</w:t>
            </w:r>
          </w:p>
          <w:p w:rsidR="00C41D05" w:rsidRPr="005D7AB6" w:rsidRDefault="00C41D05" w:rsidP="00C003BB">
            <w:pPr>
              <w:jc w:val="center"/>
              <w:rPr>
                <w:rFonts w:eastAsia="Calibri" w:cs="Times New Roman"/>
                <w:b/>
                <w:sz w:val="22"/>
                <w:szCs w:val="22"/>
              </w:rPr>
            </w:pPr>
            <w:r w:rsidRPr="005D7AB6">
              <w:rPr>
                <w:rFonts w:eastAsia="Calibri" w:cs="Times New Roman"/>
                <w:b/>
                <w:sz w:val="22"/>
                <w:szCs w:val="22"/>
              </w:rPr>
              <w:t>Faiz Oranı</w:t>
            </w:r>
          </w:p>
          <w:p w:rsidR="00C41D05" w:rsidRPr="005D7AB6" w:rsidRDefault="00C41D05" w:rsidP="00C003BB">
            <w:pPr>
              <w:jc w:val="center"/>
              <w:rPr>
                <w:rFonts w:eastAsia="Calibri" w:cs="Times New Roman"/>
                <w:b/>
                <w:sz w:val="22"/>
                <w:szCs w:val="22"/>
              </w:rPr>
            </w:pPr>
            <w:r w:rsidRPr="005D7AB6">
              <w:rPr>
                <w:rFonts w:eastAsia="Calibri" w:cs="Times New Roman"/>
                <w:b/>
                <w:sz w:val="22"/>
                <w:szCs w:val="22"/>
              </w:rPr>
              <w:t>%</w:t>
            </w:r>
          </w:p>
        </w:tc>
        <w:tc>
          <w:tcPr>
            <w:tcW w:w="992" w:type="dxa"/>
            <w:shd w:val="clear" w:color="auto" w:fill="00B050"/>
            <w:vAlign w:val="center"/>
          </w:tcPr>
          <w:p w:rsidR="00C41D05" w:rsidRPr="005D7AB6" w:rsidRDefault="00C41D05" w:rsidP="00C003BB">
            <w:pPr>
              <w:jc w:val="center"/>
              <w:rPr>
                <w:rFonts w:eastAsia="Calibri" w:cs="Times New Roman"/>
                <w:b/>
                <w:sz w:val="22"/>
                <w:szCs w:val="22"/>
              </w:rPr>
            </w:pPr>
            <w:r w:rsidRPr="005D7AB6">
              <w:rPr>
                <w:rFonts w:eastAsia="Calibri" w:cs="Times New Roman"/>
                <w:b/>
                <w:sz w:val="22"/>
                <w:szCs w:val="22"/>
              </w:rPr>
              <w:t>Hazine Payı (%)</w:t>
            </w:r>
          </w:p>
          <w:p w:rsidR="00C41D05" w:rsidRPr="005D7AB6" w:rsidRDefault="00C41D05" w:rsidP="00C003BB">
            <w:pPr>
              <w:jc w:val="center"/>
              <w:rPr>
                <w:rFonts w:eastAsia="Calibri" w:cs="Times New Roman"/>
                <w:b/>
                <w:sz w:val="22"/>
                <w:szCs w:val="22"/>
              </w:rPr>
            </w:pPr>
          </w:p>
        </w:tc>
        <w:tc>
          <w:tcPr>
            <w:tcW w:w="2268" w:type="dxa"/>
            <w:shd w:val="clear" w:color="auto" w:fill="00B050"/>
            <w:vAlign w:val="center"/>
          </w:tcPr>
          <w:p w:rsidR="00C41D05" w:rsidRPr="005D7AB6" w:rsidRDefault="00C41D05" w:rsidP="00C003BB">
            <w:pPr>
              <w:jc w:val="center"/>
              <w:rPr>
                <w:rFonts w:eastAsia="Calibri" w:cs="Times New Roman"/>
                <w:b/>
                <w:sz w:val="22"/>
                <w:szCs w:val="22"/>
              </w:rPr>
            </w:pPr>
            <w:r w:rsidRPr="005D7AB6">
              <w:rPr>
                <w:rFonts w:eastAsia="Calibri" w:cs="Times New Roman"/>
                <w:b/>
                <w:sz w:val="22"/>
                <w:szCs w:val="22"/>
              </w:rPr>
              <w:t>Kooperatif kredileri</w:t>
            </w:r>
          </w:p>
          <w:p w:rsidR="00C41D05" w:rsidRPr="005D7AB6" w:rsidRDefault="00C41D05" w:rsidP="00C003BB">
            <w:pPr>
              <w:jc w:val="center"/>
              <w:rPr>
                <w:rFonts w:eastAsia="Calibri" w:cs="Times New Roman"/>
                <w:b/>
                <w:sz w:val="22"/>
                <w:szCs w:val="22"/>
              </w:rPr>
            </w:pPr>
            <w:r w:rsidRPr="005D7AB6">
              <w:rPr>
                <w:rFonts w:eastAsia="Calibri" w:cs="Times New Roman"/>
                <w:b/>
                <w:sz w:val="22"/>
                <w:szCs w:val="22"/>
              </w:rPr>
              <w:t>Şahıs Limiti</w:t>
            </w:r>
          </w:p>
          <w:p w:rsidR="00C41D05" w:rsidRPr="005D7AB6" w:rsidRDefault="00C41D05" w:rsidP="00C003BB">
            <w:pPr>
              <w:jc w:val="center"/>
              <w:rPr>
                <w:rFonts w:eastAsia="Calibri" w:cs="Times New Roman"/>
                <w:b/>
                <w:sz w:val="22"/>
                <w:szCs w:val="22"/>
              </w:rPr>
            </w:pPr>
            <w:r w:rsidRPr="005D7AB6">
              <w:rPr>
                <w:rFonts w:eastAsia="Calibri" w:cs="Times New Roman"/>
                <w:b/>
                <w:sz w:val="22"/>
                <w:szCs w:val="22"/>
              </w:rPr>
              <w:t>(TL)</w:t>
            </w:r>
          </w:p>
        </w:tc>
      </w:tr>
      <w:tr w:rsidR="00190A6D" w:rsidRPr="005D7AB6" w:rsidTr="00F67F2A">
        <w:trPr>
          <w:cantSplit/>
          <w:trHeight w:val="292"/>
          <w:tblHeader/>
        </w:trPr>
        <w:tc>
          <w:tcPr>
            <w:tcW w:w="704" w:type="dxa"/>
            <w:noWrap/>
          </w:tcPr>
          <w:p w:rsidR="00190A6D" w:rsidRPr="005D7AB6" w:rsidRDefault="00190A6D" w:rsidP="00190A6D">
            <w:pPr>
              <w:spacing w:before="0" w:after="0"/>
              <w:rPr>
                <w:rFonts w:eastAsia="Calibri" w:cs="Times New Roman"/>
                <w:b/>
                <w:sz w:val="22"/>
                <w:szCs w:val="22"/>
              </w:rPr>
            </w:pPr>
            <w:r w:rsidRPr="005D7AB6">
              <w:rPr>
                <w:rFonts w:eastAsia="Calibri" w:cs="Times New Roman"/>
                <w:b/>
                <w:sz w:val="22"/>
                <w:szCs w:val="22"/>
              </w:rPr>
              <w:t>2005</w:t>
            </w:r>
          </w:p>
        </w:tc>
        <w:tc>
          <w:tcPr>
            <w:tcW w:w="1276"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929</w:t>
            </w:r>
          </w:p>
        </w:tc>
        <w:tc>
          <w:tcPr>
            <w:tcW w:w="1276"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687</w:t>
            </w:r>
          </w:p>
        </w:tc>
        <w:tc>
          <w:tcPr>
            <w:tcW w:w="992"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20</w:t>
            </w:r>
          </w:p>
        </w:tc>
        <w:tc>
          <w:tcPr>
            <w:tcW w:w="1701"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15</w:t>
            </w:r>
          </w:p>
        </w:tc>
        <w:tc>
          <w:tcPr>
            <w:tcW w:w="992"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5</w:t>
            </w:r>
          </w:p>
        </w:tc>
        <w:tc>
          <w:tcPr>
            <w:tcW w:w="2268" w:type="dxa"/>
            <w:vMerge w:val="restart"/>
            <w:noWrap/>
            <w:vAlign w:val="center"/>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25.000</w:t>
            </w:r>
          </w:p>
        </w:tc>
      </w:tr>
      <w:tr w:rsidR="00190A6D" w:rsidRPr="005D7AB6" w:rsidTr="00365969">
        <w:trPr>
          <w:cantSplit/>
          <w:trHeight w:val="262"/>
          <w:tblHeader/>
        </w:trPr>
        <w:tc>
          <w:tcPr>
            <w:tcW w:w="704" w:type="dxa"/>
            <w:noWrap/>
          </w:tcPr>
          <w:p w:rsidR="00190A6D" w:rsidRPr="005D7AB6" w:rsidRDefault="00190A6D" w:rsidP="00190A6D">
            <w:pPr>
              <w:spacing w:before="0" w:after="0"/>
              <w:rPr>
                <w:rFonts w:eastAsia="Calibri" w:cs="Times New Roman"/>
                <w:b/>
                <w:sz w:val="22"/>
                <w:szCs w:val="22"/>
              </w:rPr>
            </w:pPr>
            <w:r w:rsidRPr="005D7AB6">
              <w:rPr>
                <w:rFonts w:eastAsia="Calibri" w:cs="Times New Roman"/>
                <w:b/>
                <w:sz w:val="22"/>
                <w:szCs w:val="22"/>
              </w:rPr>
              <w:t>2006</w:t>
            </w:r>
          </w:p>
        </w:tc>
        <w:tc>
          <w:tcPr>
            <w:tcW w:w="1276"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931</w:t>
            </w:r>
          </w:p>
        </w:tc>
        <w:tc>
          <w:tcPr>
            <w:tcW w:w="1276"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741</w:t>
            </w:r>
          </w:p>
        </w:tc>
        <w:tc>
          <w:tcPr>
            <w:tcW w:w="992"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20</w:t>
            </w:r>
          </w:p>
        </w:tc>
        <w:tc>
          <w:tcPr>
            <w:tcW w:w="1701"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13</w:t>
            </w:r>
          </w:p>
        </w:tc>
        <w:tc>
          <w:tcPr>
            <w:tcW w:w="992"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7</w:t>
            </w:r>
          </w:p>
        </w:tc>
        <w:tc>
          <w:tcPr>
            <w:tcW w:w="2268" w:type="dxa"/>
            <w:vMerge/>
            <w:noWrap/>
          </w:tcPr>
          <w:p w:rsidR="00190A6D" w:rsidRPr="005D7AB6" w:rsidRDefault="00190A6D" w:rsidP="00190A6D">
            <w:pPr>
              <w:spacing w:before="0" w:after="0"/>
              <w:jc w:val="right"/>
              <w:rPr>
                <w:rFonts w:eastAsia="Calibri" w:cs="Times New Roman"/>
                <w:sz w:val="22"/>
                <w:szCs w:val="22"/>
              </w:rPr>
            </w:pPr>
          </w:p>
        </w:tc>
      </w:tr>
      <w:tr w:rsidR="00190A6D" w:rsidRPr="005D7AB6" w:rsidTr="00365969">
        <w:trPr>
          <w:cantSplit/>
          <w:trHeight w:val="294"/>
          <w:tblHeader/>
        </w:trPr>
        <w:tc>
          <w:tcPr>
            <w:tcW w:w="704" w:type="dxa"/>
            <w:noWrap/>
          </w:tcPr>
          <w:p w:rsidR="00190A6D" w:rsidRPr="005D7AB6" w:rsidRDefault="00190A6D" w:rsidP="00190A6D">
            <w:pPr>
              <w:spacing w:before="0" w:after="0"/>
              <w:rPr>
                <w:rFonts w:eastAsia="Calibri" w:cs="Times New Roman"/>
                <w:b/>
                <w:sz w:val="22"/>
                <w:szCs w:val="22"/>
              </w:rPr>
            </w:pPr>
            <w:r w:rsidRPr="005D7AB6">
              <w:rPr>
                <w:rFonts w:eastAsia="Calibri" w:cs="Times New Roman"/>
                <w:b/>
                <w:sz w:val="22"/>
                <w:szCs w:val="22"/>
              </w:rPr>
              <w:t>2007</w:t>
            </w:r>
          </w:p>
        </w:tc>
        <w:tc>
          <w:tcPr>
            <w:tcW w:w="1276"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922</w:t>
            </w:r>
          </w:p>
        </w:tc>
        <w:tc>
          <w:tcPr>
            <w:tcW w:w="1276"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748</w:t>
            </w:r>
          </w:p>
        </w:tc>
        <w:tc>
          <w:tcPr>
            <w:tcW w:w="992"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20</w:t>
            </w:r>
          </w:p>
        </w:tc>
        <w:tc>
          <w:tcPr>
            <w:tcW w:w="1701"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13</w:t>
            </w:r>
          </w:p>
        </w:tc>
        <w:tc>
          <w:tcPr>
            <w:tcW w:w="992"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7</w:t>
            </w:r>
          </w:p>
        </w:tc>
        <w:tc>
          <w:tcPr>
            <w:tcW w:w="2268" w:type="dxa"/>
            <w:vMerge w:val="restart"/>
            <w:noWrap/>
            <w:vAlign w:val="center"/>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35.000 - 50.000</w:t>
            </w:r>
          </w:p>
        </w:tc>
      </w:tr>
      <w:tr w:rsidR="00190A6D" w:rsidRPr="005D7AB6" w:rsidTr="00365969">
        <w:trPr>
          <w:cantSplit/>
          <w:trHeight w:val="288"/>
          <w:tblHeader/>
        </w:trPr>
        <w:tc>
          <w:tcPr>
            <w:tcW w:w="704" w:type="dxa"/>
            <w:noWrap/>
          </w:tcPr>
          <w:p w:rsidR="00190A6D" w:rsidRPr="005D7AB6" w:rsidRDefault="00190A6D" w:rsidP="00190A6D">
            <w:pPr>
              <w:spacing w:before="0" w:after="0"/>
              <w:rPr>
                <w:rFonts w:eastAsia="Calibri" w:cs="Times New Roman"/>
                <w:b/>
                <w:sz w:val="22"/>
                <w:szCs w:val="22"/>
              </w:rPr>
            </w:pPr>
            <w:r w:rsidRPr="005D7AB6">
              <w:rPr>
                <w:rFonts w:eastAsia="Calibri" w:cs="Times New Roman"/>
                <w:b/>
                <w:sz w:val="22"/>
                <w:szCs w:val="22"/>
              </w:rPr>
              <w:t>2008</w:t>
            </w:r>
          </w:p>
        </w:tc>
        <w:tc>
          <w:tcPr>
            <w:tcW w:w="1276"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921</w:t>
            </w:r>
          </w:p>
        </w:tc>
        <w:tc>
          <w:tcPr>
            <w:tcW w:w="1276"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779</w:t>
            </w:r>
          </w:p>
        </w:tc>
        <w:tc>
          <w:tcPr>
            <w:tcW w:w="992"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22</w:t>
            </w:r>
          </w:p>
        </w:tc>
        <w:tc>
          <w:tcPr>
            <w:tcW w:w="1701"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14,3</w:t>
            </w:r>
          </w:p>
        </w:tc>
        <w:tc>
          <w:tcPr>
            <w:tcW w:w="992"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7,7</w:t>
            </w:r>
          </w:p>
        </w:tc>
        <w:tc>
          <w:tcPr>
            <w:tcW w:w="2268" w:type="dxa"/>
            <w:vMerge/>
            <w:noWrap/>
          </w:tcPr>
          <w:p w:rsidR="00190A6D" w:rsidRPr="005D7AB6" w:rsidRDefault="00190A6D" w:rsidP="00190A6D">
            <w:pPr>
              <w:spacing w:before="0" w:after="0"/>
              <w:jc w:val="right"/>
              <w:rPr>
                <w:rFonts w:eastAsia="Calibri" w:cs="Times New Roman"/>
                <w:sz w:val="22"/>
                <w:szCs w:val="22"/>
              </w:rPr>
            </w:pPr>
          </w:p>
        </w:tc>
      </w:tr>
      <w:tr w:rsidR="00190A6D" w:rsidRPr="005D7AB6" w:rsidTr="00365969">
        <w:trPr>
          <w:cantSplit/>
          <w:trHeight w:val="260"/>
          <w:tblHeader/>
        </w:trPr>
        <w:tc>
          <w:tcPr>
            <w:tcW w:w="704" w:type="dxa"/>
            <w:noWrap/>
          </w:tcPr>
          <w:p w:rsidR="00190A6D" w:rsidRPr="005D7AB6" w:rsidRDefault="00190A6D" w:rsidP="00190A6D">
            <w:pPr>
              <w:spacing w:before="0" w:after="0"/>
              <w:rPr>
                <w:rFonts w:eastAsia="Calibri" w:cs="Times New Roman"/>
                <w:b/>
                <w:sz w:val="22"/>
                <w:szCs w:val="22"/>
              </w:rPr>
            </w:pPr>
            <w:r w:rsidRPr="005D7AB6">
              <w:rPr>
                <w:rFonts w:eastAsia="Calibri" w:cs="Times New Roman"/>
                <w:b/>
                <w:sz w:val="22"/>
                <w:szCs w:val="22"/>
              </w:rPr>
              <w:t>2009</w:t>
            </w:r>
          </w:p>
        </w:tc>
        <w:tc>
          <w:tcPr>
            <w:tcW w:w="1276"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922</w:t>
            </w:r>
          </w:p>
        </w:tc>
        <w:tc>
          <w:tcPr>
            <w:tcW w:w="1276"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848</w:t>
            </w:r>
          </w:p>
        </w:tc>
        <w:tc>
          <w:tcPr>
            <w:tcW w:w="992"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16</w:t>
            </w:r>
          </w:p>
        </w:tc>
        <w:tc>
          <w:tcPr>
            <w:tcW w:w="1701"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8</w:t>
            </w:r>
          </w:p>
        </w:tc>
        <w:tc>
          <w:tcPr>
            <w:tcW w:w="992"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8</w:t>
            </w:r>
          </w:p>
        </w:tc>
        <w:tc>
          <w:tcPr>
            <w:tcW w:w="2268" w:type="dxa"/>
            <w:vMerge/>
            <w:noWrap/>
          </w:tcPr>
          <w:p w:rsidR="00190A6D" w:rsidRPr="005D7AB6" w:rsidRDefault="00190A6D" w:rsidP="00190A6D">
            <w:pPr>
              <w:spacing w:before="0" w:after="0"/>
              <w:jc w:val="right"/>
              <w:rPr>
                <w:rFonts w:eastAsia="Calibri" w:cs="Times New Roman"/>
                <w:sz w:val="22"/>
                <w:szCs w:val="22"/>
              </w:rPr>
            </w:pPr>
          </w:p>
        </w:tc>
      </w:tr>
      <w:tr w:rsidR="00190A6D" w:rsidRPr="005D7AB6" w:rsidTr="00F67F2A">
        <w:trPr>
          <w:cantSplit/>
          <w:trHeight w:val="255"/>
          <w:tblHeader/>
        </w:trPr>
        <w:tc>
          <w:tcPr>
            <w:tcW w:w="704" w:type="dxa"/>
            <w:noWrap/>
          </w:tcPr>
          <w:p w:rsidR="00190A6D" w:rsidRPr="005D7AB6" w:rsidRDefault="00190A6D" w:rsidP="00190A6D">
            <w:pPr>
              <w:spacing w:before="0" w:after="0"/>
              <w:rPr>
                <w:rFonts w:eastAsia="Calibri" w:cs="Times New Roman"/>
                <w:b/>
                <w:sz w:val="22"/>
                <w:szCs w:val="22"/>
              </w:rPr>
            </w:pPr>
            <w:r w:rsidRPr="005D7AB6">
              <w:rPr>
                <w:rFonts w:eastAsia="Calibri" w:cs="Times New Roman"/>
                <w:b/>
                <w:sz w:val="22"/>
                <w:szCs w:val="22"/>
              </w:rPr>
              <w:t>2010</w:t>
            </w:r>
          </w:p>
        </w:tc>
        <w:tc>
          <w:tcPr>
            <w:tcW w:w="1276"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925</w:t>
            </w:r>
          </w:p>
        </w:tc>
        <w:tc>
          <w:tcPr>
            <w:tcW w:w="1276"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751</w:t>
            </w:r>
          </w:p>
        </w:tc>
        <w:tc>
          <w:tcPr>
            <w:tcW w:w="992"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10-12</w:t>
            </w:r>
          </w:p>
        </w:tc>
        <w:tc>
          <w:tcPr>
            <w:tcW w:w="1701" w:type="dxa"/>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 xml:space="preserve">5 </w:t>
            </w:r>
          </w:p>
        </w:tc>
        <w:tc>
          <w:tcPr>
            <w:tcW w:w="992" w:type="dxa"/>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 xml:space="preserve">5 </w:t>
            </w:r>
          </w:p>
        </w:tc>
        <w:tc>
          <w:tcPr>
            <w:tcW w:w="2268" w:type="dxa"/>
            <w:vMerge w:val="restart"/>
            <w:noWrap/>
            <w:vAlign w:val="center"/>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35.000 - 100.000</w:t>
            </w:r>
          </w:p>
        </w:tc>
      </w:tr>
      <w:tr w:rsidR="00190A6D" w:rsidRPr="005D7AB6" w:rsidTr="00F67F2A">
        <w:trPr>
          <w:cantSplit/>
          <w:trHeight w:val="274"/>
          <w:tblHeader/>
        </w:trPr>
        <w:tc>
          <w:tcPr>
            <w:tcW w:w="704" w:type="dxa"/>
            <w:noWrap/>
          </w:tcPr>
          <w:p w:rsidR="00190A6D" w:rsidRPr="005D7AB6" w:rsidRDefault="00190A6D" w:rsidP="00190A6D">
            <w:pPr>
              <w:spacing w:before="0" w:after="0"/>
              <w:rPr>
                <w:rFonts w:eastAsia="Calibri" w:cs="Times New Roman"/>
                <w:b/>
                <w:sz w:val="22"/>
                <w:szCs w:val="22"/>
              </w:rPr>
            </w:pPr>
            <w:r w:rsidRPr="005D7AB6">
              <w:rPr>
                <w:rFonts w:eastAsia="Calibri" w:cs="Times New Roman"/>
                <w:b/>
                <w:sz w:val="22"/>
                <w:szCs w:val="22"/>
              </w:rPr>
              <w:t>2011</w:t>
            </w:r>
          </w:p>
        </w:tc>
        <w:tc>
          <w:tcPr>
            <w:tcW w:w="1276"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938</w:t>
            </w:r>
          </w:p>
        </w:tc>
        <w:tc>
          <w:tcPr>
            <w:tcW w:w="1276"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798</w:t>
            </w:r>
          </w:p>
        </w:tc>
        <w:tc>
          <w:tcPr>
            <w:tcW w:w="992"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10-12</w:t>
            </w:r>
          </w:p>
        </w:tc>
        <w:tc>
          <w:tcPr>
            <w:tcW w:w="1701" w:type="dxa"/>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 xml:space="preserve">5 </w:t>
            </w:r>
          </w:p>
        </w:tc>
        <w:tc>
          <w:tcPr>
            <w:tcW w:w="992" w:type="dxa"/>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 xml:space="preserve">5 </w:t>
            </w:r>
          </w:p>
        </w:tc>
        <w:tc>
          <w:tcPr>
            <w:tcW w:w="2268" w:type="dxa"/>
            <w:vMerge/>
            <w:noWrap/>
          </w:tcPr>
          <w:p w:rsidR="00190A6D" w:rsidRPr="005D7AB6" w:rsidRDefault="00190A6D" w:rsidP="00190A6D">
            <w:pPr>
              <w:spacing w:before="0" w:after="0"/>
              <w:jc w:val="right"/>
              <w:rPr>
                <w:rFonts w:eastAsia="Calibri" w:cs="Times New Roman"/>
                <w:sz w:val="22"/>
                <w:szCs w:val="22"/>
              </w:rPr>
            </w:pPr>
          </w:p>
        </w:tc>
      </w:tr>
      <w:tr w:rsidR="00190A6D" w:rsidRPr="005D7AB6" w:rsidTr="00F67F2A">
        <w:trPr>
          <w:cantSplit/>
          <w:trHeight w:val="277"/>
          <w:tblHeader/>
        </w:trPr>
        <w:tc>
          <w:tcPr>
            <w:tcW w:w="704" w:type="dxa"/>
            <w:noWrap/>
          </w:tcPr>
          <w:p w:rsidR="00190A6D" w:rsidRPr="005D7AB6" w:rsidRDefault="00190A6D" w:rsidP="00190A6D">
            <w:pPr>
              <w:spacing w:before="0" w:after="0"/>
              <w:rPr>
                <w:rFonts w:eastAsia="Calibri" w:cs="Times New Roman"/>
                <w:b/>
                <w:sz w:val="22"/>
                <w:szCs w:val="22"/>
              </w:rPr>
            </w:pPr>
            <w:r w:rsidRPr="005D7AB6">
              <w:rPr>
                <w:rFonts w:eastAsia="Calibri" w:cs="Times New Roman"/>
                <w:b/>
                <w:sz w:val="22"/>
                <w:szCs w:val="22"/>
              </w:rPr>
              <w:t>2012</w:t>
            </w:r>
          </w:p>
        </w:tc>
        <w:tc>
          <w:tcPr>
            <w:tcW w:w="1276"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953</w:t>
            </w:r>
          </w:p>
        </w:tc>
        <w:tc>
          <w:tcPr>
            <w:tcW w:w="1276"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824</w:t>
            </w:r>
          </w:p>
        </w:tc>
        <w:tc>
          <w:tcPr>
            <w:tcW w:w="992"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10-12</w:t>
            </w:r>
          </w:p>
        </w:tc>
        <w:tc>
          <w:tcPr>
            <w:tcW w:w="1701" w:type="dxa"/>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 xml:space="preserve">5 </w:t>
            </w:r>
          </w:p>
        </w:tc>
        <w:tc>
          <w:tcPr>
            <w:tcW w:w="992" w:type="dxa"/>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 xml:space="preserve">5 </w:t>
            </w:r>
          </w:p>
        </w:tc>
        <w:tc>
          <w:tcPr>
            <w:tcW w:w="2268" w:type="dxa"/>
            <w:vMerge w:val="restart"/>
            <w:noWrap/>
            <w:vAlign w:val="center"/>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40.000 - 125.000</w:t>
            </w:r>
          </w:p>
        </w:tc>
      </w:tr>
      <w:tr w:rsidR="00190A6D" w:rsidRPr="005D7AB6" w:rsidTr="00C516A4">
        <w:trPr>
          <w:cantSplit/>
          <w:trHeight w:val="297"/>
          <w:tblHeader/>
        </w:trPr>
        <w:tc>
          <w:tcPr>
            <w:tcW w:w="704" w:type="dxa"/>
            <w:noWrap/>
          </w:tcPr>
          <w:p w:rsidR="00190A6D" w:rsidRPr="005D7AB6" w:rsidRDefault="00190A6D" w:rsidP="00190A6D">
            <w:pPr>
              <w:spacing w:before="0" w:after="0"/>
              <w:rPr>
                <w:rFonts w:eastAsia="Calibri" w:cs="Times New Roman"/>
                <w:b/>
                <w:sz w:val="22"/>
                <w:szCs w:val="22"/>
              </w:rPr>
            </w:pPr>
            <w:r w:rsidRPr="005D7AB6">
              <w:rPr>
                <w:rFonts w:eastAsia="Calibri" w:cs="Times New Roman"/>
                <w:b/>
                <w:sz w:val="22"/>
                <w:szCs w:val="22"/>
              </w:rPr>
              <w:t>2013</w:t>
            </w:r>
          </w:p>
        </w:tc>
        <w:tc>
          <w:tcPr>
            <w:tcW w:w="1276"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963</w:t>
            </w:r>
          </w:p>
        </w:tc>
        <w:tc>
          <w:tcPr>
            <w:tcW w:w="1276"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838</w:t>
            </w:r>
          </w:p>
        </w:tc>
        <w:tc>
          <w:tcPr>
            <w:tcW w:w="992" w:type="dxa"/>
            <w:noWrap/>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8-10</w:t>
            </w:r>
          </w:p>
        </w:tc>
        <w:tc>
          <w:tcPr>
            <w:tcW w:w="1701" w:type="dxa"/>
          </w:tcPr>
          <w:p w:rsidR="00190A6D" w:rsidRPr="005D7AB6" w:rsidRDefault="00190A6D" w:rsidP="00190A6D">
            <w:pPr>
              <w:spacing w:before="0" w:after="0"/>
              <w:jc w:val="right"/>
              <w:rPr>
                <w:rFonts w:eastAsia="Calibri" w:cs="Times New Roman"/>
                <w:sz w:val="22"/>
                <w:szCs w:val="22"/>
              </w:rPr>
            </w:pPr>
            <w:r w:rsidRPr="005D7AB6">
              <w:rPr>
                <w:rFonts w:eastAsia="Calibri" w:cs="Times New Roman"/>
                <w:sz w:val="22"/>
                <w:szCs w:val="22"/>
              </w:rPr>
              <w:t xml:space="preserve">4 </w:t>
            </w:r>
          </w:p>
        </w:tc>
        <w:tc>
          <w:tcPr>
            <w:tcW w:w="992" w:type="dxa"/>
          </w:tcPr>
          <w:p w:rsidR="00190A6D" w:rsidRPr="005D7AB6" w:rsidRDefault="00190A6D" w:rsidP="00190A6D">
            <w:pPr>
              <w:spacing w:before="0" w:after="0"/>
              <w:jc w:val="right"/>
              <w:rPr>
                <w:rFonts w:eastAsia="Calibri" w:cs="Times New Roman"/>
                <w:bCs/>
                <w:sz w:val="22"/>
                <w:szCs w:val="22"/>
              </w:rPr>
            </w:pPr>
            <w:r w:rsidRPr="005D7AB6">
              <w:rPr>
                <w:rFonts w:eastAsia="Calibri" w:cs="Times New Roman"/>
                <w:sz w:val="22"/>
                <w:szCs w:val="22"/>
              </w:rPr>
              <w:t xml:space="preserve">4 </w:t>
            </w:r>
          </w:p>
        </w:tc>
        <w:tc>
          <w:tcPr>
            <w:tcW w:w="2268" w:type="dxa"/>
            <w:vMerge/>
            <w:noWrap/>
          </w:tcPr>
          <w:p w:rsidR="00190A6D" w:rsidRPr="005D7AB6" w:rsidRDefault="00190A6D" w:rsidP="00190A6D">
            <w:pPr>
              <w:spacing w:before="0" w:after="0"/>
              <w:jc w:val="right"/>
              <w:rPr>
                <w:rFonts w:eastAsia="Calibri" w:cs="Times New Roman"/>
                <w:sz w:val="22"/>
                <w:szCs w:val="22"/>
              </w:rPr>
            </w:pPr>
          </w:p>
        </w:tc>
      </w:tr>
      <w:tr w:rsidR="00A63D59" w:rsidRPr="005D7AB6" w:rsidTr="00F069DA">
        <w:trPr>
          <w:cantSplit/>
          <w:trHeight w:val="418"/>
          <w:tblHeader/>
        </w:trPr>
        <w:tc>
          <w:tcPr>
            <w:tcW w:w="704" w:type="dxa"/>
            <w:shd w:val="clear" w:color="auto" w:fill="00B050"/>
            <w:noWrap/>
          </w:tcPr>
          <w:p w:rsidR="00C41D05" w:rsidRPr="005D7AB6" w:rsidRDefault="00C41D05" w:rsidP="00190A6D">
            <w:pPr>
              <w:spacing w:before="0" w:after="0"/>
              <w:rPr>
                <w:rFonts w:eastAsia="Calibri" w:cs="Times New Roman"/>
                <w:b/>
                <w:sz w:val="22"/>
                <w:szCs w:val="22"/>
              </w:rPr>
            </w:pPr>
            <w:r w:rsidRPr="005D7AB6">
              <w:rPr>
                <w:rFonts w:eastAsia="Calibri" w:cs="Times New Roman"/>
                <w:b/>
                <w:sz w:val="22"/>
                <w:szCs w:val="22"/>
              </w:rPr>
              <w:t>2014</w:t>
            </w:r>
          </w:p>
        </w:tc>
        <w:tc>
          <w:tcPr>
            <w:tcW w:w="1276" w:type="dxa"/>
            <w:shd w:val="clear" w:color="auto" w:fill="00B050"/>
            <w:noWrap/>
          </w:tcPr>
          <w:p w:rsidR="00C41D05" w:rsidRPr="005D7AB6" w:rsidRDefault="00C41D05" w:rsidP="00190A6D">
            <w:pPr>
              <w:spacing w:before="0" w:after="0"/>
              <w:jc w:val="right"/>
              <w:rPr>
                <w:rFonts w:eastAsia="Calibri" w:cs="Times New Roman"/>
                <w:sz w:val="22"/>
                <w:szCs w:val="22"/>
              </w:rPr>
            </w:pPr>
            <w:r w:rsidRPr="005D7AB6">
              <w:rPr>
                <w:rFonts w:eastAsia="Calibri" w:cs="Times New Roman"/>
                <w:sz w:val="22"/>
                <w:szCs w:val="22"/>
              </w:rPr>
              <w:t>994</w:t>
            </w:r>
          </w:p>
        </w:tc>
        <w:tc>
          <w:tcPr>
            <w:tcW w:w="1276" w:type="dxa"/>
            <w:shd w:val="clear" w:color="auto" w:fill="00B050"/>
            <w:noWrap/>
          </w:tcPr>
          <w:p w:rsidR="00C41D05" w:rsidRPr="005D7AB6" w:rsidRDefault="00C41D05" w:rsidP="00190A6D">
            <w:pPr>
              <w:spacing w:before="0" w:after="0"/>
              <w:jc w:val="right"/>
              <w:rPr>
                <w:rFonts w:eastAsia="Calibri" w:cs="Times New Roman"/>
                <w:sz w:val="22"/>
                <w:szCs w:val="22"/>
              </w:rPr>
            </w:pPr>
            <w:r w:rsidRPr="005D7AB6">
              <w:rPr>
                <w:rFonts w:eastAsia="Calibri" w:cs="Times New Roman"/>
                <w:sz w:val="22"/>
                <w:szCs w:val="22"/>
              </w:rPr>
              <w:t>859</w:t>
            </w:r>
          </w:p>
        </w:tc>
        <w:tc>
          <w:tcPr>
            <w:tcW w:w="992" w:type="dxa"/>
            <w:shd w:val="clear" w:color="auto" w:fill="00B050"/>
            <w:noWrap/>
          </w:tcPr>
          <w:p w:rsidR="00C41D05" w:rsidRPr="005D7AB6" w:rsidRDefault="00C41D05" w:rsidP="00190A6D">
            <w:pPr>
              <w:spacing w:before="0" w:after="0"/>
              <w:jc w:val="right"/>
              <w:rPr>
                <w:rFonts w:eastAsia="Calibri" w:cs="Times New Roman"/>
                <w:sz w:val="22"/>
                <w:szCs w:val="22"/>
              </w:rPr>
            </w:pPr>
            <w:r w:rsidRPr="005D7AB6">
              <w:rPr>
                <w:rFonts w:eastAsia="Calibri" w:cs="Times New Roman"/>
                <w:sz w:val="22"/>
                <w:szCs w:val="22"/>
              </w:rPr>
              <w:t>8-10</w:t>
            </w:r>
          </w:p>
        </w:tc>
        <w:tc>
          <w:tcPr>
            <w:tcW w:w="1701" w:type="dxa"/>
            <w:shd w:val="clear" w:color="auto" w:fill="00B050"/>
          </w:tcPr>
          <w:p w:rsidR="00C41D05" w:rsidRPr="005D7AB6" w:rsidRDefault="00C41D05" w:rsidP="00190A6D">
            <w:pPr>
              <w:spacing w:before="0" w:after="0"/>
              <w:jc w:val="right"/>
              <w:rPr>
                <w:rFonts w:eastAsia="Calibri" w:cs="Times New Roman"/>
                <w:sz w:val="22"/>
                <w:szCs w:val="22"/>
              </w:rPr>
            </w:pPr>
            <w:r w:rsidRPr="005D7AB6">
              <w:rPr>
                <w:rFonts w:eastAsia="Calibri" w:cs="Times New Roman"/>
                <w:sz w:val="22"/>
                <w:szCs w:val="22"/>
              </w:rPr>
              <w:t xml:space="preserve">4 </w:t>
            </w:r>
          </w:p>
        </w:tc>
        <w:tc>
          <w:tcPr>
            <w:tcW w:w="992" w:type="dxa"/>
            <w:shd w:val="clear" w:color="auto" w:fill="00B050"/>
          </w:tcPr>
          <w:p w:rsidR="00C41D05" w:rsidRPr="005D7AB6" w:rsidRDefault="00C41D05" w:rsidP="00190A6D">
            <w:pPr>
              <w:spacing w:before="0" w:after="0"/>
              <w:jc w:val="right"/>
              <w:rPr>
                <w:rFonts w:eastAsia="Calibri" w:cs="Times New Roman"/>
                <w:sz w:val="22"/>
                <w:szCs w:val="22"/>
              </w:rPr>
            </w:pPr>
            <w:r w:rsidRPr="005D7AB6">
              <w:rPr>
                <w:rFonts w:eastAsia="Calibri" w:cs="Times New Roman"/>
                <w:sz w:val="22"/>
                <w:szCs w:val="22"/>
              </w:rPr>
              <w:t>4</w:t>
            </w:r>
          </w:p>
        </w:tc>
        <w:tc>
          <w:tcPr>
            <w:tcW w:w="2268" w:type="dxa"/>
            <w:shd w:val="clear" w:color="auto" w:fill="00B050"/>
            <w:noWrap/>
          </w:tcPr>
          <w:p w:rsidR="00C41D05" w:rsidRPr="005D7AB6" w:rsidRDefault="00C41D05" w:rsidP="00190A6D">
            <w:pPr>
              <w:keepNext/>
              <w:spacing w:before="0" w:after="0"/>
              <w:jc w:val="right"/>
              <w:rPr>
                <w:rFonts w:eastAsia="Calibri" w:cs="Times New Roman"/>
                <w:sz w:val="22"/>
                <w:szCs w:val="22"/>
              </w:rPr>
            </w:pPr>
            <w:r w:rsidRPr="005D7AB6">
              <w:rPr>
                <w:rFonts w:eastAsia="Calibri" w:cs="Times New Roman"/>
                <w:sz w:val="22"/>
                <w:szCs w:val="22"/>
              </w:rPr>
              <w:t>75.000 - 150.000</w:t>
            </w:r>
          </w:p>
        </w:tc>
      </w:tr>
    </w:tbl>
    <w:p w:rsidR="00CE2E02" w:rsidRDefault="00CE2E02">
      <w:pPr>
        <w:pStyle w:val="ResimYazs"/>
      </w:pPr>
      <w:r>
        <w:t xml:space="preserve">Kaynak: </w:t>
      </w:r>
      <w:r w:rsidR="00C003BB">
        <w:rPr>
          <w:b w:val="0"/>
        </w:rPr>
        <w:t xml:space="preserve">TESKOMB ve Halkbank </w:t>
      </w:r>
    </w:p>
    <w:p w:rsidR="00021FF9" w:rsidRDefault="0042736D" w:rsidP="0037310A">
      <w:r>
        <w:t xml:space="preserve">Tablo-14’ün </w:t>
      </w:r>
      <w:r w:rsidR="00C41D05" w:rsidRPr="00AF3A46">
        <w:t>incelenmesinden görüleceği üzere 2005 yılında %20 olan cari faiz oranı, 2008 yılında %22 olmuş, diğer yıllarda azalarak 2014 yılında %10-12 arasında gerçekleşmiş, aynı dönemde hazine kaynaklı sağlanan faiz desteğiyle ESKKK ortakları cari faiz oranında</w:t>
      </w:r>
      <w:r w:rsidR="00C003BB">
        <w:t>n daha düşük oranla (yaklaşık %</w:t>
      </w:r>
      <w:r w:rsidR="00C41D05" w:rsidRPr="00AF3A46">
        <w:t xml:space="preserve">50’si) kredi kullanabilmiştir. Aynı dönemde kredi limitleri de 25.000 TL’den, 150.000 TL’ye yükselmiştir. </w:t>
      </w:r>
    </w:p>
    <w:p w:rsidR="00021FF9" w:rsidRPr="00AF3A46" w:rsidRDefault="00021FF9" w:rsidP="0037310A">
      <w:r w:rsidRPr="00AF3A46">
        <w:t xml:space="preserve">ESKKK’ların kefaletiyle kooperatif ortaklarına, kamu faiz desteği programı çerçevesinde, Halk Bankası aracılığıyla kullandırılacak krediler için 2014 yılında merkezi yönetim bütçesinde 528 milyon 108 bin TL ödenek tahsis edilmiş ve yıl içinde tamamı harcanmıştır. </w:t>
      </w:r>
    </w:p>
    <w:p w:rsidR="00C41D05" w:rsidRPr="00AF3A46" w:rsidRDefault="00C41D05" w:rsidP="0037310A">
      <w:pPr>
        <w:rPr>
          <w:bCs/>
        </w:rPr>
      </w:pPr>
      <w:r w:rsidRPr="00AF3A46">
        <w:t xml:space="preserve">ESKKK tüm illerde bulunmakta olup, kredi kullanma miktarı ve kooperatiflerin kefalet verebilme durumları illere göre değişkenlik göstermektedir. </w:t>
      </w:r>
      <w:r w:rsidRPr="00AF3A46">
        <w:rPr>
          <w:bCs/>
        </w:rPr>
        <w:t xml:space="preserve">İllere göre </w:t>
      </w:r>
      <w:r w:rsidRPr="00AF3A46">
        <w:t xml:space="preserve">ESKKK ortak sayısı ve </w:t>
      </w:r>
      <w:r w:rsidRPr="00AF3A46">
        <w:rPr>
          <w:bCs/>
        </w:rPr>
        <w:t>kredi kullanım oranları Tablo-1</w:t>
      </w:r>
      <w:r w:rsidR="0042736D">
        <w:rPr>
          <w:bCs/>
        </w:rPr>
        <w:t>5</w:t>
      </w:r>
      <w:r w:rsidRPr="00AF3A46">
        <w:rPr>
          <w:bCs/>
        </w:rPr>
        <w:t xml:space="preserve">’de özetlenmiştir. </w:t>
      </w:r>
    </w:p>
    <w:p w:rsidR="00CE2E02" w:rsidRDefault="00CE2E02" w:rsidP="00CE2E02">
      <w:pPr>
        <w:pStyle w:val="ResimYazs"/>
      </w:pPr>
      <w:bookmarkStart w:id="97" w:name="_Toc426537024"/>
      <w:r>
        <w:t xml:space="preserve">Tablo </w:t>
      </w:r>
      <w:fldSimple w:instr=" SEQ Tablo \* ARABIC ">
        <w:r w:rsidR="00FF6C96">
          <w:rPr>
            <w:noProof/>
          </w:rPr>
          <w:t>15</w:t>
        </w:r>
      </w:fldSimple>
      <w:r>
        <w:t xml:space="preserve">: </w:t>
      </w:r>
      <w:r w:rsidRPr="00CE2E02">
        <w:rPr>
          <w:b w:val="0"/>
        </w:rPr>
        <w:t>ESKKK’ların kredi kullanma oranına göre il bazında sıralama</w:t>
      </w:r>
      <w:bookmarkEnd w:id="97"/>
    </w:p>
    <w:tbl>
      <w:tblPr>
        <w:tblStyle w:val="TabloKlavuzuAk1"/>
        <w:tblW w:w="9067" w:type="dxa"/>
        <w:tblLayout w:type="fixed"/>
        <w:tblLook w:val="04A0" w:firstRow="1" w:lastRow="0" w:firstColumn="1" w:lastColumn="0" w:noHBand="0" w:noVBand="1"/>
      </w:tblPr>
      <w:tblGrid>
        <w:gridCol w:w="1413"/>
        <w:gridCol w:w="1134"/>
        <w:gridCol w:w="1701"/>
        <w:gridCol w:w="1843"/>
        <w:gridCol w:w="1275"/>
        <w:gridCol w:w="1701"/>
      </w:tblGrid>
      <w:tr w:rsidR="00C41D05" w:rsidRPr="00F069DA" w:rsidTr="00190A6D">
        <w:trPr>
          <w:cantSplit/>
          <w:trHeight w:val="255"/>
          <w:tblHeader/>
        </w:trPr>
        <w:tc>
          <w:tcPr>
            <w:tcW w:w="1413" w:type="dxa"/>
            <w:shd w:val="clear" w:color="auto" w:fill="00B050"/>
            <w:vAlign w:val="center"/>
            <w:hideMark/>
          </w:tcPr>
          <w:p w:rsidR="00C41D05" w:rsidRPr="00F069DA" w:rsidRDefault="00C41D05" w:rsidP="005D7AB6">
            <w:pPr>
              <w:pStyle w:val="AralkYok3"/>
              <w:spacing w:before="120" w:after="120"/>
              <w:jc w:val="center"/>
              <w:rPr>
                <w:b/>
                <w:bCs/>
                <w:sz w:val="22"/>
                <w:szCs w:val="22"/>
              </w:rPr>
            </w:pPr>
            <w:r w:rsidRPr="00F069DA">
              <w:rPr>
                <w:b/>
                <w:sz w:val="22"/>
                <w:szCs w:val="22"/>
              </w:rPr>
              <w:t>İl</w:t>
            </w:r>
          </w:p>
        </w:tc>
        <w:tc>
          <w:tcPr>
            <w:tcW w:w="1134" w:type="dxa"/>
            <w:shd w:val="clear" w:color="auto" w:fill="00B050"/>
            <w:vAlign w:val="center"/>
            <w:hideMark/>
          </w:tcPr>
          <w:p w:rsidR="00C41D05" w:rsidRPr="00F069DA" w:rsidRDefault="00C41D05" w:rsidP="005D7AB6">
            <w:pPr>
              <w:pStyle w:val="AralkYok3"/>
              <w:spacing w:before="120" w:after="120"/>
              <w:jc w:val="center"/>
              <w:rPr>
                <w:b/>
                <w:bCs/>
                <w:sz w:val="22"/>
                <w:szCs w:val="22"/>
              </w:rPr>
            </w:pPr>
            <w:r w:rsidRPr="00F069DA">
              <w:rPr>
                <w:b/>
                <w:sz w:val="22"/>
                <w:szCs w:val="22"/>
              </w:rPr>
              <w:t>Ortak Sayısı</w:t>
            </w:r>
          </w:p>
        </w:tc>
        <w:tc>
          <w:tcPr>
            <w:tcW w:w="1701" w:type="dxa"/>
            <w:shd w:val="clear" w:color="auto" w:fill="00B050"/>
            <w:vAlign w:val="center"/>
          </w:tcPr>
          <w:p w:rsidR="00C41D05" w:rsidRPr="00F069DA" w:rsidRDefault="00C41D05" w:rsidP="005D7AB6">
            <w:pPr>
              <w:pStyle w:val="AralkYok3"/>
              <w:spacing w:before="120" w:after="120"/>
              <w:jc w:val="center"/>
              <w:rPr>
                <w:b/>
                <w:sz w:val="22"/>
                <w:szCs w:val="22"/>
              </w:rPr>
            </w:pPr>
            <w:r w:rsidRPr="00F069DA">
              <w:rPr>
                <w:b/>
                <w:sz w:val="22"/>
                <w:szCs w:val="22"/>
              </w:rPr>
              <w:t>Kredi Kullanma Oranı (%)</w:t>
            </w:r>
          </w:p>
        </w:tc>
        <w:tc>
          <w:tcPr>
            <w:tcW w:w="1843" w:type="dxa"/>
            <w:shd w:val="clear" w:color="auto" w:fill="00B050"/>
            <w:vAlign w:val="center"/>
            <w:hideMark/>
          </w:tcPr>
          <w:p w:rsidR="00C41D05" w:rsidRPr="00F069DA" w:rsidRDefault="00C41D05" w:rsidP="005D7AB6">
            <w:pPr>
              <w:pStyle w:val="AralkYok3"/>
              <w:spacing w:before="120" w:after="120"/>
              <w:jc w:val="center"/>
              <w:rPr>
                <w:b/>
                <w:bCs/>
                <w:sz w:val="22"/>
                <w:szCs w:val="22"/>
              </w:rPr>
            </w:pPr>
            <w:r w:rsidRPr="00F069DA">
              <w:rPr>
                <w:b/>
                <w:sz w:val="22"/>
                <w:szCs w:val="22"/>
              </w:rPr>
              <w:t>İl</w:t>
            </w:r>
          </w:p>
        </w:tc>
        <w:tc>
          <w:tcPr>
            <w:tcW w:w="1275" w:type="dxa"/>
            <w:shd w:val="clear" w:color="auto" w:fill="00B050"/>
            <w:vAlign w:val="center"/>
            <w:hideMark/>
          </w:tcPr>
          <w:p w:rsidR="00C41D05" w:rsidRPr="00F069DA" w:rsidRDefault="00C41D05" w:rsidP="005D7AB6">
            <w:pPr>
              <w:pStyle w:val="AralkYok3"/>
              <w:spacing w:before="120" w:after="120"/>
              <w:jc w:val="center"/>
              <w:rPr>
                <w:b/>
                <w:bCs/>
                <w:sz w:val="22"/>
                <w:szCs w:val="22"/>
              </w:rPr>
            </w:pPr>
            <w:r w:rsidRPr="00F069DA">
              <w:rPr>
                <w:b/>
                <w:sz w:val="22"/>
                <w:szCs w:val="22"/>
              </w:rPr>
              <w:t>Ortak Sayısı</w:t>
            </w:r>
          </w:p>
        </w:tc>
        <w:tc>
          <w:tcPr>
            <w:tcW w:w="1701" w:type="dxa"/>
            <w:shd w:val="clear" w:color="auto" w:fill="00B050"/>
            <w:vAlign w:val="center"/>
          </w:tcPr>
          <w:p w:rsidR="00C41D05" w:rsidRPr="00F069DA" w:rsidRDefault="00C41D05" w:rsidP="005D7AB6">
            <w:pPr>
              <w:pStyle w:val="AralkYok3"/>
              <w:spacing w:before="120" w:after="120"/>
              <w:jc w:val="center"/>
              <w:rPr>
                <w:b/>
                <w:sz w:val="22"/>
                <w:szCs w:val="22"/>
              </w:rPr>
            </w:pPr>
            <w:r w:rsidRPr="00F069DA">
              <w:rPr>
                <w:b/>
                <w:sz w:val="22"/>
                <w:szCs w:val="22"/>
              </w:rPr>
              <w:t>Kredi Kullanma Oranı (%)</w:t>
            </w:r>
          </w:p>
        </w:tc>
      </w:tr>
      <w:tr w:rsidR="00C41D05" w:rsidRPr="00F069DA" w:rsidTr="00190A6D">
        <w:trPr>
          <w:cantSplit/>
          <w:trHeight w:val="255"/>
          <w:tblHeader/>
        </w:trPr>
        <w:tc>
          <w:tcPr>
            <w:tcW w:w="1413" w:type="dxa"/>
          </w:tcPr>
          <w:p w:rsidR="00C41D05" w:rsidRPr="00F069DA" w:rsidRDefault="00190A6D" w:rsidP="00C41D05">
            <w:pPr>
              <w:pStyle w:val="AralkYok3"/>
              <w:rPr>
                <w:b/>
                <w:bCs/>
                <w:sz w:val="22"/>
                <w:szCs w:val="22"/>
              </w:rPr>
            </w:pPr>
            <w:r w:rsidRPr="00F069DA">
              <w:rPr>
                <w:b/>
                <w:bCs/>
                <w:sz w:val="22"/>
                <w:szCs w:val="22"/>
              </w:rPr>
              <w:t>Hakkâri</w:t>
            </w:r>
          </w:p>
        </w:tc>
        <w:tc>
          <w:tcPr>
            <w:tcW w:w="1134" w:type="dxa"/>
            <w:noWrap/>
          </w:tcPr>
          <w:p w:rsidR="00C41D05" w:rsidRPr="00F069DA" w:rsidRDefault="00C41D05" w:rsidP="00190A6D">
            <w:pPr>
              <w:pStyle w:val="AralkYok3"/>
              <w:jc w:val="right"/>
              <w:rPr>
                <w:bCs/>
                <w:sz w:val="22"/>
                <w:szCs w:val="22"/>
              </w:rPr>
            </w:pPr>
            <w:r w:rsidRPr="00F069DA">
              <w:rPr>
                <w:bCs/>
                <w:sz w:val="22"/>
                <w:szCs w:val="22"/>
              </w:rPr>
              <w:t>570</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76,29</w:t>
            </w:r>
          </w:p>
        </w:tc>
        <w:tc>
          <w:tcPr>
            <w:tcW w:w="1843" w:type="dxa"/>
          </w:tcPr>
          <w:p w:rsidR="00C41D05" w:rsidRPr="00F069DA" w:rsidRDefault="00C41D05" w:rsidP="00C41D05">
            <w:pPr>
              <w:pStyle w:val="AralkYok3"/>
              <w:rPr>
                <w:b/>
                <w:bCs/>
                <w:sz w:val="22"/>
                <w:szCs w:val="22"/>
              </w:rPr>
            </w:pPr>
            <w:r w:rsidRPr="00F069DA">
              <w:rPr>
                <w:b/>
                <w:bCs/>
                <w:sz w:val="22"/>
                <w:szCs w:val="22"/>
              </w:rPr>
              <w:t>Amasya</w:t>
            </w:r>
          </w:p>
        </w:tc>
        <w:tc>
          <w:tcPr>
            <w:tcW w:w="1275" w:type="dxa"/>
            <w:noWrap/>
          </w:tcPr>
          <w:p w:rsidR="00C41D05" w:rsidRPr="00F069DA" w:rsidRDefault="00C41D05" w:rsidP="00190A6D">
            <w:pPr>
              <w:pStyle w:val="AralkYok3"/>
              <w:jc w:val="right"/>
              <w:rPr>
                <w:bCs/>
                <w:sz w:val="22"/>
                <w:szCs w:val="22"/>
              </w:rPr>
            </w:pPr>
            <w:r w:rsidRPr="00F069DA">
              <w:rPr>
                <w:bCs/>
                <w:sz w:val="22"/>
                <w:szCs w:val="22"/>
              </w:rPr>
              <w:t>5.751</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44,28</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Siirt</w:t>
            </w:r>
          </w:p>
        </w:tc>
        <w:tc>
          <w:tcPr>
            <w:tcW w:w="1134" w:type="dxa"/>
            <w:noWrap/>
          </w:tcPr>
          <w:p w:rsidR="00C41D05" w:rsidRPr="00F069DA" w:rsidRDefault="00C41D05" w:rsidP="00190A6D">
            <w:pPr>
              <w:pStyle w:val="AralkYok3"/>
              <w:jc w:val="right"/>
              <w:rPr>
                <w:sz w:val="22"/>
                <w:szCs w:val="22"/>
              </w:rPr>
            </w:pPr>
            <w:r w:rsidRPr="00F069DA">
              <w:rPr>
                <w:sz w:val="22"/>
                <w:szCs w:val="22"/>
              </w:rPr>
              <w:t>1.043</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72,93</w:t>
            </w:r>
          </w:p>
        </w:tc>
        <w:tc>
          <w:tcPr>
            <w:tcW w:w="1843" w:type="dxa"/>
          </w:tcPr>
          <w:p w:rsidR="00C41D05" w:rsidRPr="00F069DA" w:rsidRDefault="00C41D05" w:rsidP="00C41D05">
            <w:pPr>
              <w:pStyle w:val="AralkYok3"/>
              <w:rPr>
                <w:b/>
                <w:bCs/>
                <w:sz w:val="22"/>
                <w:szCs w:val="22"/>
              </w:rPr>
            </w:pPr>
            <w:r w:rsidRPr="00F069DA">
              <w:rPr>
                <w:b/>
                <w:bCs/>
                <w:sz w:val="22"/>
                <w:szCs w:val="22"/>
              </w:rPr>
              <w:t>Karabük</w:t>
            </w:r>
          </w:p>
        </w:tc>
        <w:tc>
          <w:tcPr>
            <w:tcW w:w="1275" w:type="dxa"/>
            <w:noWrap/>
          </w:tcPr>
          <w:p w:rsidR="00C41D05" w:rsidRPr="00F069DA" w:rsidRDefault="00C41D05" w:rsidP="00190A6D">
            <w:pPr>
              <w:pStyle w:val="AralkYok3"/>
              <w:jc w:val="right"/>
              <w:rPr>
                <w:bCs/>
                <w:sz w:val="22"/>
                <w:szCs w:val="22"/>
              </w:rPr>
            </w:pPr>
            <w:r w:rsidRPr="00F069DA">
              <w:rPr>
                <w:bCs/>
                <w:sz w:val="22"/>
                <w:szCs w:val="22"/>
              </w:rPr>
              <w:t>3.561</w:t>
            </w:r>
          </w:p>
        </w:tc>
        <w:tc>
          <w:tcPr>
            <w:tcW w:w="1701" w:type="dxa"/>
            <w:shd w:val="clear" w:color="auto" w:fill="00B0F0"/>
          </w:tcPr>
          <w:p w:rsidR="00C41D05" w:rsidRPr="00F069DA" w:rsidRDefault="00C41D05" w:rsidP="00190A6D">
            <w:pPr>
              <w:pStyle w:val="AralkYok3"/>
              <w:jc w:val="right"/>
              <w:rPr>
                <w:sz w:val="22"/>
                <w:szCs w:val="22"/>
              </w:rPr>
            </w:pPr>
            <w:r w:rsidRPr="00F069DA">
              <w:rPr>
                <w:color w:val="000000" w:themeColor="text1"/>
                <w:sz w:val="22"/>
                <w:szCs w:val="22"/>
              </w:rPr>
              <w:t>44,08</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Osmaniye</w:t>
            </w:r>
          </w:p>
        </w:tc>
        <w:tc>
          <w:tcPr>
            <w:tcW w:w="1134" w:type="dxa"/>
            <w:noWrap/>
          </w:tcPr>
          <w:p w:rsidR="00C41D05" w:rsidRPr="00F069DA" w:rsidRDefault="00C41D05" w:rsidP="00190A6D">
            <w:pPr>
              <w:pStyle w:val="AralkYok3"/>
              <w:jc w:val="right"/>
              <w:rPr>
                <w:sz w:val="22"/>
                <w:szCs w:val="22"/>
              </w:rPr>
            </w:pPr>
            <w:r w:rsidRPr="00F069DA">
              <w:rPr>
                <w:sz w:val="22"/>
                <w:szCs w:val="22"/>
              </w:rPr>
              <w:t>4.112</w:t>
            </w:r>
          </w:p>
        </w:tc>
        <w:tc>
          <w:tcPr>
            <w:tcW w:w="1701" w:type="dxa"/>
            <w:shd w:val="clear" w:color="auto" w:fill="00B0F0"/>
          </w:tcPr>
          <w:p w:rsidR="00C41D05" w:rsidRPr="00F069DA" w:rsidRDefault="00C41D05" w:rsidP="00190A6D">
            <w:pPr>
              <w:pStyle w:val="AralkYok3"/>
              <w:jc w:val="right"/>
              <w:rPr>
                <w:sz w:val="22"/>
                <w:szCs w:val="22"/>
              </w:rPr>
            </w:pPr>
            <w:r w:rsidRPr="00F069DA">
              <w:rPr>
                <w:color w:val="000000" w:themeColor="text1"/>
                <w:sz w:val="22"/>
                <w:szCs w:val="22"/>
              </w:rPr>
              <w:t>72,21</w:t>
            </w:r>
          </w:p>
        </w:tc>
        <w:tc>
          <w:tcPr>
            <w:tcW w:w="1843" w:type="dxa"/>
          </w:tcPr>
          <w:p w:rsidR="00C41D05" w:rsidRPr="00F069DA" w:rsidRDefault="00C41D05" w:rsidP="00C41D05">
            <w:pPr>
              <w:pStyle w:val="AralkYok3"/>
              <w:rPr>
                <w:b/>
                <w:bCs/>
                <w:sz w:val="22"/>
                <w:szCs w:val="22"/>
              </w:rPr>
            </w:pPr>
            <w:r w:rsidRPr="00F069DA">
              <w:rPr>
                <w:b/>
                <w:bCs/>
                <w:sz w:val="22"/>
                <w:szCs w:val="22"/>
              </w:rPr>
              <w:t>Bartın</w:t>
            </w:r>
          </w:p>
        </w:tc>
        <w:tc>
          <w:tcPr>
            <w:tcW w:w="1275" w:type="dxa"/>
            <w:noWrap/>
          </w:tcPr>
          <w:p w:rsidR="00C41D05" w:rsidRPr="00F069DA" w:rsidRDefault="00C41D05" w:rsidP="00190A6D">
            <w:pPr>
              <w:pStyle w:val="AralkYok3"/>
              <w:jc w:val="right"/>
              <w:rPr>
                <w:bCs/>
                <w:sz w:val="22"/>
                <w:szCs w:val="22"/>
              </w:rPr>
            </w:pPr>
            <w:r w:rsidRPr="00F069DA">
              <w:rPr>
                <w:bCs/>
                <w:sz w:val="22"/>
                <w:szCs w:val="22"/>
              </w:rPr>
              <w:t>1.641</w:t>
            </w:r>
          </w:p>
        </w:tc>
        <w:tc>
          <w:tcPr>
            <w:tcW w:w="1701" w:type="dxa"/>
            <w:shd w:val="clear" w:color="auto" w:fill="00B0F0"/>
          </w:tcPr>
          <w:p w:rsidR="00C41D05" w:rsidRPr="00F069DA" w:rsidRDefault="00C41D05" w:rsidP="00190A6D">
            <w:pPr>
              <w:pStyle w:val="AralkYok3"/>
              <w:jc w:val="right"/>
              <w:rPr>
                <w:sz w:val="22"/>
                <w:szCs w:val="22"/>
              </w:rPr>
            </w:pPr>
            <w:r w:rsidRPr="00F069DA">
              <w:rPr>
                <w:color w:val="000000" w:themeColor="text1"/>
                <w:sz w:val="22"/>
                <w:szCs w:val="22"/>
              </w:rPr>
              <w:t>43,87</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Bayburt</w:t>
            </w:r>
          </w:p>
        </w:tc>
        <w:tc>
          <w:tcPr>
            <w:tcW w:w="1134" w:type="dxa"/>
            <w:noWrap/>
          </w:tcPr>
          <w:p w:rsidR="00C41D05" w:rsidRPr="00F069DA" w:rsidRDefault="00C41D05" w:rsidP="00190A6D">
            <w:pPr>
              <w:pStyle w:val="AralkYok3"/>
              <w:jc w:val="right"/>
              <w:rPr>
                <w:bCs/>
                <w:sz w:val="22"/>
                <w:szCs w:val="22"/>
              </w:rPr>
            </w:pPr>
            <w:r w:rsidRPr="00F069DA">
              <w:rPr>
                <w:bCs/>
                <w:sz w:val="22"/>
                <w:szCs w:val="22"/>
              </w:rPr>
              <w:t>465</w:t>
            </w:r>
          </w:p>
        </w:tc>
        <w:tc>
          <w:tcPr>
            <w:tcW w:w="1701" w:type="dxa"/>
            <w:shd w:val="clear" w:color="auto" w:fill="00B0F0"/>
          </w:tcPr>
          <w:p w:rsidR="00C41D05" w:rsidRPr="00F069DA" w:rsidRDefault="00C41D05" w:rsidP="00190A6D">
            <w:pPr>
              <w:pStyle w:val="AralkYok3"/>
              <w:jc w:val="right"/>
              <w:rPr>
                <w:sz w:val="22"/>
                <w:szCs w:val="22"/>
              </w:rPr>
            </w:pPr>
            <w:r w:rsidRPr="00F069DA">
              <w:rPr>
                <w:color w:val="000000" w:themeColor="text1"/>
                <w:sz w:val="22"/>
                <w:szCs w:val="22"/>
              </w:rPr>
              <w:t>71,95</w:t>
            </w:r>
          </w:p>
        </w:tc>
        <w:tc>
          <w:tcPr>
            <w:tcW w:w="1843" w:type="dxa"/>
          </w:tcPr>
          <w:p w:rsidR="00C41D05" w:rsidRPr="00F069DA" w:rsidRDefault="00C41D05" w:rsidP="00C41D05">
            <w:pPr>
              <w:pStyle w:val="AralkYok3"/>
              <w:rPr>
                <w:b/>
                <w:bCs/>
                <w:sz w:val="22"/>
                <w:szCs w:val="22"/>
              </w:rPr>
            </w:pPr>
            <w:r w:rsidRPr="00F069DA">
              <w:rPr>
                <w:b/>
                <w:bCs/>
                <w:sz w:val="22"/>
                <w:szCs w:val="22"/>
              </w:rPr>
              <w:t>Yozgat</w:t>
            </w:r>
          </w:p>
        </w:tc>
        <w:tc>
          <w:tcPr>
            <w:tcW w:w="1275" w:type="dxa"/>
            <w:noWrap/>
          </w:tcPr>
          <w:p w:rsidR="00C41D05" w:rsidRPr="00F069DA" w:rsidRDefault="00C41D05" w:rsidP="00190A6D">
            <w:pPr>
              <w:pStyle w:val="AralkYok3"/>
              <w:jc w:val="right"/>
              <w:rPr>
                <w:sz w:val="22"/>
                <w:szCs w:val="22"/>
              </w:rPr>
            </w:pPr>
            <w:r w:rsidRPr="00F069DA">
              <w:rPr>
                <w:sz w:val="22"/>
                <w:szCs w:val="22"/>
              </w:rPr>
              <w:t>7.967</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43,41</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Şanlıurfa</w:t>
            </w:r>
          </w:p>
        </w:tc>
        <w:tc>
          <w:tcPr>
            <w:tcW w:w="1134" w:type="dxa"/>
            <w:noWrap/>
          </w:tcPr>
          <w:p w:rsidR="00C41D05" w:rsidRPr="00F069DA" w:rsidRDefault="00C41D05" w:rsidP="00190A6D">
            <w:pPr>
              <w:pStyle w:val="AralkYok3"/>
              <w:jc w:val="right"/>
              <w:rPr>
                <w:bCs/>
                <w:sz w:val="22"/>
                <w:szCs w:val="22"/>
              </w:rPr>
            </w:pPr>
            <w:r w:rsidRPr="00F069DA">
              <w:rPr>
                <w:bCs/>
                <w:sz w:val="22"/>
                <w:szCs w:val="22"/>
              </w:rPr>
              <w:t>12.295</w:t>
            </w:r>
          </w:p>
        </w:tc>
        <w:tc>
          <w:tcPr>
            <w:tcW w:w="1701" w:type="dxa"/>
            <w:shd w:val="clear" w:color="auto" w:fill="00B0F0"/>
          </w:tcPr>
          <w:p w:rsidR="00C41D05" w:rsidRPr="00F069DA" w:rsidRDefault="00C41D05" w:rsidP="00190A6D">
            <w:pPr>
              <w:pStyle w:val="AralkYok3"/>
              <w:jc w:val="right"/>
              <w:rPr>
                <w:sz w:val="22"/>
                <w:szCs w:val="22"/>
              </w:rPr>
            </w:pPr>
            <w:r w:rsidRPr="00F069DA">
              <w:rPr>
                <w:color w:val="000000" w:themeColor="text1"/>
                <w:sz w:val="22"/>
                <w:szCs w:val="22"/>
              </w:rPr>
              <w:t>71,34</w:t>
            </w:r>
          </w:p>
        </w:tc>
        <w:tc>
          <w:tcPr>
            <w:tcW w:w="1843" w:type="dxa"/>
          </w:tcPr>
          <w:p w:rsidR="00C41D05" w:rsidRPr="00F069DA" w:rsidRDefault="00C41D05" w:rsidP="00C41D05">
            <w:pPr>
              <w:pStyle w:val="AralkYok3"/>
              <w:rPr>
                <w:b/>
                <w:bCs/>
                <w:sz w:val="22"/>
                <w:szCs w:val="22"/>
              </w:rPr>
            </w:pPr>
            <w:r w:rsidRPr="00F069DA">
              <w:rPr>
                <w:b/>
                <w:bCs/>
                <w:sz w:val="22"/>
                <w:szCs w:val="22"/>
              </w:rPr>
              <w:t>Çorum</w:t>
            </w:r>
          </w:p>
        </w:tc>
        <w:tc>
          <w:tcPr>
            <w:tcW w:w="1275" w:type="dxa"/>
            <w:noWrap/>
          </w:tcPr>
          <w:p w:rsidR="00C41D05" w:rsidRPr="00F069DA" w:rsidRDefault="00C41D05" w:rsidP="00190A6D">
            <w:pPr>
              <w:pStyle w:val="AralkYok3"/>
              <w:jc w:val="right"/>
              <w:rPr>
                <w:bCs/>
                <w:sz w:val="22"/>
                <w:szCs w:val="22"/>
              </w:rPr>
            </w:pPr>
            <w:r w:rsidRPr="00F069DA">
              <w:rPr>
                <w:bCs/>
                <w:sz w:val="22"/>
                <w:szCs w:val="22"/>
              </w:rPr>
              <w:t>8.582</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43,34</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Adıyaman</w:t>
            </w:r>
          </w:p>
        </w:tc>
        <w:tc>
          <w:tcPr>
            <w:tcW w:w="1134" w:type="dxa"/>
            <w:noWrap/>
          </w:tcPr>
          <w:p w:rsidR="00C41D05" w:rsidRPr="00F069DA" w:rsidRDefault="00C41D05" w:rsidP="00190A6D">
            <w:pPr>
              <w:pStyle w:val="AralkYok3"/>
              <w:jc w:val="right"/>
              <w:rPr>
                <w:bCs/>
                <w:sz w:val="22"/>
                <w:szCs w:val="22"/>
              </w:rPr>
            </w:pPr>
            <w:r w:rsidRPr="00F069DA">
              <w:rPr>
                <w:bCs/>
                <w:sz w:val="22"/>
                <w:szCs w:val="22"/>
              </w:rPr>
              <w:t>3.680</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68,88</w:t>
            </w:r>
          </w:p>
        </w:tc>
        <w:tc>
          <w:tcPr>
            <w:tcW w:w="1843" w:type="dxa"/>
          </w:tcPr>
          <w:p w:rsidR="00C41D05" w:rsidRPr="00F069DA" w:rsidRDefault="00C41D05" w:rsidP="00C41D05">
            <w:pPr>
              <w:pStyle w:val="AralkYok3"/>
              <w:rPr>
                <w:b/>
                <w:bCs/>
                <w:sz w:val="22"/>
                <w:szCs w:val="22"/>
              </w:rPr>
            </w:pPr>
            <w:r w:rsidRPr="00F069DA">
              <w:rPr>
                <w:b/>
                <w:bCs/>
                <w:sz w:val="22"/>
                <w:szCs w:val="22"/>
              </w:rPr>
              <w:t>Mersin</w:t>
            </w:r>
          </w:p>
        </w:tc>
        <w:tc>
          <w:tcPr>
            <w:tcW w:w="1275" w:type="dxa"/>
            <w:noWrap/>
          </w:tcPr>
          <w:p w:rsidR="00C41D05" w:rsidRPr="00F069DA" w:rsidRDefault="00C41D05" w:rsidP="00190A6D">
            <w:pPr>
              <w:pStyle w:val="AralkYok3"/>
              <w:jc w:val="right"/>
              <w:rPr>
                <w:bCs/>
                <w:sz w:val="22"/>
                <w:szCs w:val="22"/>
              </w:rPr>
            </w:pPr>
            <w:r w:rsidRPr="00F069DA">
              <w:rPr>
                <w:bCs/>
                <w:sz w:val="22"/>
                <w:szCs w:val="22"/>
              </w:rPr>
              <w:t>18.116</w:t>
            </w:r>
          </w:p>
        </w:tc>
        <w:tc>
          <w:tcPr>
            <w:tcW w:w="1701" w:type="dxa"/>
            <w:shd w:val="clear" w:color="auto" w:fill="00B0F0"/>
          </w:tcPr>
          <w:p w:rsidR="00C41D05" w:rsidRPr="00F069DA" w:rsidRDefault="00C41D05" w:rsidP="00190A6D">
            <w:pPr>
              <w:pStyle w:val="AralkYok3"/>
              <w:jc w:val="right"/>
              <w:rPr>
                <w:bCs/>
                <w:sz w:val="22"/>
                <w:szCs w:val="22"/>
              </w:rPr>
            </w:pPr>
            <w:r w:rsidRPr="00F069DA">
              <w:rPr>
                <w:color w:val="000000" w:themeColor="text1"/>
                <w:sz w:val="22"/>
                <w:szCs w:val="22"/>
              </w:rPr>
              <w:t>43,00</w:t>
            </w:r>
          </w:p>
        </w:tc>
      </w:tr>
      <w:tr w:rsidR="00C41D05" w:rsidRPr="00F069DA" w:rsidTr="00190A6D">
        <w:trPr>
          <w:cantSplit/>
          <w:trHeight w:val="210"/>
          <w:tblHeader/>
        </w:trPr>
        <w:tc>
          <w:tcPr>
            <w:tcW w:w="1413" w:type="dxa"/>
          </w:tcPr>
          <w:p w:rsidR="00C41D05" w:rsidRPr="00F069DA" w:rsidRDefault="00C41D05" w:rsidP="00C41D05">
            <w:pPr>
              <w:pStyle w:val="AralkYok3"/>
              <w:rPr>
                <w:b/>
                <w:bCs/>
                <w:sz w:val="22"/>
                <w:szCs w:val="22"/>
              </w:rPr>
            </w:pPr>
            <w:r w:rsidRPr="00F069DA">
              <w:rPr>
                <w:b/>
                <w:bCs/>
                <w:sz w:val="22"/>
                <w:szCs w:val="22"/>
              </w:rPr>
              <w:t>Kütahya</w:t>
            </w:r>
          </w:p>
        </w:tc>
        <w:tc>
          <w:tcPr>
            <w:tcW w:w="1134" w:type="dxa"/>
            <w:noWrap/>
          </w:tcPr>
          <w:p w:rsidR="00C41D05" w:rsidRPr="00F069DA" w:rsidRDefault="00C41D05" w:rsidP="00190A6D">
            <w:pPr>
              <w:pStyle w:val="AralkYok3"/>
              <w:jc w:val="right"/>
              <w:rPr>
                <w:sz w:val="22"/>
                <w:szCs w:val="22"/>
              </w:rPr>
            </w:pPr>
            <w:r w:rsidRPr="00F069DA">
              <w:rPr>
                <w:sz w:val="22"/>
                <w:szCs w:val="22"/>
              </w:rPr>
              <w:t>4.678</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68,12</w:t>
            </w:r>
          </w:p>
        </w:tc>
        <w:tc>
          <w:tcPr>
            <w:tcW w:w="1843" w:type="dxa"/>
          </w:tcPr>
          <w:p w:rsidR="00C41D05" w:rsidRPr="00F069DA" w:rsidRDefault="00C41D05" w:rsidP="00C41D05">
            <w:pPr>
              <w:pStyle w:val="AralkYok3"/>
              <w:rPr>
                <w:b/>
                <w:bCs/>
                <w:sz w:val="22"/>
                <w:szCs w:val="22"/>
              </w:rPr>
            </w:pPr>
            <w:r w:rsidRPr="00F069DA">
              <w:rPr>
                <w:b/>
                <w:bCs/>
                <w:sz w:val="22"/>
                <w:szCs w:val="22"/>
              </w:rPr>
              <w:t>İstanbul</w:t>
            </w:r>
          </w:p>
        </w:tc>
        <w:tc>
          <w:tcPr>
            <w:tcW w:w="1275" w:type="dxa"/>
            <w:noWrap/>
          </w:tcPr>
          <w:p w:rsidR="00C41D05" w:rsidRPr="00F069DA" w:rsidRDefault="00C41D05" w:rsidP="00190A6D">
            <w:pPr>
              <w:pStyle w:val="AralkYok3"/>
              <w:jc w:val="right"/>
              <w:rPr>
                <w:bCs/>
                <w:sz w:val="22"/>
                <w:szCs w:val="22"/>
              </w:rPr>
            </w:pPr>
            <w:r w:rsidRPr="00F069DA">
              <w:rPr>
                <w:bCs/>
                <w:sz w:val="22"/>
                <w:szCs w:val="22"/>
              </w:rPr>
              <w:t>22.796</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42,45</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Bolu</w:t>
            </w:r>
          </w:p>
        </w:tc>
        <w:tc>
          <w:tcPr>
            <w:tcW w:w="1134" w:type="dxa"/>
            <w:noWrap/>
          </w:tcPr>
          <w:p w:rsidR="00C41D05" w:rsidRPr="00F069DA" w:rsidRDefault="00C41D05" w:rsidP="00190A6D">
            <w:pPr>
              <w:pStyle w:val="AralkYok3"/>
              <w:jc w:val="right"/>
              <w:rPr>
                <w:bCs/>
                <w:sz w:val="22"/>
                <w:szCs w:val="22"/>
              </w:rPr>
            </w:pPr>
            <w:r w:rsidRPr="00F069DA">
              <w:rPr>
                <w:bCs/>
                <w:sz w:val="22"/>
                <w:szCs w:val="22"/>
              </w:rPr>
              <w:t>3.383</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67,70</w:t>
            </w:r>
          </w:p>
        </w:tc>
        <w:tc>
          <w:tcPr>
            <w:tcW w:w="1843" w:type="dxa"/>
          </w:tcPr>
          <w:p w:rsidR="00C41D05" w:rsidRPr="00F069DA" w:rsidRDefault="00C41D05" w:rsidP="00C41D05">
            <w:pPr>
              <w:pStyle w:val="AralkYok3"/>
              <w:rPr>
                <w:b/>
                <w:bCs/>
                <w:sz w:val="22"/>
                <w:szCs w:val="22"/>
              </w:rPr>
            </w:pPr>
            <w:r w:rsidRPr="00F069DA">
              <w:rPr>
                <w:b/>
                <w:bCs/>
                <w:sz w:val="22"/>
                <w:szCs w:val="22"/>
              </w:rPr>
              <w:t>Denizli</w:t>
            </w:r>
          </w:p>
        </w:tc>
        <w:tc>
          <w:tcPr>
            <w:tcW w:w="1275" w:type="dxa"/>
            <w:noWrap/>
          </w:tcPr>
          <w:p w:rsidR="00C41D05" w:rsidRPr="00F069DA" w:rsidRDefault="00C41D05" w:rsidP="00190A6D">
            <w:pPr>
              <w:pStyle w:val="AralkYok3"/>
              <w:jc w:val="right"/>
              <w:rPr>
                <w:bCs/>
                <w:sz w:val="22"/>
                <w:szCs w:val="22"/>
              </w:rPr>
            </w:pPr>
            <w:r w:rsidRPr="00F069DA">
              <w:rPr>
                <w:bCs/>
                <w:sz w:val="22"/>
                <w:szCs w:val="22"/>
              </w:rPr>
              <w:t>15.135</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42,25</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Batman</w:t>
            </w:r>
          </w:p>
        </w:tc>
        <w:tc>
          <w:tcPr>
            <w:tcW w:w="1134" w:type="dxa"/>
            <w:noWrap/>
          </w:tcPr>
          <w:p w:rsidR="00C41D05" w:rsidRPr="00F069DA" w:rsidRDefault="00C41D05" w:rsidP="00190A6D">
            <w:pPr>
              <w:pStyle w:val="AralkYok3"/>
              <w:jc w:val="right"/>
              <w:rPr>
                <w:bCs/>
                <w:sz w:val="22"/>
                <w:szCs w:val="22"/>
              </w:rPr>
            </w:pPr>
            <w:r w:rsidRPr="00F069DA">
              <w:rPr>
                <w:bCs/>
                <w:sz w:val="22"/>
                <w:szCs w:val="22"/>
              </w:rPr>
              <w:t>947</w:t>
            </w:r>
          </w:p>
        </w:tc>
        <w:tc>
          <w:tcPr>
            <w:tcW w:w="1701" w:type="dxa"/>
            <w:shd w:val="clear" w:color="auto" w:fill="00B0F0"/>
          </w:tcPr>
          <w:p w:rsidR="00C41D05" w:rsidRPr="00F069DA" w:rsidRDefault="00C41D05" w:rsidP="00190A6D">
            <w:pPr>
              <w:pStyle w:val="AralkYok3"/>
              <w:jc w:val="right"/>
              <w:rPr>
                <w:sz w:val="22"/>
                <w:szCs w:val="22"/>
              </w:rPr>
            </w:pPr>
            <w:r w:rsidRPr="00F069DA">
              <w:rPr>
                <w:color w:val="000000" w:themeColor="text1"/>
                <w:sz w:val="22"/>
                <w:szCs w:val="22"/>
              </w:rPr>
              <w:t>67,22</w:t>
            </w:r>
          </w:p>
        </w:tc>
        <w:tc>
          <w:tcPr>
            <w:tcW w:w="1843" w:type="dxa"/>
          </w:tcPr>
          <w:p w:rsidR="00C41D05" w:rsidRPr="00F069DA" w:rsidRDefault="00C41D05" w:rsidP="00C41D05">
            <w:pPr>
              <w:pStyle w:val="AralkYok3"/>
              <w:rPr>
                <w:b/>
                <w:bCs/>
                <w:sz w:val="22"/>
                <w:szCs w:val="22"/>
              </w:rPr>
            </w:pPr>
            <w:r w:rsidRPr="00F069DA">
              <w:rPr>
                <w:b/>
                <w:bCs/>
                <w:sz w:val="22"/>
                <w:szCs w:val="22"/>
              </w:rPr>
              <w:t>Sinop</w:t>
            </w:r>
          </w:p>
        </w:tc>
        <w:tc>
          <w:tcPr>
            <w:tcW w:w="1275" w:type="dxa"/>
            <w:noWrap/>
          </w:tcPr>
          <w:p w:rsidR="00C41D05" w:rsidRPr="00F069DA" w:rsidRDefault="00C41D05" w:rsidP="00190A6D">
            <w:pPr>
              <w:pStyle w:val="AralkYok3"/>
              <w:jc w:val="right"/>
              <w:rPr>
                <w:sz w:val="22"/>
                <w:szCs w:val="22"/>
              </w:rPr>
            </w:pPr>
            <w:r w:rsidRPr="00F069DA">
              <w:rPr>
                <w:sz w:val="22"/>
                <w:szCs w:val="22"/>
              </w:rPr>
              <w:t>3.966</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41,54</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Kocaeli</w:t>
            </w:r>
          </w:p>
        </w:tc>
        <w:tc>
          <w:tcPr>
            <w:tcW w:w="1134" w:type="dxa"/>
            <w:noWrap/>
          </w:tcPr>
          <w:p w:rsidR="00C41D05" w:rsidRPr="00F069DA" w:rsidRDefault="00C41D05" w:rsidP="00190A6D">
            <w:pPr>
              <w:pStyle w:val="AralkYok3"/>
              <w:jc w:val="right"/>
              <w:rPr>
                <w:sz w:val="22"/>
                <w:szCs w:val="22"/>
              </w:rPr>
            </w:pPr>
            <w:r w:rsidRPr="00F069DA">
              <w:rPr>
                <w:sz w:val="22"/>
                <w:szCs w:val="22"/>
              </w:rPr>
              <w:t>4.955</w:t>
            </w:r>
          </w:p>
        </w:tc>
        <w:tc>
          <w:tcPr>
            <w:tcW w:w="1701" w:type="dxa"/>
            <w:shd w:val="clear" w:color="auto" w:fill="00B0F0"/>
          </w:tcPr>
          <w:p w:rsidR="00C41D05" w:rsidRPr="00F069DA" w:rsidRDefault="00C41D05" w:rsidP="00190A6D">
            <w:pPr>
              <w:pStyle w:val="AralkYok3"/>
              <w:jc w:val="right"/>
              <w:rPr>
                <w:bCs/>
                <w:sz w:val="22"/>
                <w:szCs w:val="22"/>
              </w:rPr>
            </w:pPr>
            <w:r w:rsidRPr="00F069DA">
              <w:rPr>
                <w:color w:val="000000" w:themeColor="text1"/>
                <w:sz w:val="22"/>
                <w:szCs w:val="22"/>
              </w:rPr>
              <w:t>66,44</w:t>
            </w:r>
          </w:p>
        </w:tc>
        <w:tc>
          <w:tcPr>
            <w:tcW w:w="1843" w:type="dxa"/>
          </w:tcPr>
          <w:p w:rsidR="00C41D05" w:rsidRPr="00F069DA" w:rsidRDefault="00C41D05" w:rsidP="00C41D05">
            <w:pPr>
              <w:pStyle w:val="AralkYok3"/>
              <w:rPr>
                <w:b/>
                <w:bCs/>
                <w:sz w:val="22"/>
                <w:szCs w:val="22"/>
              </w:rPr>
            </w:pPr>
            <w:r w:rsidRPr="00F069DA">
              <w:rPr>
                <w:b/>
                <w:bCs/>
                <w:sz w:val="22"/>
                <w:szCs w:val="22"/>
              </w:rPr>
              <w:t>Yalova</w:t>
            </w:r>
          </w:p>
        </w:tc>
        <w:tc>
          <w:tcPr>
            <w:tcW w:w="1275" w:type="dxa"/>
            <w:noWrap/>
          </w:tcPr>
          <w:p w:rsidR="00C41D05" w:rsidRPr="00F069DA" w:rsidRDefault="00C41D05" w:rsidP="00190A6D">
            <w:pPr>
              <w:pStyle w:val="AralkYok3"/>
              <w:jc w:val="right"/>
              <w:rPr>
                <w:sz w:val="22"/>
                <w:szCs w:val="22"/>
              </w:rPr>
            </w:pPr>
            <w:r w:rsidRPr="00F069DA">
              <w:rPr>
                <w:sz w:val="22"/>
                <w:szCs w:val="22"/>
              </w:rPr>
              <w:t>2.287</w:t>
            </w:r>
          </w:p>
        </w:tc>
        <w:tc>
          <w:tcPr>
            <w:tcW w:w="1701" w:type="dxa"/>
            <w:shd w:val="clear" w:color="auto" w:fill="00B0F0"/>
          </w:tcPr>
          <w:p w:rsidR="00C41D05" w:rsidRPr="00F069DA" w:rsidRDefault="00C41D05" w:rsidP="00190A6D">
            <w:pPr>
              <w:pStyle w:val="AralkYok3"/>
              <w:jc w:val="right"/>
              <w:rPr>
                <w:sz w:val="22"/>
                <w:szCs w:val="22"/>
              </w:rPr>
            </w:pPr>
            <w:r w:rsidRPr="00F069DA">
              <w:rPr>
                <w:color w:val="000000" w:themeColor="text1"/>
                <w:sz w:val="22"/>
                <w:szCs w:val="22"/>
              </w:rPr>
              <w:t>41,50</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Bitlis</w:t>
            </w:r>
          </w:p>
        </w:tc>
        <w:tc>
          <w:tcPr>
            <w:tcW w:w="1134" w:type="dxa"/>
            <w:noWrap/>
          </w:tcPr>
          <w:p w:rsidR="00C41D05" w:rsidRPr="00F069DA" w:rsidRDefault="00C41D05" w:rsidP="00190A6D">
            <w:pPr>
              <w:pStyle w:val="AralkYok3"/>
              <w:jc w:val="right"/>
              <w:rPr>
                <w:bCs/>
                <w:sz w:val="22"/>
                <w:szCs w:val="22"/>
              </w:rPr>
            </w:pPr>
            <w:r w:rsidRPr="00F069DA">
              <w:rPr>
                <w:bCs/>
                <w:sz w:val="22"/>
                <w:szCs w:val="22"/>
              </w:rPr>
              <w:t>2.594</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66,27</w:t>
            </w:r>
          </w:p>
        </w:tc>
        <w:tc>
          <w:tcPr>
            <w:tcW w:w="1843" w:type="dxa"/>
          </w:tcPr>
          <w:p w:rsidR="00C41D05" w:rsidRPr="00F069DA" w:rsidRDefault="00C41D05" w:rsidP="00C41D05">
            <w:pPr>
              <w:pStyle w:val="AralkYok3"/>
              <w:rPr>
                <w:b/>
                <w:bCs/>
                <w:sz w:val="22"/>
                <w:szCs w:val="22"/>
              </w:rPr>
            </w:pPr>
            <w:r w:rsidRPr="00F069DA">
              <w:rPr>
                <w:b/>
                <w:bCs/>
                <w:sz w:val="22"/>
                <w:szCs w:val="22"/>
              </w:rPr>
              <w:t>Çankırı</w:t>
            </w:r>
          </w:p>
        </w:tc>
        <w:tc>
          <w:tcPr>
            <w:tcW w:w="1275" w:type="dxa"/>
            <w:noWrap/>
          </w:tcPr>
          <w:p w:rsidR="00C41D05" w:rsidRPr="00F069DA" w:rsidRDefault="00C41D05" w:rsidP="00190A6D">
            <w:pPr>
              <w:pStyle w:val="AralkYok3"/>
              <w:jc w:val="right"/>
              <w:rPr>
                <w:bCs/>
                <w:sz w:val="22"/>
                <w:szCs w:val="22"/>
              </w:rPr>
            </w:pPr>
            <w:r w:rsidRPr="00F069DA">
              <w:rPr>
                <w:bCs/>
                <w:sz w:val="22"/>
                <w:szCs w:val="22"/>
              </w:rPr>
              <w:t>3.452</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41,13</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Mardin</w:t>
            </w:r>
          </w:p>
        </w:tc>
        <w:tc>
          <w:tcPr>
            <w:tcW w:w="1134" w:type="dxa"/>
            <w:noWrap/>
          </w:tcPr>
          <w:p w:rsidR="00C41D05" w:rsidRPr="00F069DA" w:rsidRDefault="00C41D05" w:rsidP="00190A6D">
            <w:pPr>
              <w:pStyle w:val="AralkYok3"/>
              <w:jc w:val="right"/>
              <w:rPr>
                <w:sz w:val="22"/>
                <w:szCs w:val="22"/>
              </w:rPr>
            </w:pPr>
            <w:r w:rsidRPr="00F069DA">
              <w:rPr>
                <w:sz w:val="22"/>
                <w:szCs w:val="22"/>
              </w:rPr>
              <w:t>3.734</w:t>
            </w:r>
          </w:p>
        </w:tc>
        <w:tc>
          <w:tcPr>
            <w:tcW w:w="1701" w:type="dxa"/>
            <w:shd w:val="clear" w:color="auto" w:fill="00B0F0"/>
          </w:tcPr>
          <w:p w:rsidR="00C41D05" w:rsidRPr="00F069DA" w:rsidRDefault="00C41D05" w:rsidP="00190A6D">
            <w:pPr>
              <w:pStyle w:val="AralkYok3"/>
              <w:jc w:val="right"/>
              <w:rPr>
                <w:sz w:val="22"/>
                <w:szCs w:val="22"/>
              </w:rPr>
            </w:pPr>
            <w:r w:rsidRPr="00F069DA">
              <w:rPr>
                <w:color w:val="000000" w:themeColor="text1"/>
                <w:sz w:val="22"/>
                <w:szCs w:val="22"/>
              </w:rPr>
              <w:t>66,28</w:t>
            </w:r>
          </w:p>
        </w:tc>
        <w:tc>
          <w:tcPr>
            <w:tcW w:w="1843" w:type="dxa"/>
          </w:tcPr>
          <w:p w:rsidR="00C41D05" w:rsidRPr="00F069DA" w:rsidRDefault="00C41D05" w:rsidP="00C41D05">
            <w:pPr>
              <w:pStyle w:val="AralkYok3"/>
              <w:rPr>
                <w:b/>
                <w:bCs/>
                <w:sz w:val="22"/>
                <w:szCs w:val="22"/>
              </w:rPr>
            </w:pPr>
            <w:r w:rsidRPr="00F069DA">
              <w:rPr>
                <w:b/>
                <w:bCs/>
                <w:sz w:val="22"/>
                <w:szCs w:val="22"/>
              </w:rPr>
              <w:t>Konya</w:t>
            </w:r>
          </w:p>
        </w:tc>
        <w:tc>
          <w:tcPr>
            <w:tcW w:w="1275" w:type="dxa"/>
            <w:noWrap/>
          </w:tcPr>
          <w:p w:rsidR="00C41D05" w:rsidRPr="00F069DA" w:rsidRDefault="00C41D05" w:rsidP="00190A6D">
            <w:pPr>
              <w:pStyle w:val="AralkYok3"/>
              <w:jc w:val="right"/>
              <w:rPr>
                <w:bCs/>
                <w:sz w:val="22"/>
                <w:szCs w:val="22"/>
              </w:rPr>
            </w:pPr>
            <w:r w:rsidRPr="00F069DA">
              <w:rPr>
                <w:bCs/>
                <w:sz w:val="22"/>
                <w:szCs w:val="22"/>
              </w:rPr>
              <w:t>17.194</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40,94</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Manisa</w:t>
            </w:r>
          </w:p>
        </w:tc>
        <w:tc>
          <w:tcPr>
            <w:tcW w:w="1134" w:type="dxa"/>
            <w:noWrap/>
          </w:tcPr>
          <w:p w:rsidR="00C41D05" w:rsidRPr="00F069DA" w:rsidRDefault="00C41D05" w:rsidP="00190A6D">
            <w:pPr>
              <w:pStyle w:val="AralkYok3"/>
              <w:jc w:val="right"/>
              <w:rPr>
                <w:bCs/>
                <w:sz w:val="22"/>
                <w:szCs w:val="22"/>
              </w:rPr>
            </w:pPr>
            <w:r w:rsidRPr="00F069DA">
              <w:rPr>
                <w:bCs/>
                <w:sz w:val="22"/>
                <w:szCs w:val="22"/>
              </w:rPr>
              <w:t>15.456</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65,31</w:t>
            </w:r>
          </w:p>
        </w:tc>
        <w:tc>
          <w:tcPr>
            <w:tcW w:w="1843" w:type="dxa"/>
          </w:tcPr>
          <w:p w:rsidR="00C41D05" w:rsidRPr="00F069DA" w:rsidRDefault="00C41D05" w:rsidP="00C41D05">
            <w:pPr>
              <w:pStyle w:val="AralkYok3"/>
              <w:rPr>
                <w:b/>
                <w:bCs/>
                <w:sz w:val="22"/>
                <w:szCs w:val="22"/>
              </w:rPr>
            </w:pPr>
            <w:r w:rsidRPr="00F069DA">
              <w:rPr>
                <w:b/>
                <w:bCs/>
                <w:sz w:val="22"/>
                <w:szCs w:val="22"/>
              </w:rPr>
              <w:t>Kahramanmaraş</w:t>
            </w:r>
          </w:p>
        </w:tc>
        <w:tc>
          <w:tcPr>
            <w:tcW w:w="1275" w:type="dxa"/>
            <w:noWrap/>
          </w:tcPr>
          <w:p w:rsidR="00C41D05" w:rsidRPr="00F069DA" w:rsidRDefault="00C41D05" w:rsidP="00190A6D">
            <w:pPr>
              <w:pStyle w:val="AralkYok3"/>
              <w:jc w:val="right"/>
              <w:rPr>
                <w:sz w:val="22"/>
                <w:szCs w:val="22"/>
              </w:rPr>
            </w:pPr>
            <w:r w:rsidRPr="00F069DA">
              <w:rPr>
                <w:sz w:val="22"/>
                <w:szCs w:val="22"/>
              </w:rPr>
              <w:t>7.143</w:t>
            </w:r>
          </w:p>
        </w:tc>
        <w:tc>
          <w:tcPr>
            <w:tcW w:w="1701" w:type="dxa"/>
            <w:shd w:val="clear" w:color="auto" w:fill="00B0F0"/>
          </w:tcPr>
          <w:p w:rsidR="00C41D05" w:rsidRPr="00F069DA" w:rsidRDefault="00C41D05" w:rsidP="00190A6D">
            <w:pPr>
              <w:pStyle w:val="AralkYok3"/>
              <w:jc w:val="right"/>
              <w:rPr>
                <w:sz w:val="22"/>
                <w:szCs w:val="22"/>
              </w:rPr>
            </w:pPr>
            <w:r w:rsidRPr="00F069DA">
              <w:rPr>
                <w:color w:val="000000" w:themeColor="text1"/>
                <w:sz w:val="22"/>
                <w:szCs w:val="22"/>
              </w:rPr>
              <w:t>40,47</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Bursa</w:t>
            </w:r>
          </w:p>
        </w:tc>
        <w:tc>
          <w:tcPr>
            <w:tcW w:w="1134" w:type="dxa"/>
            <w:noWrap/>
          </w:tcPr>
          <w:p w:rsidR="00C41D05" w:rsidRPr="00F069DA" w:rsidRDefault="00C41D05" w:rsidP="00190A6D">
            <w:pPr>
              <w:pStyle w:val="AralkYok3"/>
              <w:jc w:val="right"/>
              <w:rPr>
                <w:bCs/>
                <w:sz w:val="22"/>
                <w:szCs w:val="22"/>
              </w:rPr>
            </w:pPr>
            <w:r w:rsidRPr="00F069DA">
              <w:rPr>
                <w:bCs/>
                <w:sz w:val="22"/>
                <w:szCs w:val="22"/>
              </w:rPr>
              <w:t>27.508</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63,71</w:t>
            </w:r>
          </w:p>
        </w:tc>
        <w:tc>
          <w:tcPr>
            <w:tcW w:w="1843" w:type="dxa"/>
          </w:tcPr>
          <w:p w:rsidR="00C41D05" w:rsidRPr="00F069DA" w:rsidRDefault="00C41D05" w:rsidP="00C41D05">
            <w:pPr>
              <w:pStyle w:val="AralkYok3"/>
              <w:rPr>
                <w:b/>
                <w:bCs/>
                <w:sz w:val="22"/>
                <w:szCs w:val="22"/>
              </w:rPr>
            </w:pPr>
            <w:r w:rsidRPr="00F069DA">
              <w:rPr>
                <w:b/>
                <w:bCs/>
                <w:sz w:val="22"/>
                <w:szCs w:val="22"/>
              </w:rPr>
              <w:t>Nevşehir</w:t>
            </w:r>
          </w:p>
        </w:tc>
        <w:tc>
          <w:tcPr>
            <w:tcW w:w="1275" w:type="dxa"/>
            <w:noWrap/>
          </w:tcPr>
          <w:p w:rsidR="00C41D05" w:rsidRPr="00F069DA" w:rsidRDefault="00C41D05" w:rsidP="00190A6D">
            <w:pPr>
              <w:pStyle w:val="AralkYok3"/>
              <w:jc w:val="right"/>
              <w:rPr>
                <w:sz w:val="22"/>
                <w:szCs w:val="22"/>
              </w:rPr>
            </w:pPr>
            <w:r w:rsidRPr="00F069DA">
              <w:rPr>
                <w:sz w:val="22"/>
                <w:szCs w:val="22"/>
              </w:rPr>
              <w:t>3.248</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37,76</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Diyarbakır</w:t>
            </w:r>
          </w:p>
        </w:tc>
        <w:tc>
          <w:tcPr>
            <w:tcW w:w="1134" w:type="dxa"/>
            <w:noWrap/>
          </w:tcPr>
          <w:p w:rsidR="00C41D05" w:rsidRPr="00F069DA" w:rsidRDefault="00C41D05" w:rsidP="00190A6D">
            <w:pPr>
              <w:pStyle w:val="AralkYok3"/>
              <w:jc w:val="right"/>
              <w:rPr>
                <w:bCs/>
                <w:sz w:val="22"/>
                <w:szCs w:val="22"/>
              </w:rPr>
            </w:pPr>
            <w:r w:rsidRPr="00F069DA">
              <w:rPr>
                <w:bCs/>
                <w:sz w:val="22"/>
                <w:szCs w:val="22"/>
              </w:rPr>
              <w:t>6.377</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63,26</w:t>
            </w:r>
          </w:p>
        </w:tc>
        <w:tc>
          <w:tcPr>
            <w:tcW w:w="1843" w:type="dxa"/>
          </w:tcPr>
          <w:p w:rsidR="00C41D05" w:rsidRPr="00F069DA" w:rsidRDefault="00C41D05" w:rsidP="00C41D05">
            <w:pPr>
              <w:pStyle w:val="AralkYok3"/>
              <w:rPr>
                <w:b/>
                <w:bCs/>
                <w:sz w:val="22"/>
                <w:szCs w:val="22"/>
              </w:rPr>
            </w:pPr>
            <w:r w:rsidRPr="00F069DA">
              <w:rPr>
                <w:b/>
                <w:bCs/>
                <w:sz w:val="22"/>
                <w:szCs w:val="22"/>
              </w:rPr>
              <w:t>Ankara</w:t>
            </w:r>
          </w:p>
        </w:tc>
        <w:tc>
          <w:tcPr>
            <w:tcW w:w="1275" w:type="dxa"/>
            <w:noWrap/>
          </w:tcPr>
          <w:p w:rsidR="00C41D05" w:rsidRPr="00F069DA" w:rsidRDefault="00C41D05" w:rsidP="00190A6D">
            <w:pPr>
              <w:pStyle w:val="AralkYok3"/>
              <w:jc w:val="right"/>
              <w:rPr>
                <w:sz w:val="22"/>
                <w:szCs w:val="22"/>
              </w:rPr>
            </w:pPr>
            <w:r w:rsidRPr="00F069DA">
              <w:rPr>
                <w:bCs/>
                <w:sz w:val="22"/>
                <w:szCs w:val="22"/>
              </w:rPr>
              <w:t>39.104</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37,70</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Tekirdağ</w:t>
            </w:r>
          </w:p>
        </w:tc>
        <w:tc>
          <w:tcPr>
            <w:tcW w:w="1134" w:type="dxa"/>
            <w:noWrap/>
          </w:tcPr>
          <w:p w:rsidR="00C41D05" w:rsidRPr="00F069DA" w:rsidRDefault="00C41D05" w:rsidP="00190A6D">
            <w:pPr>
              <w:pStyle w:val="AralkYok3"/>
              <w:jc w:val="right"/>
              <w:rPr>
                <w:sz w:val="22"/>
                <w:szCs w:val="22"/>
              </w:rPr>
            </w:pPr>
            <w:r w:rsidRPr="00F069DA">
              <w:rPr>
                <w:sz w:val="22"/>
                <w:szCs w:val="22"/>
              </w:rPr>
              <w:t>6.869</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62,75</w:t>
            </w:r>
          </w:p>
        </w:tc>
        <w:tc>
          <w:tcPr>
            <w:tcW w:w="1843" w:type="dxa"/>
          </w:tcPr>
          <w:p w:rsidR="00C41D05" w:rsidRPr="00F069DA" w:rsidRDefault="00C41D05" w:rsidP="00C41D05">
            <w:pPr>
              <w:pStyle w:val="AralkYok3"/>
              <w:rPr>
                <w:b/>
                <w:bCs/>
                <w:sz w:val="22"/>
                <w:szCs w:val="22"/>
              </w:rPr>
            </w:pPr>
            <w:r w:rsidRPr="00F069DA">
              <w:rPr>
                <w:b/>
                <w:bCs/>
                <w:sz w:val="22"/>
                <w:szCs w:val="22"/>
              </w:rPr>
              <w:t>Giresun</w:t>
            </w:r>
          </w:p>
        </w:tc>
        <w:tc>
          <w:tcPr>
            <w:tcW w:w="1275" w:type="dxa"/>
            <w:noWrap/>
          </w:tcPr>
          <w:p w:rsidR="00C41D05" w:rsidRPr="00F069DA" w:rsidRDefault="00C41D05" w:rsidP="00190A6D">
            <w:pPr>
              <w:pStyle w:val="AralkYok3"/>
              <w:jc w:val="right"/>
              <w:rPr>
                <w:bCs/>
                <w:sz w:val="22"/>
                <w:szCs w:val="22"/>
              </w:rPr>
            </w:pPr>
            <w:r w:rsidRPr="00F069DA">
              <w:rPr>
                <w:bCs/>
                <w:sz w:val="22"/>
                <w:szCs w:val="22"/>
              </w:rPr>
              <w:t>5.645</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37,39</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Kayseri</w:t>
            </w:r>
          </w:p>
        </w:tc>
        <w:tc>
          <w:tcPr>
            <w:tcW w:w="1134" w:type="dxa"/>
            <w:noWrap/>
          </w:tcPr>
          <w:p w:rsidR="00C41D05" w:rsidRPr="00F069DA" w:rsidRDefault="00C41D05" w:rsidP="00190A6D">
            <w:pPr>
              <w:pStyle w:val="AralkYok3"/>
              <w:jc w:val="right"/>
              <w:rPr>
                <w:sz w:val="22"/>
                <w:szCs w:val="22"/>
              </w:rPr>
            </w:pPr>
            <w:r w:rsidRPr="00F069DA">
              <w:rPr>
                <w:sz w:val="22"/>
                <w:szCs w:val="22"/>
              </w:rPr>
              <w:t>7.816</w:t>
            </w:r>
          </w:p>
        </w:tc>
        <w:tc>
          <w:tcPr>
            <w:tcW w:w="1701" w:type="dxa"/>
            <w:shd w:val="clear" w:color="auto" w:fill="00B0F0"/>
          </w:tcPr>
          <w:p w:rsidR="00C41D05" w:rsidRPr="00F069DA" w:rsidRDefault="00C41D05" w:rsidP="00190A6D">
            <w:pPr>
              <w:pStyle w:val="AralkYok3"/>
              <w:jc w:val="right"/>
              <w:rPr>
                <w:bCs/>
                <w:sz w:val="22"/>
                <w:szCs w:val="22"/>
              </w:rPr>
            </w:pPr>
            <w:r w:rsidRPr="00F069DA">
              <w:rPr>
                <w:color w:val="000000" w:themeColor="text1"/>
                <w:sz w:val="22"/>
                <w:szCs w:val="22"/>
              </w:rPr>
              <w:t>60,77</w:t>
            </w:r>
          </w:p>
        </w:tc>
        <w:tc>
          <w:tcPr>
            <w:tcW w:w="1843" w:type="dxa"/>
          </w:tcPr>
          <w:p w:rsidR="00C41D05" w:rsidRPr="00F069DA" w:rsidRDefault="00C41D05" w:rsidP="00C41D05">
            <w:pPr>
              <w:pStyle w:val="AralkYok3"/>
              <w:rPr>
                <w:b/>
                <w:bCs/>
                <w:sz w:val="22"/>
                <w:szCs w:val="22"/>
              </w:rPr>
            </w:pPr>
            <w:r w:rsidRPr="00F069DA">
              <w:rPr>
                <w:b/>
                <w:bCs/>
                <w:sz w:val="22"/>
                <w:szCs w:val="22"/>
              </w:rPr>
              <w:t>Aydın</w:t>
            </w:r>
          </w:p>
        </w:tc>
        <w:tc>
          <w:tcPr>
            <w:tcW w:w="1275" w:type="dxa"/>
            <w:noWrap/>
          </w:tcPr>
          <w:p w:rsidR="00C41D05" w:rsidRPr="00F069DA" w:rsidRDefault="00C41D05" w:rsidP="00190A6D">
            <w:pPr>
              <w:pStyle w:val="AralkYok3"/>
              <w:jc w:val="right"/>
              <w:rPr>
                <w:bCs/>
                <w:sz w:val="22"/>
                <w:szCs w:val="22"/>
              </w:rPr>
            </w:pPr>
            <w:r w:rsidRPr="00F069DA">
              <w:rPr>
                <w:bCs/>
                <w:sz w:val="22"/>
                <w:szCs w:val="22"/>
              </w:rPr>
              <w:t>18.387</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37,34</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Edirne</w:t>
            </w:r>
          </w:p>
        </w:tc>
        <w:tc>
          <w:tcPr>
            <w:tcW w:w="1134" w:type="dxa"/>
            <w:noWrap/>
          </w:tcPr>
          <w:p w:rsidR="00C41D05" w:rsidRPr="00F069DA" w:rsidRDefault="00C41D05" w:rsidP="00190A6D">
            <w:pPr>
              <w:pStyle w:val="AralkYok3"/>
              <w:jc w:val="right"/>
              <w:rPr>
                <w:bCs/>
                <w:sz w:val="22"/>
                <w:szCs w:val="22"/>
              </w:rPr>
            </w:pPr>
            <w:r w:rsidRPr="00F069DA">
              <w:rPr>
                <w:bCs/>
                <w:sz w:val="22"/>
                <w:szCs w:val="22"/>
              </w:rPr>
              <w:t>6.587</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58,19</w:t>
            </w:r>
          </w:p>
        </w:tc>
        <w:tc>
          <w:tcPr>
            <w:tcW w:w="1843" w:type="dxa"/>
          </w:tcPr>
          <w:p w:rsidR="00C41D05" w:rsidRPr="00F069DA" w:rsidRDefault="00C41D05" w:rsidP="00C41D05">
            <w:pPr>
              <w:pStyle w:val="AralkYok3"/>
              <w:rPr>
                <w:b/>
                <w:bCs/>
                <w:sz w:val="22"/>
                <w:szCs w:val="22"/>
              </w:rPr>
            </w:pPr>
            <w:r w:rsidRPr="00F069DA">
              <w:rPr>
                <w:b/>
                <w:bCs/>
                <w:sz w:val="22"/>
                <w:szCs w:val="22"/>
              </w:rPr>
              <w:t>Iğdır</w:t>
            </w:r>
          </w:p>
        </w:tc>
        <w:tc>
          <w:tcPr>
            <w:tcW w:w="1275" w:type="dxa"/>
            <w:noWrap/>
          </w:tcPr>
          <w:p w:rsidR="00C41D05" w:rsidRPr="00F069DA" w:rsidRDefault="00C41D05" w:rsidP="00190A6D">
            <w:pPr>
              <w:pStyle w:val="AralkYok3"/>
              <w:jc w:val="right"/>
              <w:rPr>
                <w:sz w:val="22"/>
                <w:szCs w:val="22"/>
              </w:rPr>
            </w:pPr>
            <w:r w:rsidRPr="00F069DA">
              <w:rPr>
                <w:sz w:val="22"/>
                <w:szCs w:val="22"/>
              </w:rPr>
              <w:t>789</w:t>
            </w:r>
          </w:p>
        </w:tc>
        <w:tc>
          <w:tcPr>
            <w:tcW w:w="1701" w:type="dxa"/>
            <w:shd w:val="clear" w:color="auto" w:fill="00B0F0"/>
          </w:tcPr>
          <w:p w:rsidR="00C41D05" w:rsidRPr="00F069DA" w:rsidRDefault="00C41D05" w:rsidP="00190A6D">
            <w:pPr>
              <w:pStyle w:val="AralkYok3"/>
              <w:jc w:val="right"/>
              <w:rPr>
                <w:sz w:val="22"/>
                <w:szCs w:val="22"/>
              </w:rPr>
            </w:pPr>
            <w:r w:rsidRPr="00F069DA">
              <w:rPr>
                <w:color w:val="000000" w:themeColor="text1"/>
                <w:sz w:val="22"/>
                <w:szCs w:val="22"/>
              </w:rPr>
              <w:t>35,98</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Malatya</w:t>
            </w:r>
          </w:p>
        </w:tc>
        <w:tc>
          <w:tcPr>
            <w:tcW w:w="1134" w:type="dxa"/>
            <w:noWrap/>
          </w:tcPr>
          <w:p w:rsidR="00C41D05" w:rsidRPr="00F069DA" w:rsidRDefault="00C41D05" w:rsidP="00190A6D">
            <w:pPr>
              <w:pStyle w:val="AralkYok3"/>
              <w:jc w:val="right"/>
              <w:rPr>
                <w:sz w:val="22"/>
                <w:szCs w:val="22"/>
              </w:rPr>
            </w:pPr>
            <w:r w:rsidRPr="00F069DA">
              <w:rPr>
                <w:sz w:val="22"/>
                <w:szCs w:val="22"/>
              </w:rPr>
              <w:t>3.601</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58,06</w:t>
            </w:r>
          </w:p>
        </w:tc>
        <w:tc>
          <w:tcPr>
            <w:tcW w:w="1843" w:type="dxa"/>
          </w:tcPr>
          <w:p w:rsidR="00C41D05" w:rsidRPr="00F069DA" w:rsidRDefault="00C41D05" w:rsidP="00C41D05">
            <w:pPr>
              <w:pStyle w:val="AralkYok3"/>
              <w:rPr>
                <w:b/>
                <w:bCs/>
                <w:sz w:val="22"/>
                <w:szCs w:val="22"/>
              </w:rPr>
            </w:pPr>
            <w:r w:rsidRPr="00F069DA">
              <w:rPr>
                <w:b/>
                <w:bCs/>
                <w:sz w:val="22"/>
                <w:szCs w:val="22"/>
              </w:rPr>
              <w:t xml:space="preserve">Tunceli </w:t>
            </w:r>
          </w:p>
        </w:tc>
        <w:tc>
          <w:tcPr>
            <w:tcW w:w="1275" w:type="dxa"/>
            <w:noWrap/>
          </w:tcPr>
          <w:p w:rsidR="00C41D05" w:rsidRPr="00F069DA" w:rsidRDefault="00C41D05" w:rsidP="00190A6D">
            <w:pPr>
              <w:pStyle w:val="AralkYok3"/>
              <w:jc w:val="right"/>
              <w:rPr>
                <w:sz w:val="22"/>
                <w:szCs w:val="22"/>
              </w:rPr>
            </w:pPr>
            <w:r w:rsidRPr="00F069DA">
              <w:rPr>
                <w:sz w:val="22"/>
                <w:szCs w:val="22"/>
              </w:rPr>
              <w:t>1.044</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35,04</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Muş</w:t>
            </w:r>
          </w:p>
        </w:tc>
        <w:tc>
          <w:tcPr>
            <w:tcW w:w="1134" w:type="dxa"/>
            <w:noWrap/>
          </w:tcPr>
          <w:p w:rsidR="00C41D05" w:rsidRPr="00F069DA" w:rsidRDefault="00C41D05" w:rsidP="00190A6D">
            <w:pPr>
              <w:pStyle w:val="AralkYok3"/>
              <w:jc w:val="right"/>
              <w:rPr>
                <w:sz w:val="22"/>
                <w:szCs w:val="22"/>
              </w:rPr>
            </w:pPr>
            <w:r w:rsidRPr="00F069DA">
              <w:rPr>
                <w:sz w:val="22"/>
                <w:szCs w:val="22"/>
              </w:rPr>
              <w:t>1.586</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56,63</w:t>
            </w:r>
          </w:p>
        </w:tc>
        <w:tc>
          <w:tcPr>
            <w:tcW w:w="1843" w:type="dxa"/>
          </w:tcPr>
          <w:p w:rsidR="00C41D05" w:rsidRPr="00F069DA" w:rsidRDefault="00C41D05" w:rsidP="00C41D05">
            <w:pPr>
              <w:pStyle w:val="AralkYok3"/>
              <w:rPr>
                <w:b/>
                <w:bCs/>
                <w:sz w:val="22"/>
                <w:szCs w:val="22"/>
              </w:rPr>
            </w:pPr>
            <w:r w:rsidRPr="00F069DA">
              <w:rPr>
                <w:b/>
                <w:bCs/>
                <w:sz w:val="22"/>
                <w:szCs w:val="22"/>
              </w:rPr>
              <w:t>Uşak</w:t>
            </w:r>
          </w:p>
        </w:tc>
        <w:tc>
          <w:tcPr>
            <w:tcW w:w="1275" w:type="dxa"/>
            <w:noWrap/>
          </w:tcPr>
          <w:p w:rsidR="00C41D05" w:rsidRPr="00F069DA" w:rsidRDefault="00C41D05" w:rsidP="00190A6D">
            <w:pPr>
              <w:pStyle w:val="AralkYok3"/>
              <w:jc w:val="right"/>
              <w:rPr>
                <w:sz w:val="22"/>
                <w:szCs w:val="22"/>
              </w:rPr>
            </w:pPr>
            <w:r w:rsidRPr="00F069DA">
              <w:rPr>
                <w:sz w:val="22"/>
                <w:szCs w:val="22"/>
              </w:rPr>
              <w:t>4.413</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34,86</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Kırklareli</w:t>
            </w:r>
          </w:p>
        </w:tc>
        <w:tc>
          <w:tcPr>
            <w:tcW w:w="1134" w:type="dxa"/>
            <w:noWrap/>
          </w:tcPr>
          <w:p w:rsidR="00C41D05" w:rsidRPr="00F069DA" w:rsidRDefault="00C41D05" w:rsidP="00190A6D">
            <w:pPr>
              <w:pStyle w:val="AralkYok3"/>
              <w:jc w:val="right"/>
              <w:rPr>
                <w:sz w:val="22"/>
                <w:szCs w:val="22"/>
              </w:rPr>
            </w:pPr>
            <w:r w:rsidRPr="00F069DA">
              <w:rPr>
                <w:sz w:val="22"/>
                <w:szCs w:val="22"/>
              </w:rPr>
              <w:t>4.949</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56,01</w:t>
            </w:r>
          </w:p>
        </w:tc>
        <w:tc>
          <w:tcPr>
            <w:tcW w:w="1843" w:type="dxa"/>
          </w:tcPr>
          <w:p w:rsidR="00C41D05" w:rsidRPr="00F069DA" w:rsidRDefault="00C41D05" w:rsidP="00C41D05">
            <w:pPr>
              <w:pStyle w:val="AralkYok3"/>
              <w:rPr>
                <w:b/>
                <w:bCs/>
                <w:sz w:val="22"/>
                <w:szCs w:val="22"/>
              </w:rPr>
            </w:pPr>
            <w:r w:rsidRPr="00F069DA">
              <w:rPr>
                <w:b/>
                <w:bCs/>
                <w:sz w:val="22"/>
                <w:szCs w:val="22"/>
              </w:rPr>
              <w:t>Tokat</w:t>
            </w:r>
          </w:p>
        </w:tc>
        <w:tc>
          <w:tcPr>
            <w:tcW w:w="1275" w:type="dxa"/>
            <w:noWrap/>
          </w:tcPr>
          <w:p w:rsidR="00C41D05" w:rsidRPr="00F069DA" w:rsidRDefault="00C41D05" w:rsidP="00190A6D">
            <w:pPr>
              <w:pStyle w:val="AralkYok3"/>
              <w:jc w:val="right"/>
              <w:rPr>
                <w:bCs/>
                <w:sz w:val="22"/>
                <w:szCs w:val="22"/>
              </w:rPr>
            </w:pPr>
            <w:r w:rsidRPr="00F069DA">
              <w:rPr>
                <w:bCs/>
                <w:sz w:val="22"/>
                <w:szCs w:val="22"/>
              </w:rPr>
              <w:t>10.812</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33,96</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Kırıkkale</w:t>
            </w:r>
          </w:p>
        </w:tc>
        <w:tc>
          <w:tcPr>
            <w:tcW w:w="1134" w:type="dxa"/>
            <w:noWrap/>
          </w:tcPr>
          <w:p w:rsidR="00C41D05" w:rsidRPr="00F069DA" w:rsidRDefault="00C41D05" w:rsidP="00190A6D">
            <w:pPr>
              <w:pStyle w:val="AralkYok3"/>
              <w:jc w:val="right"/>
              <w:rPr>
                <w:sz w:val="22"/>
                <w:szCs w:val="22"/>
              </w:rPr>
            </w:pPr>
            <w:r w:rsidRPr="00F069DA">
              <w:rPr>
                <w:sz w:val="22"/>
                <w:szCs w:val="22"/>
              </w:rPr>
              <w:t>4.582</w:t>
            </w:r>
          </w:p>
        </w:tc>
        <w:tc>
          <w:tcPr>
            <w:tcW w:w="1701" w:type="dxa"/>
            <w:shd w:val="clear" w:color="auto" w:fill="00B0F0"/>
          </w:tcPr>
          <w:p w:rsidR="00C41D05" w:rsidRPr="00F069DA" w:rsidRDefault="00C41D05" w:rsidP="00190A6D">
            <w:pPr>
              <w:pStyle w:val="AralkYok3"/>
              <w:jc w:val="right"/>
              <w:rPr>
                <w:sz w:val="22"/>
                <w:szCs w:val="22"/>
              </w:rPr>
            </w:pPr>
            <w:r w:rsidRPr="00F069DA">
              <w:rPr>
                <w:color w:val="000000" w:themeColor="text1"/>
                <w:sz w:val="22"/>
                <w:szCs w:val="22"/>
              </w:rPr>
              <w:t>55,45</w:t>
            </w:r>
          </w:p>
        </w:tc>
        <w:tc>
          <w:tcPr>
            <w:tcW w:w="1843" w:type="dxa"/>
          </w:tcPr>
          <w:p w:rsidR="00C41D05" w:rsidRPr="00F069DA" w:rsidRDefault="00C41D05" w:rsidP="00C41D05">
            <w:pPr>
              <w:pStyle w:val="AralkYok3"/>
              <w:rPr>
                <w:b/>
                <w:bCs/>
                <w:sz w:val="22"/>
                <w:szCs w:val="22"/>
              </w:rPr>
            </w:pPr>
            <w:r w:rsidRPr="00F069DA">
              <w:rPr>
                <w:b/>
                <w:bCs/>
                <w:sz w:val="22"/>
                <w:szCs w:val="22"/>
              </w:rPr>
              <w:t>Isparta</w:t>
            </w:r>
          </w:p>
        </w:tc>
        <w:tc>
          <w:tcPr>
            <w:tcW w:w="1275" w:type="dxa"/>
            <w:noWrap/>
          </w:tcPr>
          <w:p w:rsidR="00C41D05" w:rsidRPr="00F069DA" w:rsidRDefault="00C41D05" w:rsidP="00190A6D">
            <w:pPr>
              <w:pStyle w:val="AralkYok3"/>
              <w:jc w:val="right"/>
              <w:rPr>
                <w:bCs/>
                <w:sz w:val="22"/>
                <w:szCs w:val="22"/>
              </w:rPr>
            </w:pPr>
            <w:r w:rsidRPr="00F069DA">
              <w:rPr>
                <w:bCs/>
                <w:sz w:val="22"/>
                <w:szCs w:val="22"/>
              </w:rPr>
              <w:t>3.535</w:t>
            </w:r>
          </w:p>
        </w:tc>
        <w:tc>
          <w:tcPr>
            <w:tcW w:w="1701" w:type="dxa"/>
            <w:shd w:val="clear" w:color="auto" w:fill="00B0F0"/>
          </w:tcPr>
          <w:p w:rsidR="00C41D05" w:rsidRPr="00F069DA" w:rsidRDefault="00C41D05" w:rsidP="00190A6D">
            <w:pPr>
              <w:pStyle w:val="AralkYok3"/>
              <w:jc w:val="right"/>
              <w:rPr>
                <w:bCs/>
                <w:sz w:val="22"/>
                <w:szCs w:val="22"/>
              </w:rPr>
            </w:pPr>
            <w:r w:rsidRPr="00F069DA">
              <w:rPr>
                <w:color w:val="000000" w:themeColor="text1"/>
                <w:sz w:val="22"/>
                <w:szCs w:val="22"/>
              </w:rPr>
              <w:t>33,33</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Çanakkale</w:t>
            </w:r>
          </w:p>
        </w:tc>
        <w:tc>
          <w:tcPr>
            <w:tcW w:w="1134" w:type="dxa"/>
            <w:noWrap/>
          </w:tcPr>
          <w:p w:rsidR="00C41D05" w:rsidRPr="00F069DA" w:rsidRDefault="00C41D05" w:rsidP="00190A6D">
            <w:pPr>
              <w:pStyle w:val="AralkYok3"/>
              <w:jc w:val="right"/>
              <w:rPr>
                <w:bCs/>
                <w:sz w:val="22"/>
                <w:szCs w:val="22"/>
              </w:rPr>
            </w:pPr>
            <w:r w:rsidRPr="00F069DA">
              <w:rPr>
                <w:bCs/>
                <w:sz w:val="22"/>
                <w:szCs w:val="22"/>
              </w:rPr>
              <w:t>6.647</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53,95</w:t>
            </w:r>
          </w:p>
        </w:tc>
        <w:tc>
          <w:tcPr>
            <w:tcW w:w="1843" w:type="dxa"/>
          </w:tcPr>
          <w:p w:rsidR="00C41D05" w:rsidRPr="00F069DA" w:rsidRDefault="00C41D05" w:rsidP="00C41D05">
            <w:pPr>
              <w:pStyle w:val="AralkYok3"/>
              <w:rPr>
                <w:b/>
                <w:bCs/>
                <w:sz w:val="22"/>
                <w:szCs w:val="22"/>
              </w:rPr>
            </w:pPr>
            <w:r w:rsidRPr="00F069DA">
              <w:rPr>
                <w:b/>
                <w:bCs/>
                <w:sz w:val="22"/>
                <w:szCs w:val="22"/>
              </w:rPr>
              <w:t>Eskişehir</w:t>
            </w:r>
          </w:p>
        </w:tc>
        <w:tc>
          <w:tcPr>
            <w:tcW w:w="1275" w:type="dxa"/>
            <w:noWrap/>
          </w:tcPr>
          <w:p w:rsidR="00C41D05" w:rsidRPr="00F069DA" w:rsidRDefault="00C41D05" w:rsidP="00190A6D">
            <w:pPr>
              <w:pStyle w:val="AralkYok3"/>
              <w:jc w:val="right"/>
              <w:rPr>
                <w:bCs/>
                <w:sz w:val="22"/>
                <w:szCs w:val="22"/>
              </w:rPr>
            </w:pPr>
            <w:r w:rsidRPr="00F069DA">
              <w:rPr>
                <w:bCs/>
                <w:sz w:val="22"/>
                <w:szCs w:val="22"/>
              </w:rPr>
              <w:t>8.789</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32,83</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Bingöl</w:t>
            </w:r>
          </w:p>
        </w:tc>
        <w:tc>
          <w:tcPr>
            <w:tcW w:w="1134" w:type="dxa"/>
            <w:noWrap/>
          </w:tcPr>
          <w:p w:rsidR="00C41D05" w:rsidRPr="00F069DA" w:rsidRDefault="00C41D05" w:rsidP="00190A6D">
            <w:pPr>
              <w:pStyle w:val="AralkYok3"/>
              <w:jc w:val="right"/>
              <w:rPr>
                <w:bCs/>
                <w:sz w:val="22"/>
                <w:szCs w:val="22"/>
              </w:rPr>
            </w:pPr>
            <w:r w:rsidRPr="00F069DA">
              <w:rPr>
                <w:bCs/>
                <w:sz w:val="22"/>
                <w:szCs w:val="22"/>
              </w:rPr>
              <w:t>355</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53,17</w:t>
            </w:r>
          </w:p>
        </w:tc>
        <w:tc>
          <w:tcPr>
            <w:tcW w:w="1843" w:type="dxa"/>
          </w:tcPr>
          <w:p w:rsidR="00C41D05" w:rsidRPr="00F069DA" w:rsidRDefault="00C41D05" w:rsidP="00C41D05">
            <w:pPr>
              <w:pStyle w:val="AralkYok3"/>
              <w:rPr>
                <w:b/>
                <w:bCs/>
                <w:sz w:val="22"/>
                <w:szCs w:val="22"/>
              </w:rPr>
            </w:pPr>
            <w:r w:rsidRPr="00F069DA">
              <w:rPr>
                <w:b/>
                <w:bCs/>
                <w:sz w:val="22"/>
                <w:szCs w:val="22"/>
              </w:rPr>
              <w:t>Burdur</w:t>
            </w:r>
          </w:p>
        </w:tc>
        <w:tc>
          <w:tcPr>
            <w:tcW w:w="1275" w:type="dxa"/>
            <w:noWrap/>
          </w:tcPr>
          <w:p w:rsidR="00C41D05" w:rsidRPr="00F069DA" w:rsidRDefault="00C41D05" w:rsidP="00190A6D">
            <w:pPr>
              <w:pStyle w:val="AralkYok3"/>
              <w:jc w:val="right"/>
              <w:rPr>
                <w:bCs/>
                <w:sz w:val="22"/>
                <w:szCs w:val="22"/>
              </w:rPr>
            </w:pPr>
            <w:r w:rsidRPr="00F069DA">
              <w:rPr>
                <w:bCs/>
                <w:sz w:val="22"/>
                <w:szCs w:val="22"/>
              </w:rPr>
              <w:t>4.389</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31,80</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Adana</w:t>
            </w:r>
          </w:p>
        </w:tc>
        <w:tc>
          <w:tcPr>
            <w:tcW w:w="1134" w:type="dxa"/>
            <w:noWrap/>
          </w:tcPr>
          <w:p w:rsidR="00C41D05" w:rsidRPr="00F069DA" w:rsidRDefault="00C41D05" w:rsidP="00190A6D">
            <w:pPr>
              <w:pStyle w:val="AralkYok3"/>
              <w:jc w:val="right"/>
              <w:rPr>
                <w:bCs/>
                <w:sz w:val="22"/>
                <w:szCs w:val="22"/>
              </w:rPr>
            </w:pPr>
            <w:r w:rsidRPr="00F069DA">
              <w:rPr>
                <w:bCs/>
                <w:sz w:val="22"/>
                <w:szCs w:val="22"/>
              </w:rPr>
              <w:t>15.092</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52,28</w:t>
            </w:r>
          </w:p>
        </w:tc>
        <w:tc>
          <w:tcPr>
            <w:tcW w:w="1843" w:type="dxa"/>
          </w:tcPr>
          <w:p w:rsidR="00C41D05" w:rsidRPr="00F069DA" w:rsidRDefault="00C41D05" w:rsidP="00C41D05">
            <w:pPr>
              <w:pStyle w:val="AralkYok3"/>
              <w:rPr>
                <w:b/>
                <w:bCs/>
                <w:sz w:val="22"/>
                <w:szCs w:val="22"/>
              </w:rPr>
            </w:pPr>
            <w:r w:rsidRPr="00F069DA">
              <w:rPr>
                <w:b/>
                <w:bCs/>
                <w:sz w:val="22"/>
                <w:szCs w:val="22"/>
              </w:rPr>
              <w:t>Kars</w:t>
            </w:r>
          </w:p>
        </w:tc>
        <w:tc>
          <w:tcPr>
            <w:tcW w:w="1275" w:type="dxa"/>
            <w:noWrap/>
          </w:tcPr>
          <w:p w:rsidR="00C41D05" w:rsidRPr="00F069DA" w:rsidRDefault="00C41D05" w:rsidP="00190A6D">
            <w:pPr>
              <w:pStyle w:val="AralkYok3"/>
              <w:jc w:val="right"/>
              <w:rPr>
                <w:sz w:val="22"/>
                <w:szCs w:val="22"/>
              </w:rPr>
            </w:pPr>
            <w:r w:rsidRPr="00F069DA">
              <w:rPr>
                <w:sz w:val="22"/>
                <w:szCs w:val="22"/>
              </w:rPr>
              <w:t>2.438</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31,59</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Van</w:t>
            </w:r>
          </w:p>
        </w:tc>
        <w:tc>
          <w:tcPr>
            <w:tcW w:w="1134" w:type="dxa"/>
            <w:noWrap/>
          </w:tcPr>
          <w:p w:rsidR="00C41D05" w:rsidRPr="00F069DA" w:rsidRDefault="00C41D05" w:rsidP="00190A6D">
            <w:pPr>
              <w:pStyle w:val="AralkYok3"/>
              <w:jc w:val="right"/>
              <w:rPr>
                <w:sz w:val="22"/>
                <w:szCs w:val="22"/>
              </w:rPr>
            </w:pPr>
            <w:r w:rsidRPr="00F069DA">
              <w:rPr>
                <w:sz w:val="22"/>
                <w:szCs w:val="22"/>
              </w:rPr>
              <w:t>2.332</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50,92</w:t>
            </w:r>
          </w:p>
        </w:tc>
        <w:tc>
          <w:tcPr>
            <w:tcW w:w="1843" w:type="dxa"/>
          </w:tcPr>
          <w:p w:rsidR="00C41D05" w:rsidRPr="00F069DA" w:rsidRDefault="00C41D05" w:rsidP="00C41D05">
            <w:pPr>
              <w:pStyle w:val="AralkYok3"/>
              <w:rPr>
                <w:b/>
                <w:bCs/>
                <w:sz w:val="22"/>
                <w:szCs w:val="22"/>
              </w:rPr>
            </w:pPr>
            <w:r w:rsidRPr="00F069DA">
              <w:rPr>
                <w:b/>
                <w:bCs/>
                <w:sz w:val="22"/>
                <w:szCs w:val="22"/>
              </w:rPr>
              <w:t xml:space="preserve"> Kilis </w:t>
            </w:r>
          </w:p>
        </w:tc>
        <w:tc>
          <w:tcPr>
            <w:tcW w:w="1275" w:type="dxa"/>
            <w:noWrap/>
          </w:tcPr>
          <w:p w:rsidR="00C41D05" w:rsidRPr="00F069DA" w:rsidRDefault="00C41D05" w:rsidP="00190A6D">
            <w:pPr>
              <w:pStyle w:val="AralkYok3"/>
              <w:jc w:val="right"/>
              <w:rPr>
                <w:sz w:val="22"/>
                <w:szCs w:val="22"/>
              </w:rPr>
            </w:pPr>
            <w:r w:rsidRPr="00F069DA">
              <w:rPr>
                <w:sz w:val="22"/>
                <w:szCs w:val="22"/>
              </w:rPr>
              <w:t>873</w:t>
            </w:r>
          </w:p>
        </w:tc>
        <w:tc>
          <w:tcPr>
            <w:tcW w:w="1701" w:type="dxa"/>
            <w:shd w:val="clear" w:color="auto" w:fill="00B0F0"/>
          </w:tcPr>
          <w:p w:rsidR="00C41D05" w:rsidRPr="00F069DA" w:rsidRDefault="00C41D05" w:rsidP="00190A6D">
            <w:pPr>
              <w:pStyle w:val="AralkYok3"/>
              <w:jc w:val="right"/>
              <w:rPr>
                <w:sz w:val="22"/>
                <w:szCs w:val="22"/>
              </w:rPr>
            </w:pPr>
            <w:r w:rsidRPr="00F069DA">
              <w:rPr>
                <w:color w:val="000000" w:themeColor="text1"/>
                <w:sz w:val="22"/>
                <w:szCs w:val="22"/>
              </w:rPr>
              <w:t>30,33</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Elazığ</w:t>
            </w:r>
          </w:p>
        </w:tc>
        <w:tc>
          <w:tcPr>
            <w:tcW w:w="1134" w:type="dxa"/>
            <w:noWrap/>
          </w:tcPr>
          <w:p w:rsidR="00C41D05" w:rsidRPr="00F069DA" w:rsidRDefault="00C41D05" w:rsidP="00190A6D">
            <w:pPr>
              <w:pStyle w:val="AralkYok3"/>
              <w:jc w:val="right"/>
              <w:rPr>
                <w:bCs/>
                <w:sz w:val="22"/>
                <w:szCs w:val="22"/>
              </w:rPr>
            </w:pPr>
            <w:r w:rsidRPr="00F069DA">
              <w:rPr>
                <w:bCs/>
                <w:sz w:val="22"/>
                <w:szCs w:val="22"/>
              </w:rPr>
              <w:t>3.357</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50,22</w:t>
            </w:r>
          </w:p>
        </w:tc>
        <w:tc>
          <w:tcPr>
            <w:tcW w:w="1843" w:type="dxa"/>
          </w:tcPr>
          <w:p w:rsidR="00C41D05" w:rsidRPr="00F069DA" w:rsidRDefault="00C41D05" w:rsidP="00C41D05">
            <w:pPr>
              <w:pStyle w:val="AralkYok3"/>
              <w:rPr>
                <w:b/>
                <w:bCs/>
                <w:sz w:val="22"/>
                <w:szCs w:val="22"/>
              </w:rPr>
            </w:pPr>
            <w:r w:rsidRPr="00F069DA">
              <w:rPr>
                <w:b/>
                <w:bCs/>
                <w:sz w:val="22"/>
                <w:szCs w:val="22"/>
              </w:rPr>
              <w:t>Ardahan</w:t>
            </w:r>
          </w:p>
        </w:tc>
        <w:tc>
          <w:tcPr>
            <w:tcW w:w="1275" w:type="dxa"/>
            <w:noWrap/>
          </w:tcPr>
          <w:p w:rsidR="00C41D05" w:rsidRPr="00F069DA" w:rsidRDefault="00C41D05" w:rsidP="00190A6D">
            <w:pPr>
              <w:pStyle w:val="AralkYok3"/>
              <w:jc w:val="right"/>
              <w:rPr>
                <w:bCs/>
                <w:sz w:val="22"/>
                <w:szCs w:val="22"/>
              </w:rPr>
            </w:pPr>
            <w:r w:rsidRPr="00F069DA">
              <w:rPr>
                <w:bCs/>
                <w:sz w:val="22"/>
                <w:szCs w:val="22"/>
              </w:rPr>
              <w:t>978</w:t>
            </w:r>
          </w:p>
        </w:tc>
        <w:tc>
          <w:tcPr>
            <w:tcW w:w="1701" w:type="dxa"/>
            <w:shd w:val="clear" w:color="auto" w:fill="00B0F0"/>
          </w:tcPr>
          <w:p w:rsidR="00C41D05" w:rsidRPr="00F069DA" w:rsidRDefault="00C41D05" w:rsidP="00190A6D">
            <w:pPr>
              <w:pStyle w:val="AralkYok3"/>
              <w:jc w:val="right"/>
              <w:rPr>
                <w:sz w:val="22"/>
                <w:szCs w:val="22"/>
              </w:rPr>
            </w:pPr>
            <w:r w:rsidRPr="00F069DA">
              <w:rPr>
                <w:color w:val="000000" w:themeColor="text1"/>
                <w:sz w:val="22"/>
                <w:szCs w:val="22"/>
              </w:rPr>
              <w:t>29,85</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Hatay</w:t>
            </w:r>
          </w:p>
        </w:tc>
        <w:tc>
          <w:tcPr>
            <w:tcW w:w="1134" w:type="dxa"/>
            <w:noWrap/>
          </w:tcPr>
          <w:p w:rsidR="00C41D05" w:rsidRPr="00F069DA" w:rsidRDefault="00C41D05" w:rsidP="00190A6D">
            <w:pPr>
              <w:pStyle w:val="AralkYok3"/>
              <w:jc w:val="right"/>
              <w:rPr>
                <w:bCs/>
                <w:sz w:val="22"/>
                <w:szCs w:val="22"/>
              </w:rPr>
            </w:pPr>
            <w:r w:rsidRPr="00F069DA">
              <w:rPr>
                <w:bCs/>
                <w:sz w:val="22"/>
                <w:szCs w:val="22"/>
              </w:rPr>
              <w:t>17.856</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49,67</w:t>
            </w:r>
          </w:p>
        </w:tc>
        <w:tc>
          <w:tcPr>
            <w:tcW w:w="1843" w:type="dxa"/>
          </w:tcPr>
          <w:p w:rsidR="00C41D05" w:rsidRPr="00F069DA" w:rsidRDefault="00C41D05" w:rsidP="00C41D05">
            <w:pPr>
              <w:pStyle w:val="AralkYok3"/>
              <w:rPr>
                <w:b/>
                <w:bCs/>
                <w:sz w:val="22"/>
                <w:szCs w:val="22"/>
              </w:rPr>
            </w:pPr>
            <w:r w:rsidRPr="00F069DA">
              <w:rPr>
                <w:b/>
                <w:bCs/>
                <w:sz w:val="22"/>
                <w:szCs w:val="22"/>
              </w:rPr>
              <w:t>Gümüşhane</w:t>
            </w:r>
          </w:p>
        </w:tc>
        <w:tc>
          <w:tcPr>
            <w:tcW w:w="1275" w:type="dxa"/>
            <w:noWrap/>
          </w:tcPr>
          <w:p w:rsidR="00C41D05" w:rsidRPr="00F069DA" w:rsidRDefault="00C41D05" w:rsidP="00190A6D">
            <w:pPr>
              <w:pStyle w:val="AralkYok3"/>
              <w:jc w:val="right"/>
              <w:rPr>
                <w:bCs/>
                <w:sz w:val="22"/>
                <w:szCs w:val="22"/>
              </w:rPr>
            </w:pPr>
            <w:r w:rsidRPr="00F069DA">
              <w:rPr>
                <w:bCs/>
                <w:sz w:val="22"/>
                <w:szCs w:val="22"/>
              </w:rPr>
              <w:t>2.513</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29,75</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Rize</w:t>
            </w:r>
          </w:p>
        </w:tc>
        <w:tc>
          <w:tcPr>
            <w:tcW w:w="1134" w:type="dxa"/>
            <w:noWrap/>
          </w:tcPr>
          <w:p w:rsidR="00C41D05" w:rsidRPr="00F069DA" w:rsidRDefault="00C41D05" w:rsidP="00190A6D">
            <w:pPr>
              <w:pStyle w:val="AralkYok3"/>
              <w:jc w:val="right"/>
              <w:rPr>
                <w:sz w:val="22"/>
                <w:szCs w:val="22"/>
              </w:rPr>
            </w:pPr>
            <w:r w:rsidRPr="00F069DA">
              <w:rPr>
                <w:sz w:val="22"/>
                <w:szCs w:val="22"/>
              </w:rPr>
              <w:t>3.975</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49,56</w:t>
            </w:r>
          </w:p>
        </w:tc>
        <w:tc>
          <w:tcPr>
            <w:tcW w:w="1843" w:type="dxa"/>
          </w:tcPr>
          <w:p w:rsidR="00C41D05" w:rsidRPr="00F069DA" w:rsidRDefault="00C41D05" w:rsidP="00C41D05">
            <w:pPr>
              <w:pStyle w:val="AralkYok3"/>
              <w:rPr>
                <w:b/>
                <w:bCs/>
                <w:sz w:val="22"/>
                <w:szCs w:val="22"/>
              </w:rPr>
            </w:pPr>
            <w:r w:rsidRPr="00F069DA">
              <w:rPr>
                <w:b/>
                <w:bCs/>
                <w:sz w:val="22"/>
                <w:szCs w:val="22"/>
              </w:rPr>
              <w:t>Erzincan</w:t>
            </w:r>
          </w:p>
        </w:tc>
        <w:tc>
          <w:tcPr>
            <w:tcW w:w="1275" w:type="dxa"/>
            <w:noWrap/>
          </w:tcPr>
          <w:p w:rsidR="00C41D05" w:rsidRPr="00F069DA" w:rsidRDefault="00C41D05" w:rsidP="00190A6D">
            <w:pPr>
              <w:pStyle w:val="AralkYok3"/>
              <w:jc w:val="right"/>
              <w:rPr>
                <w:bCs/>
                <w:sz w:val="22"/>
                <w:szCs w:val="22"/>
              </w:rPr>
            </w:pPr>
            <w:r w:rsidRPr="00F069DA">
              <w:rPr>
                <w:bCs/>
                <w:sz w:val="22"/>
                <w:szCs w:val="22"/>
              </w:rPr>
              <w:t>1.693</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29,36</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Gaziantep</w:t>
            </w:r>
          </w:p>
        </w:tc>
        <w:tc>
          <w:tcPr>
            <w:tcW w:w="1134" w:type="dxa"/>
            <w:noWrap/>
          </w:tcPr>
          <w:p w:rsidR="00C41D05" w:rsidRPr="00F069DA" w:rsidRDefault="00C41D05" w:rsidP="00190A6D">
            <w:pPr>
              <w:pStyle w:val="AralkYok3"/>
              <w:jc w:val="right"/>
              <w:rPr>
                <w:bCs/>
                <w:sz w:val="22"/>
                <w:szCs w:val="22"/>
              </w:rPr>
            </w:pPr>
            <w:r w:rsidRPr="00F069DA">
              <w:rPr>
                <w:bCs/>
                <w:sz w:val="22"/>
                <w:szCs w:val="22"/>
              </w:rPr>
              <w:t>15.632</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48,68</w:t>
            </w:r>
          </w:p>
        </w:tc>
        <w:tc>
          <w:tcPr>
            <w:tcW w:w="1843" w:type="dxa"/>
          </w:tcPr>
          <w:p w:rsidR="00C41D05" w:rsidRPr="00F069DA" w:rsidRDefault="00C41D05" w:rsidP="00C41D05">
            <w:pPr>
              <w:pStyle w:val="AralkYok3"/>
              <w:rPr>
                <w:b/>
                <w:bCs/>
                <w:sz w:val="22"/>
                <w:szCs w:val="22"/>
              </w:rPr>
            </w:pPr>
            <w:r w:rsidRPr="00F069DA">
              <w:rPr>
                <w:b/>
                <w:bCs/>
                <w:sz w:val="22"/>
                <w:szCs w:val="22"/>
              </w:rPr>
              <w:t>Karaman</w:t>
            </w:r>
          </w:p>
        </w:tc>
        <w:tc>
          <w:tcPr>
            <w:tcW w:w="1275" w:type="dxa"/>
            <w:noWrap/>
          </w:tcPr>
          <w:p w:rsidR="00C41D05" w:rsidRPr="00F069DA" w:rsidRDefault="00C41D05" w:rsidP="00190A6D">
            <w:pPr>
              <w:pStyle w:val="AralkYok3"/>
              <w:jc w:val="right"/>
              <w:rPr>
                <w:sz w:val="22"/>
                <w:szCs w:val="22"/>
              </w:rPr>
            </w:pPr>
            <w:r w:rsidRPr="00F069DA">
              <w:rPr>
                <w:sz w:val="22"/>
                <w:szCs w:val="22"/>
              </w:rPr>
              <w:t>1.788</w:t>
            </w:r>
          </w:p>
        </w:tc>
        <w:tc>
          <w:tcPr>
            <w:tcW w:w="1701" w:type="dxa"/>
            <w:shd w:val="clear" w:color="auto" w:fill="00B0F0"/>
          </w:tcPr>
          <w:p w:rsidR="00C41D05" w:rsidRPr="00F069DA" w:rsidRDefault="00C41D05" w:rsidP="00190A6D">
            <w:pPr>
              <w:pStyle w:val="AralkYok3"/>
              <w:jc w:val="right"/>
              <w:rPr>
                <w:sz w:val="22"/>
                <w:szCs w:val="22"/>
              </w:rPr>
            </w:pPr>
            <w:r w:rsidRPr="00F069DA">
              <w:rPr>
                <w:color w:val="000000" w:themeColor="text1"/>
                <w:sz w:val="22"/>
                <w:szCs w:val="22"/>
              </w:rPr>
              <w:t>29,20</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Bilecik</w:t>
            </w:r>
          </w:p>
        </w:tc>
        <w:tc>
          <w:tcPr>
            <w:tcW w:w="1134" w:type="dxa"/>
            <w:noWrap/>
          </w:tcPr>
          <w:p w:rsidR="00C41D05" w:rsidRPr="00F069DA" w:rsidRDefault="00C41D05" w:rsidP="00190A6D">
            <w:pPr>
              <w:pStyle w:val="AralkYok3"/>
              <w:jc w:val="right"/>
              <w:rPr>
                <w:bCs/>
                <w:sz w:val="22"/>
                <w:szCs w:val="22"/>
              </w:rPr>
            </w:pPr>
            <w:r w:rsidRPr="00F069DA">
              <w:rPr>
                <w:bCs/>
                <w:sz w:val="22"/>
                <w:szCs w:val="22"/>
              </w:rPr>
              <w:t>1.791</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49,45</w:t>
            </w:r>
          </w:p>
        </w:tc>
        <w:tc>
          <w:tcPr>
            <w:tcW w:w="1843" w:type="dxa"/>
          </w:tcPr>
          <w:p w:rsidR="00C41D05" w:rsidRPr="00F069DA" w:rsidRDefault="00C41D05" w:rsidP="00C41D05">
            <w:pPr>
              <w:pStyle w:val="AralkYok3"/>
              <w:rPr>
                <w:b/>
                <w:bCs/>
                <w:sz w:val="22"/>
                <w:szCs w:val="22"/>
              </w:rPr>
            </w:pPr>
            <w:r w:rsidRPr="00F069DA">
              <w:rPr>
                <w:b/>
                <w:bCs/>
                <w:sz w:val="22"/>
                <w:szCs w:val="22"/>
              </w:rPr>
              <w:t>Balıkesir</w:t>
            </w:r>
          </w:p>
        </w:tc>
        <w:tc>
          <w:tcPr>
            <w:tcW w:w="1275" w:type="dxa"/>
            <w:noWrap/>
          </w:tcPr>
          <w:p w:rsidR="00C41D05" w:rsidRPr="00F069DA" w:rsidRDefault="00C41D05" w:rsidP="00190A6D">
            <w:pPr>
              <w:pStyle w:val="AralkYok3"/>
              <w:jc w:val="right"/>
              <w:rPr>
                <w:bCs/>
                <w:sz w:val="22"/>
                <w:szCs w:val="22"/>
              </w:rPr>
            </w:pPr>
            <w:r w:rsidRPr="00F069DA">
              <w:rPr>
                <w:bCs/>
                <w:sz w:val="22"/>
                <w:szCs w:val="22"/>
              </w:rPr>
              <w:t>21.094</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28,96</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Kastamonu</w:t>
            </w:r>
          </w:p>
        </w:tc>
        <w:tc>
          <w:tcPr>
            <w:tcW w:w="1134" w:type="dxa"/>
            <w:noWrap/>
          </w:tcPr>
          <w:p w:rsidR="00C41D05" w:rsidRPr="00F069DA" w:rsidRDefault="00C41D05" w:rsidP="00190A6D">
            <w:pPr>
              <w:pStyle w:val="AralkYok3"/>
              <w:jc w:val="right"/>
              <w:rPr>
                <w:bCs/>
                <w:sz w:val="22"/>
                <w:szCs w:val="22"/>
              </w:rPr>
            </w:pPr>
            <w:r w:rsidRPr="00F069DA">
              <w:rPr>
                <w:bCs/>
                <w:sz w:val="22"/>
                <w:szCs w:val="22"/>
              </w:rPr>
              <w:t>8.071</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47,77</w:t>
            </w:r>
          </w:p>
        </w:tc>
        <w:tc>
          <w:tcPr>
            <w:tcW w:w="1843" w:type="dxa"/>
          </w:tcPr>
          <w:p w:rsidR="00C41D05" w:rsidRPr="00F069DA" w:rsidRDefault="00C41D05" w:rsidP="00C41D05">
            <w:pPr>
              <w:pStyle w:val="AralkYok3"/>
              <w:rPr>
                <w:b/>
                <w:bCs/>
                <w:sz w:val="22"/>
                <w:szCs w:val="22"/>
              </w:rPr>
            </w:pPr>
            <w:r w:rsidRPr="00F069DA">
              <w:rPr>
                <w:b/>
                <w:bCs/>
                <w:sz w:val="22"/>
                <w:szCs w:val="22"/>
              </w:rPr>
              <w:t>Artvin</w:t>
            </w:r>
          </w:p>
        </w:tc>
        <w:tc>
          <w:tcPr>
            <w:tcW w:w="1275" w:type="dxa"/>
            <w:noWrap/>
          </w:tcPr>
          <w:p w:rsidR="00C41D05" w:rsidRPr="00F069DA" w:rsidRDefault="00C41D05" w:rsidP="00190A6D">
            <w:pPr>
              <w:pStyle w:val="AralkYok3"/>
              <w:jc w:val="right"/>
              <w:rPr>
                <w:bCs/>
                <w:sz w:val="22"/>
                <w:szCs w:val="22"/>
              </w:rPr>
            </w:pPr>
            <w:r w:rsidRPr="00F069DA">
              <w:rPr>
                <w:bCs/>
                <w:sz w:val="22"/>
                <w:szCs w:val="22"/>
              </w:rPr>
              <w:t>3.701</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28,58</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Düzce</w:t>
            </w:r>
          </w:p>
        </w:tc>
        <w:tc>
          <w:tcPr>
            <w:tcW w:w="1134" w:type="dxa"/>
            <w:noWrap/>
          </w:tcPr>
          <w:p w:rsidR="00C41D05" w:rsidRPr="00F069DA" w:rsidRDefault="00C41D05" w:rsidP="00190A6D">
            <w:pPr>
              <w:pStyle w:val="AralkYok3"/>
              <w:jc w:val="right"/>
              <w:rPr>
                <w:bCs/>
                <w:sz w:val="22"/>
                <w:szCs w:val="22"/>
              </w:rPr>
            </w:pPr>
            <w:r w:rsidRPr="00F069DA">
              <w:rPr>
                <w:bCs/>
                <w:sz w:val="22"/>
                <w:szCs w:val="22"/>
              </w:rPr>
              <w:t>4.134</w:t>
            </w:r>
          </w:p>
        </w:tc>
        <w:tc>
          <w:tcPr>
            <w:tcW w:w="1701" w:type="dxa"/>
            <w:shd w:val="clear" w:color="auto" w:fill="00B0F0"/>
          </w:tcPr>
          <w:p w:rsidR="00C41D05" w:rsidRPr="00F069DA" w:rsidRDefault="00C41D05" w:rsidP="00190A6D">
            <w:pPr>
              <w:pStyle w:val="AralkYok3"/>
              <w:jc w:val="right"/>
              <w:rPr>
                <w:sz w:val="22"/>
                <w:szCs w:val="22"/>
              </w:rPr>
            </w:pPr>
            <w:r w:rsidRPr="00F069DA">
              <w:rPr>
                <w:color w:val="000000" w:themeColor="text1"/>
                <w:sz w:val="22"/>
                <w:szCs w:val="22"/>
              </w:rPr>
              <w:t>46,88</w:t>
            </w:r>
          </w:p>
        </w:tc>
        <w:tc>
          <w:tcPr>
            <w:tcW w:w="1843" w:type="dxa"/>
          </w:tcPr>
          <w:p w:rsidR="00C41D05" w:rsidRPr="00F069DA" w:rsidRDefault="00C41D05" w:rsidP="00C41D05">
            <w:pPr>
              <w:pStyle w:val="AralkYok3"/>
              <w:rPr>
                <w:b/>
                <w:bCs/>
                <w:sz w:val="22"/>
                <w:szCs w:val="22"/>
              </w:rPr>
            </w:pPr>
            <w:r w:rsidRPr="00F069DA">
              <w:rPr>
                <w:b/>
                <w:bCs/>
                <w:sz w:val="22"/>
                <w:szCs w:val="22"/>
              </w:rPr>
              <w:t>Sakarya</w:t>
            </w:r>
          </w:p>
        </w:tc>
        <w:tc>
          <w:tcPr>
            <w:tcW w:w="1275" w:type="dxa"/>
            <w:noWrap/>
          </w:tcPr>
          <w:p w:rsidR="00C41D05" w:rsidRPr="00F069DA" w:rsidRDefault="00C41D05" w:rsidP="00190A6D">
            <w:pPr>
              <w:pStyle w:val="AralkYok3"/>
              <w:jc w:val="right"/>
              <w:rPr>
                <w:sz w:val="22"/>
                <w:szCs w:val="22"/>
              </w:rPr>
            </w:pPr>
            <w:r w:rsidRPr="00F069DA">
              <w:rPr>
                <w:sz w:val="22"/>
                <w:szCs w:val="22"/>
              </w:rPr>
              <w:t>6.347</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27,85</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Erzurum</w:t>
            </w:r>
          </w:p>
        </w:tc>
        <w:tc>
          <w:tcPr>
            <w:tcW w:w="1134" w:type="dxa"/>
            <w:noWrap/>
          </w:tcPr>
          <w:p w:rsidR="00C41D05" w:rsidRPr="00F069DA" w:rsidRDefault="00C41D05" w:rsidP="00190A6D">
            <w:pPr>
              <w:pStyle w:val="AralkYok3"/>
              <w:jc w:val="right"/>
              <w:rPr>
                <w:sz w:val="22"/>
                <w:szCs w:val="22"/>
              </w:rPr>
            </w:pPr>
            <w:r w:rsidRPr="00F069DA">
              <w:rPr>
                <w:sz w:val="22"/>
                <w:szCs w:val="22"/>
              </w:rPr>
              <w:t>3.899</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46,20</w:t>
            </w:r>
          </w:p>
        </w:tc>
        <w:tc>
          <w:tcPr>
            <w:tcW w:w="1843" w:type="dxa"/>
          </w:tcPr>
          <w:p w:rsidR="00C41D05" w:rsidRPr="00F069DA" w:rsidRDefault="00C41D05" w:rsidP="00C41D05">
            <w:pPr>
              <w:pStyle w:val="AralkYok3"/>
              <w:rPr>
                <w:b/>
                <w:bCs/>
                <w:sz w:val="22"/>
                <w:szCs w:val="22"/>
              </w:rPr>
            </w:pPr>
            <w:r w:rsidRPr="00F069DA">
              <w:rPr>
                <w:b/>
                <w:bCs/>
                <w:sz w:val="22"/>
                <w:szCs w:val="22"/>
              </w:rPr>
              <w:t xml:space="preserve">Afyonkarahisar </w:t>
            </w:r>
          </w:p>
        </w:tc>
        <w:tc>
          <w:tcPr>
            <w:tcW w:w="1275" w:type="dxa"/>
            <w:noWrap/>
          </w:tcPr>
          <w:p w:rsidR="00C41D05" w:rsidRPr="00F069DA" w:rsidRDefault="00C41D05" w:rsidP="00190A6D">
            <w:pPr>
              <w:pStyle w:val="AralkYok3"/>
              <w:jc w:val="right"/>
              <w:rPr>
                <w:bCs/>
                <w:sz w:val="22"/>
                <w:szCs w:val="22"/>
              </w:rPr>
            </w:pPr>
            <w:r w:rsidRPr="00F069DA">
              <w:rPr>
                <w:bCs/>
                <w:sz w:val="22"/>
                <w:szCs w:val="22"/>
              </w:rPr>
              <w:t>12.468</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25,97</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Ordu</w:t>
            </w:r>
          </w:p>
        </w:tc>
        <w:tc>
          <w:tcPr>
            <w:tcW w:w="1134" w:type="dxa"/>
            <w:noWrap/>
          </w:tcPr>
          <w:p w:rsidR="00C41D05" w:rsidRPr="00F069DA" w:rsidRDefault="00C41D05" w:rsidP="00190A6D">
            <w:pPr>
              <w:pStyle w:val="AralkYok3"/>
              <w:jc w:val="right"/>
              <w:rPr>
                <w:bCs/>
                <w:sz w:val="22"/>
                <w:szCs w:val="22"/>
              </w:rPr>
            </w:pPr>
            <w:r w:rsidRPr="00F069DA">
              <w:rPr>
                <w:bCs/>
                <w:sz w:val="22"/>
                <w:szCs w:val="22"/>
              </w:rPr>
              <w:t>9.500</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45,61</w:t>
            </w:r>
          </w:p>
        </w:tc>
        <w:tc>
          <w:tcPr>
            <w:tcW w:w="1843" w:type="dxa"/>
          </w:tcPr>
          <w:p w:rsidR="00C41D05" w:rsidRPr="00F069DA" w:rsidRDefault="00C41D05" w:rsidP="00C41D05">
            <w:pPr>
              <w:pStyle w:val="AralkYok3"/>
              <w:rPr>
                <w:b/>
                <w:bCs/>
                <w:sz w:val="22"/>
                <w:szCs w:val="22"/>
              </w:rPr>
            </w:pPr>
            <w:r w:rsidRPr="00F069DA">
              <w:rPr>
                <w:b/>
                <w:bCs/>
                <w:sz w:val="22"/>
                <w:szCs w:val="22"/>
              </w:rPr>
              <w:t>Trabzon</w:t>
            </w:r>
          </w:p>
        </w:tc>
        <w:tc>
          <w:tcPr>
            <w:tcW w:w="1275" w:type="dxa"/>
            <w:noWrap/>
          </w:tcPr>
          <w:p w:rsidR="00C41D05" w:rsidRPr="00F069DA" w:rsidRDefault="00C41D05" w:rsidP="00190A6D">
            <w:pPr>
              <w:pStyle w:val="AralkYok3"/>
              <w:jc w:val="right"/>
              <w:rPr>
                <w:bCs/>
                <w:sz w:val="22"/>
                <w:szCs w:val="22"/>
              </w:rPr>
            </w:pPr>
            <w:r w:rsidRPr="00F069DA">
              <w:rPr>
                <w:bCs/>
                <w:sz w:val="22"/>
                <w:szCs w:val="22"/>
              </w:rPr>
              <w:t>13.349</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25,42</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Şırnak</w:t>
            </w:r>
          </w:p>
        </w:tc>
        <w:tc>
          <w:tcPr>
            <w:tcW w:w="1134" w:type="dxa"/>
            <w:noWrap/>
          </w:tcPr>
          <w:p w:rsidR="00C41D05" w:rsidRPr="00F069DA" w:rsidRDefault="00C41D05" w:rsidP="00190A6D">
            <w:pPr>
              <w:pStyle w:val="AralkYok3"/>
              <w:jc w:val="right"/>
              <w:rPr>
                <w:sz w:val="22"/>
                <w:szCs w:val="22"/>
              </w:rPr>
            </w:pPr>
            <w:r w:rsidRPr="00F069DA">
              <w:rPr>
                <w:sz w:val="22"/>
                <w:szCs w:val="22"/>
              </w:rPr>
              <w:t>1.136</w:t>
            </w:r>
          </w:p>
        </w:tc>
        <w:tc>
          <w:tcPr>
            <w:tcW w:w="1701" w:type="dxa"/>
            <w:shd w:val="clear" w:color="auto" w:fill="00B0F0"/>
          </w:tcPr>
          <w:p w:rsidR="00C41D05" w:rsidRPr="00F069DA" w:rsidRDefault="00C41D05" w:rsidP="00190A6D">
            <w:pPr>
              <w:pStyle w:val="AralkYok3"/>
              <w:jc w:val="right"/>
              <w:rPr>
                <w:sz w:val="22"/>
                <w:szCs w:val="22"/>
              </w:rPr>
            </w:pPr>
            <w:r w:rsidRPr="00F069DA">
              <w:rPr>
                <w:color w:val="000000" w:themeColor="text1"/>
                <w:sz w:val="22"/>
                <w:szCs w:val="22"/>
              </w:rPr>
              <w:t>45,41</w:t>
            </w:r>
          </w:p>
        </w:tc>
        <w:tc>
          <w:tcPr>
            <w:tcW w:w="1843" w:type="dxa"/>
          </w:tcPr>
          <w:p w:rsidR="00C41D05" w:rsidRPr="00F069DA" w:rsidRDefault="00C41D05" w:rsidP="00C41D05">
            <w:pPr>
              <w:pStyle w:val="AralkYok3"/>
              <w:rPr>
                <w:b/>
                <w:bCs/>
                <w:sz w:val="22"/>
                <w:szCs w:val="22"/>
              </w:rPr>
            </w:pPr>
            <w:r w:rsidRPr="00F069DA">
              <w:rPr>
                <w:b/>
                <w:bCs/>
                <w:sz w:val="22"/>
                <w:szCs w:val="22"/>
              </w:rPr>
              <w:t>İzmir</w:t>
            </w:r>
          </w:p>
        </w:tc>
        <w:tc>
          <w:tcPr>
            <w:tcW w:w="1275" w:type="dxa"/>
            <w:noWrap/>
          </w:tcPr>
          <w:p w:rsidR="00C41D05" w:rsidRPr="00F069DA" w:rsidRDefault="00C41D05" w:rsidP="00190A6D">
            <w:pPr>
              <w:pStyle w:val="AralkYok3"/>
              <w:jc w:val="right"/>
              <w:rPr>
                <w:sz w:val="22"/>
                <w:szCs w:val="22"/>
              </w:rPr>
            </w:pPr>
            <w:r w:rsidRPr="00F069DA">
              <w:rPr>
                <w:bCs/>
                <w:sz w:val="22"/>
                <w:szCs w:val="22"/>
              </w:rPr>
              <w:t>50.244</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25,40</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Muğla</w:t>
            </w:r>
          </w:p>
        </w:tc>
        <w:tc>
          <w:tcPr>
            <w:tcW w:w="1134" w:type="dxa"/>
            <w:noWrap/>
          </w:tcPr>
          <w:p w:rsidR="00C41D05" w:rsidRPr="00F069DA" w:rsidRDefault="00C41D05" w:rsidP="00190A6D">
            <w:pPr>
              <w:pStyle w:val="AralkYok3"/>
              <w:jc w:val="right"/>
              <w:rPr>
                <w:bCs/>
                <w:sz w:val="22"/>
                <w:szCs w:val="22"/>
              </w:rPr>
            </w:pPr>
            <w:r w:rsidRPr="00F069DA">
              <w:rPr>
                <w:bCs/>
                <w:sz w:val="22"/>
                <w:szCs w:val="22"/>
              </w:rPr>
              <w:t>12.968</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45,31</w:t>
            </w:r>
          </w:p>
        </w:tc>
        <w:tc>
          <w:tcPr>
            <w:tcW w:w="1843" w:type="dxa"/>
          </w:tcPr>
          <w:p w:rsidR="00C41D05" w:rsidRPr="00F069DA" w:rsidRDefault="00C41D05" w:rsidP="00C41D05">
            <w:pPr>
              <w:pStyle w:val="AralkYok3"/>
              <w:rPr>
                <w:b/>
                <w:bCs/>
                <w:sz w:val="22"/>
                <w:szCs w:val="22"/>
              </w:rPr>
            </w:pPr>
            <w:r w:rsidRPr="00F069DA">
              <w:rPr>
                <w:b/>
                <w:bCs/>
                <w:sz w:val="22"/>
                <w:szCs w:val="22"/>
              </w:rPr>
              <w:t>Niğde</w:t>
            </w:r>
          </w:p>
        </w:tc>
        <w:tc>
          <w:tcPr>
            <w:tcW w:w="1275" w:type="dxa"/>
            <w:noWrap/>
          </w:tcPr>
          <w:p w:rsidR="00C41D05" w:rsidRPr="00F069DA" w:rsidRDefault="00C41D05" w:rsidP="00190A6D">
            <w:pPr>
              <w:pStyle w:val="AralkYok3"/>
              <w:jc w:val="right"/>
              <w:rPr>
                <w:sz w:val="22"/>
                <w:szCs w:val="22"/>
              </w:rPr>
            </w:pPr>
            <w:r w:rsidRPr="00F069DA">
              <w:rPr>
                <w:sz w:val="22"/>
                <w:szCs w:val="22"/>
              </w:rPr>
              <w:t>6.090</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25,15</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Antalya</w:t>
            </w:r>
          </w:p>
        </w:tc>
        <w:tc>
          <w:tcPr>
            <w:tcW w:w="1134" w:type="dxa"/>
            <w:noWrap/>
          </w:tcPr>
          <w:p w:rsidR="00C41D05" w:rsidRPr="00F069DA" w:rsidRDefault="00C41D05" w:rsidP="00190A6D">
            <w:pPr>
              <w:pStyle w:val="AralkYok3"/>
              <w:jc w:val="right"/>
              <w:rPr>
                <w:bCs/>
                <w:sz w:val="22"/>
                <w:szCs w:val="22"/>
              </w:rPr>
            </w:pPr>
            <w:r w:rsidRPr="00F069DA">
              <w:rPr>
                <w:bCs/>
                <w:sz w:val="22"/>
                <w:szCs w:val="22"/>
              </w:rPr>
              <w:t>31.644</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45,21</w:t>
            </w:r>
          </w:p>
        </w:tc>
        <w:tc>
          <w:tcPr>
            <w:tcW w:w="1843" w:type="dxa"/>
          </w:tcPr>
          <w:p w:rsidR="00C41D05" w:rsidRPr="00F069DA" w:rsidRDefault="00C41D05" w:rsidP="00C41D05">
            <w:pPr>
              <w:pStyle w:val="AralkYok3"/>
              <w:rPr>
                <w:b/>
                <w:bCs/>
                <w:sz w:val="22"/>
                <w:szCs w:val="22"/>
              </w:rPr>
            </w:pPr>
            <w:r w:rsidRPr="00F069DA">
              <w:rPr>
                <w:b/>
                <w:bCs/>
                <w:sz w:val="22"/>
                <w:szCs w:val="22"/>
              </w:rPr>
              <w:t>Sivas</w:t>
            </w:r>
          </w:p>
        </w:tc>
        <w:tc>
          <w:tcPr>
            <w:tcW w:w="1275" w:type="dxa"/>
            <w:noWrap/>
          </w:tcPr>
          <w:p w:rsidR="00C41D05" w:rsidRPr="00F069DA" w:rsidRDefault="00C41D05" w:rsidP="00190A6D">
            <w:pPr>
              <w:pStyle w:val="AralkYok3"/>
              <w:jc w:val="right"/>
              <w:rPr>
                <w:sz w:val="22"/>
                <w:szCs w:val="22"/>
              </w:rPr>
            </w:pPr>
            <w:r w:rsidRPr="00F069DA">
              <w:rPr>
                <w:sz w:val="22"/>
                <w:szCs w:val="22"/>
              </w:rPr>
              <w:t>7.407</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20,20</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Aksaray</w:t>
            </w:r>
          </w:p>
        </w:tc>
        <w:tc>
          <w:tcPr>
            <w:tcW w:w="1134" w:type="dxa"/>
            <w:noWrap/>
          </w:tcPr>
          <w:p w:rsidR="00C41D05" w:rsidRPr="00F069DA" w:rsidRDefault="00C41D05" w:rsidP="00190A6D">
            <w:pPr>
              <w:pStyle w:val="AralkYok3"/>
              <w:jc w:val="right"/>
              <w:rPr>
                <w:bCs/>
                <w:sz w:val="22"/>
                <w:szCs w:val="22"/>
              </w:rPr>
            </w:pPr>
            <w:r w:rsidRPr="00F069DA">
              <w:rPr>
                <w:bCs/>
                <w:sz w:val="22"/>
                <w:szCs w:val="22"/>
              </w:rPr>
              <w:t>4.782</w:t>
            </w:r>
          </w:p>
        </w:tc>
        <w:tc>
          <w:tcPr>
            <w:tcW w:w="1701" w:type="dxa"/>
            <w:shd w:val="clear" w:color="auto" w:fill="00B0F0"/>
          </w:tcPr>
          <w:p w:rsidR="00C41D05" w:rsidRPr="00F069DA" w:rsidRDefault="00C41D05" w:rsidP="00190A6D">
            <w:pPr>
              <w:pStyle w:val="AralkYok3"/>
              <w:jc w:val="right"/>
              <w:rPr>
                <w:sz w:val="22"/>
                <w:szCs w:val="22"/>
              </w:rPr>
            </w:pPr>
            <w:r w:rsidRPr="00F069DA">
              <w:rPr>
                <w:color w:val="000000" w:themeColor="text1"/>
                <w:sz w:val="22"/>
                <w:szCs w:val="22"/>
              </w:rPr>
              <w:t>45,11</w:t>
            </w:r>
          </w:p>
        </w:tc>
        <w:tc>
          <w:tcPr>
            <w:tcW w:w="1843" w:type="dxa"/>
          </w:tcPr>
          <w:p w:rsidR="00C41D05" w:rsidRPr="00F069DA" w:rsidRDefault="00C41D05" w:rsidP="00C41D05">
            <w:pPr>
              <w:pStyle w:val="AralkYok3"/>
              <w:rPr>
                <w:b/>
                <w:bCs/>
                <w:sz w:val="22"/>
                <w:szCs w:val="22"/>
              </w:rPr>
            </w:pPr>
            <w:r w:rsidRPr="00F069DA">
              <w:rPr>
                <w:b/>
                <w:bCs/>
                <w:sz w:val="22"/>
                <w:szCs w:val="22"/>
              </w:rPr>
              <w:t>Zonguldak</w:t>
            </w:r>
          </w:p>
        </w:tc>
        <w:tc>
          <w:tcPr>
            <w:tcW w:w="1275" w:type="dxa"/>
            <w:noWrap/>
          </w:tcPr>
          <w:p w:rsidR="00C41D05" w:rsidRPr="00F069DA" w:rsidRDefault="00C41D05" w:rsidP="00190A6D">
            <w:pPr>
              <w:pStyle w:val="AralkYok3"/>
              <w:jc w:val="right"/>
              <w:rPr>
                <w:sz w:val="22"/>
                <w:szCs w:val="22"/>
              </w:rPr>
            </w:pPr>
            <w:r w:rsidRPr="00F069DA">
              <w:rPr>
                <w:sz w:val="22"/>
                <w:szCs w:val="22"/>
              </w:rPr>
              <w:t>6.249</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19,21</w:t>
            </w:r>
          </w:p>
        </w:tc>
      </w:tr>
      <w:tr w:rsidR="00C41D05" w:rsidRPr="00F069DA" w:rsidTr="00190A6D">
        <w:trPr>
          <w:cantSplit/>
          <w:trHeight w:val="255"/>
          <w:tblHeader/>
        </w:trPr>
        <w:tc>
          <w:tcPr>
            <w:tcW w:w="1413" w:type="dxa"/>
          </w:tcPr>
          <w:p w:rsidR="00C41D05" w:rsidRPr="00F069DA" w:rsidRDefault="00C41D05" w:rsidP="00C41D05">
            <w:pPr>
              <w:pStyle w:val="AralkYok3"/>
              <w:rPr>
                <w:b/>
                <w:bCs/>
                <w:sz w:val="22"/>
                <w:szCs w:val="22"/>
              </w:rPr>
            </w:pPr>
            <w:r w:rsidRPr="00F069DA">
              <w:rPr>
                <w:b/>
                <w:bCs/>
                <w:sz w:val="22"/>
                <w:szCs w:val="22"/>
              </w:rPr>
              <w:t>Samsun</w:t>
            </w:r>
          </w:p>
        </w:tc>
        <w:tc>
          <w:tcPr>
            <w:tcW w:w="1134" w:type="dxa"/>
            <w:noWrap/>
          </w:tcPr>
          <w:p w:rsidR="00C41D05" w:rsidRPr="00F069DA" w:rsidRDefault="00C41D05" w:rsidP="00190A6D">
            <w:pPr>
              <w:pStyle w:val="AralkYok3"/>
              <w:jc w:val="right"/>
              <w:rPr>
                <w:bCs/>
                <w:sz w:val="22"/>
                <w:szCs w:val="22"/>
              </w:rPr>
            </w:pPr>
            <w:r w:rsidRPr="00F069DA">
              <w:rPr>
                <w:bCs/>
                <w:sz w:val="22"/>
                <w:szCs w:val="22"/>
              </w:rPr>
              <w:t>23.263</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44,58</w:t>
            </w:r>
          </w:p>
        </w:tc>
        <w:tc>
          <w:tcPr>
            <w:tcW w:w="1843" w:type="dxa"/>
          </w:tcPr>
          <w:p w:rsidR="00C41D05" w:rsidRPr="00F069DA" w:rsidRDefault="00C41D05" w:rsidP="00C41D05">
            <w:pPr>
              <w:pStyle w:val="AralkYok3"/>
              <w:rPr>
                <w:b/>
                <w:bCs/>
                <w:sz w:val="22"/>
                <w:szCs w:val="22"/>
              </w:rPr>
            </w:pPr>
            <w:r w:rsidRPr="00F069DA">
              <w:rPr>
                <w:b/>
                <w:bCs/>
                <w:sz w:val="22"/>
                <w:szCs w:val="22"/>
              </w:rPr>
              <w:t>Ağrı</w:t>
            </w:r>
          </w:p>
        </w:tc>
        <w:tc>
          <w:tcPr>
            <w:tcW w:w="1275" w:type="dxa"/>
            <w:noWrap/>
          </w:tcPr>
          <w:p w:rsidR="00C41D05" w:rsidRPr="00F069DA" w:rsidRDefault="00C41D05" w:rsidP="00190A6D">
            <w:pPr>
              <w:pStyle w:val="AralkYok3"/>
              <w:jc w:val="right"/>
              <w:rPr>
                <w:bCs/>
                <w:sz w:val="22"/>
                <w:szCs w:val="22"/>
              </w:rPr>
            </w:pPr>
            <w:r w:rsidRPr="00F069DA">
              <w:rPr>
                <w:bCs/>
                <w:sz w:val="22"/>
                <w:szCs w:val="22"/>
              </w:rPr>
              <w:t>2.075</w:t>
            </w:r>
          </w:p>
        </w:tc>
        <w:tc>
          <w:tcPr>
            <w:tcW w:w="1701" w:type="dxa"/>
            <w:shd w:val="clear" w:color="auto" w:fill="00B0F0"/>
          </w:tcPr>
          <w:p w:rsidR="00C41D05" w:rsidRPr="00F069DA" w:rsidRDefault="00C41D05" w:rsidP="00190A6D">
            <w:pPr>
              <w:pStyle w:val="AralkYok3"/>
              <w:jc w:val="right"/>
              <w:rPr>
                <w:color w:val="000000" w:themeColor="text1"/>
                <w:sz w:val="22"/>
                <w:szCs w:val="22"/>
              </w:rPr>
            </w:pPr>
            <w:r w:rsidRPr="00F069DA">
              <w:rPr>
                <w:color w:val="000000" w:themeColor="text1"/>
                <w:sz w:val="22"/>
                <w:szCs w:val="22"/>
              </w:rPr>
              <w:t>13,12</w:t>
            </w:r>
          </w:p>
        </w:tc>
      </w:tr>
      <w:tr w:rsidR="00D67151" w:rsidRPr="00F069DA" w:rsidTr="00190A6D">
        <w:trPr>
          <w:cantSplit/>
          <w:trHeight w:val="255"/>
          <w:tblHeader/>
        </w:trPr>
        <w:tc>
          <w:tcPr>
            <w:tcW w:w="1413" w:type="dxa"/>
          </w:tcPr>
          <w:p w:rsidR="00D67151" w:rsidRPr="00F069DA" w:rsidRDefault="00D67151" w:rsidP="00C41D05">
            <w:pPr>
              <w:pStyle w:val="AralkYok3"/>
              <w:rPr>
                <w:b/>
                <w:bCs/>
                <w:sz w:val="22"/>
                <w:szCs w:val="22"/>
              </w:rPr>
            </w:pPr>
            <w:r w:rsidRPr="00F069DA">
              <w:rPr>
                <w:b/>
                <w:bCs/>
                <w:sz w:val="22"/>
                <w:szCs w:val="22"/>
              </w:rPr>
              <w:t>Kırşehir</w:t>
            </w:r>
          </w:p>
        </w:tc>
        <w:tc>
          <w:tcPr>
            <w:tcW w:w="1134" w:type="dxa"/>
            <w:noWrap/>
          </w:tcPr>
          <w:p w:rsidR="00D67151" w:rsidRPr="00F069DA" w:rsidRDefault="00D67151" w:rsidP="00190A6D">
            <w:pPr>
              <w:pStyle w:val="AralkYok3"/>
              <w:jc w:val="right"/>
              <w:rPr>
                <w:sz w:val="22"/>
                <w:szCs w:val="22"/>
              </w:rPr>
            </w:pPr>
            <w:r w:rsidRPr="00F069DA">
              <w:rPr>
                <w:sz w:val="22"/>
                <w:szCs w:val="22"/>
              </w:rPr>
              <w:t>3.894</w:t>
            </w:r>
          </w:p>
        </w:tc>
        <w:tc>
          <w:tcPr>
            <w:tcW w:w="1701" w:type="dxa"/>
            <w:shd w:val="clear" w:color="auto" w:fill="00B0F0"/>
          </w:tcPr>
          <w:p w:rsidR="00D67151" w:rsidRPr="00F069DA" w:rsidRDefault="00D67151" w:rsidP="00190A6D">
            <w:pPr>
              <w:pStyle w:val="AralkYok3"/>
              <w:jc w:val="right"/>
              <w:rPr>
                <w:color w:val="000000" w:themeColor="text1"/>
                <w:sz w:val="22"/>
                <w:szCs w:val="22"/>
              </w:rPr>
            </w:pPr>
            <w:r w:rsidRPr="00F069DA">
              <w:rPr>
                <w:color w:val="000000" w:themeColor="text1"/>
                <w:sz w:val="22"/>
                <w:szCs w:val="22"/>
              </w:rPr>
              <w:t>44,43</w:t>
            </w:r>
          </w:p>
        </w:tc>
        <w:tc>
          <w:tcPr>
            <w:tcW w:w="3118" w:type="dxa"/>
            <w:gridSpan w:val="2"/>
            <w:shd w:val="clear" w:color="auto" w:fill="00B050"/>
          </w:tcPr>
          <w:p w:rsidR="00D67151" w:rsidRPr="00F069DA" w:rsidRDefault="00D67151" w:rsidP="00C41D05">
            <w:pPr>
              <w:pStyle w:val="AralkYok3"/>
              <w:rPr>
                <w:b/>
                <w:bCs/>
                <w:sz w:val="22"/>
                <w:szCs w:val="22"/>
              </w:rPr>
            </w:pPr>
            <w:r w:rsidRPr="00F069DA">
              <w:rPr>
                <w:b/>
                <w:bCs/>
                <w:sz w:val="22"/>
                <w:szCs w:val="22"/>
              </w:rPr>
              <w:t>Ortalama</w:t>
            </w:r>
          </w:p>
        </w:tc>
        <w:tc>
          <w:tcPr>
            <w:tcW w:w="1701" w:type="dxa"/>
            <w:shd w:val="clear" w:color="auto" w:fill="00B050"/>
          </w:tcPr>
          <w:p w:rsidR="00D67151" w:rsidRPr="00F069DA" w:rsidRDefault="00D67151" w:rsidP="00CE2E02">
            <w:pPr>
              <w:pStyle w:val="AralkYok3"/>
              <w:keepNext/>
              <w:jc w:val="center"/>
              <w:rPr>
                <w:b/>
                <w:bCs/>
                <w:sz w:val="22"/>
                <w:szCs w:val="22"/>
              </w:rPr>
            </w:pPr>
            <w:r w:rsidRPr="00F069DA">
              <w:rPr>
                <w:b/>
                <w:bCs/>
                <w:sz w:val="22"/>
                <w:szCs w:val="22"/>
              </w:rPr>
              <w:t>48,9</w:t>
            </w:r>
          </w:p>
        </w:tc>
      </w:tr>
    </w:tbl>
    <w:p w:rsidR="00CE2E02" w:rsidRDefault="00CE2E02">
      <w:pPr>
        <w:pStyle w:val="ResimYazs"/>
      </w:pPr>
      <w:r>
        <w:t xml:space="preserve">Kaynak: </w:t>
      </w:r>
      <w:r w:rsidR="00C003BB">
        <w:rPr>
          <w:b w:val="0"/>
        </w:rPr>
        <w:t xml:space="preserve">TESKOMB ve Halkbank </w:t>
      </w:r>
    </w:p>
    <w:p w:rsidR="0042736D" w:rsidRDefault="0042736D" w:rsidP="0037310A">
      <w:r>
        <w:t>Tablo-15’i</w:t>
      </w:r>
      <w:r w:rsidR="000E5F91" w:rsidRPr="00AF3A46">
        <w:t xml:space="preserve">n incelenmesinden görüleceği üzere, </w:t>
      </w:r>
      <w:r w:rsidR="00C003BB">
        <w:t>ESKKK ortaklarının %</w:t>
      </w:r>
      <w:r w:rsidR="00247D0D" w:rsidRPr="00AF3A46">
        <w:t xml:space="preserve">48,9’u kredi kullanmıştır. İllere göre en yüksek kredi kullanma oranı </w:t>
      </w:r>
      <w:r w:rsidR="00C516A4" w:rsidRPr="00AF3A46">
        <w:t>Hakkâri’de</w:t>
      </w:r>
      <w:r w:rsidR="00247D0D" w:rsidRPr="00AF3A46">
        <w:t xml:space="preserve"> gerçekleşmiş, Hakkari’yi sırasıyla Siirt, Osmaniye ve Bayburt izlemiştir. </w:t>
      </w:r>
    </w:p>
    <w:p w:rsidR="00C41D05" w:rsidRPr="00AF3A46" w:rsidRDefault="00986EF1" w:rsidP="00986EF1">
      <w:pPr>
        <w:pStyle w:val="Balk4"/>
        <w:numPr>
          <w:ilvl w:val="0"/>
          <w:numId w:val="0"/>
        </w:numPr>
        <w:ind w:left="426" w:hanging="426"/>
      </w:pPr>
      <w:bookmarkStart w:id="98" w:name="_Toc427057945"/>
      <w:r>
        <w:t>2.1.2.</w:t>
      </w:r>
      <w:r w:rsidR="00C41D05" w:rsidRPr="00AF3A46">
        <w:t>Tarımsal Amaçlı Kooperatifler</w:t>
      </w:r>
      <w:bookmarkEnd w:id="98"/>
      <w:r w:rsidR="00C41D05" w:rsidRPr="00AF3A46">
        <w:t xml:space="preserve"> </w:t>
      </w:r>
    </w:p>
    <w:p w:rsidR="00CD119C" w:rsidRDefault="00CD119C" w:rsidP="0037310A">
      <w:r w:rsidRPr="00CD119C">
        <w:t xml:space="preserve">Kuruluş yıllarında Türkiye’de milli gelirin büyük kısmı tarımdan karşılanıyor, iş gücünün büyük kısmı tarımda istihdam ediliyor ve nüfusun büyük çoğunluğu kırsal yerleşimde yaşıyordu. </w:t>
      </w:r>
      <w:r w:rsidR="00EC50E2" w:rsidRPr="00CD119C">
        <w:t xml:space="preserve">Cumhuriyetin ilk yıllarda ekonominin tarım ağırlıklı olması ekonomik ve sosyal politikaların belirlenmesinde de tarımsal konuları önemli kılmıştır. Türkiye tarımı üzerine 1920’li yıllarda yapılan analizlerde tarımın iki ana düşmanının tefeci ve kasaba eşrafı olduğu vurgusuna sıkça rastlanmaktadır (Köymen 1999). Tarım sektörünün finansman ihtiyacı ve pazarlama sorunlarına çözüm arayışında olan Cumhuriyetin kurucuları, Memleket Sandıkları ve onu izleyen dönemde kurulan kooperatiflerin deneyiminden istifade edilmesini ve kooperatifleşmeye önem verilmesini savunmuşlardır (gtb.gov.tr, 2013). Bunun bir sonucu olarak 1925 tarihli İtibari Zirai Birlikleri Kanunu, 1929 tarihli Zirai Kredi Kooperatifleri Kanunu, 1935 tarihli 2834 sayılı Tarım Satış Kooperatifleri ve Birlikleri Kanunu ile 2836 sayılı Tarım Kredi Kooperatifleri Kanunu yürürlüğe girmiştir. Bu kanunlar aynı zamanda Cumhuriyetin kooperatifçilikle ilgili ilk yasal düzenlemeleridir. </w:t>
      </w:r>
    </w:p>
    <w:p w:rsidR="005D5091" w:rsidRDefault="002C7FCE" w:rsidP="0037310A">
      <w:r w:rsidRPr="002C7FCE">
        <w:t>Tarımsal amaçlı kooperatifler, üreticilerin (ortaklarının) karşılıklı yardım, dayanışma ve kefalet suretiyle tarımsal üretim faaliyetleri ile mesleki faaliyetlerinde ihtiyaçlarını karşılamak, ürünlerini daha iyi değerlendirmek ve ekonomik menfaatlerini korumak amacıyla kurulmuşlardır. Bu amacı gerçekleştirmek için ortaklarının üretim girdilerini temin etmek, ürünlerini alıp en iyi şartlarda değerlendirmek, gerekirse işleyip mamul haline getirerek piyasaya sürmek ve ortaklarının finansman ihtiyaçlarını ayni veya nakdi kredi yoluyla karşılamak faaliyetlerinde bulunmaktadır.</w:t>
      </w:r>
    </w:p>
    <w:p w:rsidR="002C7FCE" w:rsidRPr="00AF3A46" w:rsidRDefault="002C7FCE" w:rsidP="0037310A">
      <w:r w:rsidRPr="00AF3A46">
        <w:t xml:space="preserve">Dünya’da ve Türkiye’de kooperatifçiliğin uygulama bulduğu alanların başında tarım sektörü gelmektedir. Günümüzde en başarılı kooperatifler arasında da tarımsal amaçlı kooperatifler ile kırsal alanda finansal hizmetler yürüten kooperatif bankaları ilk sırada yer almaktadır. Yapısal özellikleri gereği tarım sektöründe dayanışma ilişkilerine sıkça rastlanır. Tarımda dayanışma ilişkilerini ve kooperatifçiliği önemli kılan birçok neden bulunmaktadır. </w:t>
      </w:r>
    </w:p>
    <w:p w:rsidR="002C7FCE" w:rsidRPr="00AF3A46" w:rsidRDefault="002C7FCE" w:rsidP="00417111">
      <w:pPr>
        <w:pStyle w:val="ListeParagraf"/>
        <w:numPr>
          <w:ilvl w:val="0"/>
          <w:numId w:val="2"/>
        </w:numPr>
      </w:pPr>
      <w:r w:rsidRPr="00AD2EB8">
        <w:rPr>
          <w:i/>
        </w:rPr>
        <w:t>Tarımsal girdilerin temin edilmesinde kooperatifler etkin rol oynarlar</w:t>
      </w:r>
      <w:r w:rsidRPr="00AD2EB8">
        <w:rPr>
          <w:b/>
        </w:rPr>
        <w:t>.</w:t>
      </w:r>
      <w:r w:rsidRPr="00AF3A46">
        <w:t xml:space="preserve"> Tarımsal üretimin en temel üretim faktörleri arasında tohumluk, fide/fidan ve damızlık hayvan gibi üretim materyalleri bulunmaktadır. Teknolojik gelişmeye bağlı olarak kalitenin yükselmesi ve fiyatın artması nedeniyle üretim materyallerinin temin edilmesi güçleşmektedir. Ayrıca kimyasal gübre, tarımsal makine ve ilaç gibi tarımsal girdilerin piyasası sanayiciler tarafından yönetildiğinden hem arzı hem de fiyatları belirleme gücüne tarımsal üreticiler sahip olamamaktadır. Kooperatifleşme yoluyla ortak hareket ederek; çiftçiler sanayi ürünü tarımsal girdileri düşük maliyetle ve zamanında temin etme, sanayiciler ise arz miktarı için öngörü ve üretim planlaması yapma fırsatı yakalamış olmaktadır.  </w:t>
      </w:r>
    </w:p>
    <w:p w:rsidR="002C7FCE" w:rsidRPr="00AF3A46" w:rsidRDefault="002C7FCE" w:rsidP="00417111">
      <w:pPr>
        <w:pStyle w:val="ListeParagraf"/>
        <w:numPr>
          <w:ilvl w:val="0"/>
          <w:numId w:val="2"/>
        </w:numPr>
      </w:pPr>
      <w:r w:rsidRPr="00AD2EB8">
        <w:rPr>
          <w:i/>
        </w:rPr>
        <w:t>Kooperatifler tarımsal girdilerin daha rasyonel ve etkin biçimde kullanılmasına fırsat sağlar.</w:t>
      </w:r>
      <w:r w:rsidRPr="00AF3A46">
        <w:t xml:space="preserve"> Tarımsal üreticiler genel olarak küçük ölçekli ve dar gelirli bir yapıya sahiptirler. Başta tarım makinaları olmak üzere bir takım tarımsal girdileri tek başlarına satın almaları ve sahip olmaları güçtür. Kooperatifleşme yoluyla kullanılan üretim materyalleri ortak kullanılabileceğinden bunların etkinliği artmaktadır. </w:t>
      </w:r>
    </w:p>
    <w:p w:rsidR="002C7FCE" w:rsidRPr="00AF3A46" w:rsidRDefault="002C7FCE" w:rsidP="00417111">
      <w:pPr>
        <w:pStyle w:val="ListeParagraf"/>
        <w:numPr>
          <w:ilvl w:val="0"/>
          <w:numId w:val="2"/>
        </w:numPr>
      </w:pPr>
      <w:r w:rsidRPr="00AD2EB8">
        <w:rPr>
          <w:i/>
        </w:rPr>
        <w:t>Tarımsal ürünlerin pazarlanmasında kooperatifler etkin rol alır</w:t>
      </w:r>
      <w:r w:rsidRPr="00AF3A46">
        <w:t>. Ekonomik yaşamda tarımsal ürünlerin alımı, işlenmesi ve pazarlanmasına ilişkin faaliyetlerin tamamının bir çiftçi/kişi tarafından yürütülmesi oldukça güçtür. Bu işlerin her biri uzmanlık ister ve çiftçinin iyi bir üretici olmasının yanı sıra başarılı bir yönetici, muhasebeci, yatırımcı ve pazarlamacı olması mümkün değildir. Bu nedenle tarım sektöründe faaliyet gösteren kooperatiflerin günümüzde çok amaçlı yapıya dönüştükleri görülmektedir. Ortaklarının girdi ve finansman taleplerini karşılamaya yönelik faaliyetler yanında ürün alımı, işleme, dereceleme, standardizasyon, depolama, kalite kontrolü gibi hizmetleri de yürütmektedirler</w:t>
      </w:r>
      <w:r w:rsidRPr="00AD2EB8">
        <w:rPr>
          <w:bCs/>
        </w:rPr>
        <w:t xml:space="preserve"> (İnan, H</w:t>
      </w:r>
      <w:r w:rsidRPr="00AF3A46">
        <w:t>.</w:t>
      </w:r>
      <w:r>
        <w:t xml:space="preserve"> </w:t>
      </w:r>
      <w:r w:rsidRPr="00AF3A46">
        <w:t xml:space="preserve">2008). </w:t>
      </w:r>
    </w:p>
    <w:p w:rsidR="002C7FCE" w:rsidRPr="002C7FCE" w:rsidRDefault="002C7FCE" w:rsidP="00417111">
      <w:pPr>
        <w:pStyle w:val="ListeParagraf"/>
        <w:numPr>
          <w:ilvl w:val="0"/>
          <w:numId w:val="2"/>
        </w:numPr>
      </w:pPr>
      <w:r w:rsidRPr="00AD2EB8">
        <w:rPr>
          <w:i/>
        </w:rPr>
        <w:t>Kooperatifler tarımsal üreticilere finansmana ulaşma kolaylığı sağlar</w:t>
      </w:r>
      <w:r w:rsidRPr="002C7FCE">
        <w:t xml:space="preserve">. Tarımsal üretimde de diğer ekonomik faaliyetlerde olduğu gibi sermaye önemlidir. Tarımsal üretimde ağırlıklı olarak sahip olunan arazi ve diğer üretim faktörlerini harekete geçirmek ve ekonomik faaliyeti sürdürebilmek için işletme finansmanına ihtiyaç duyulmaktadır. Finansmana düşük maliyetle ve zamanında ulaşılmasında kooperatifler etkin rol oynarlar. Nitekim Türk Kooperatifçiliğinin zihinsel alt yapısını tarım üreticilerinin finansman sorunlarına çözüm bulma çabaları oluşturmuştur. </w:t>
      </w:r>
    </w:p>
    <w:p w:rsidR="008E2A34" w:rsidRDefault="00C41D05" w:rsidP="0037310A">
      <w:r w:rsidRPr="00AF3A46">
        <w:t xml:space="preserve">Günümüzde tarımsal amaçlı kooperatifler hizmet ettikleri alanlara göre pancar ekicileri kooperatifleri, tarım kredi kooperatifleri, tarımsal kalkınma kooperatifleri, tarım satış kooperatifleri, sulama kooperatifleri, su ürünleri </w:t>
      </w:r>
      <w:r w:rsidR="004C456C" w:rsidRPr="00AF3A46">
        <w:t>kooperatifleri</w:t>
      </w:r>
      <w:r w:rsidRPr="00AF3A46">
        <w:t xml:space="preserve"> ve yaş sebze meyve kooperatifleri gibi isimlerle gruplandırılmaktadır.   </w:t>
      </w:r>
    </w:p>
    <w:p w:rsidR="00C41D05" w:rsidRPr="00AF3A46" w:rsidRDefault="00C41D05" w:rsidP="0037310A">
      <w:r w:rsidRPr="00AF3A46">
        <w:t>Türkiye’de 2014 yılı itibar</w:t>
      </w:r>
      <w:r w:rsidR="00EC17E2">
        <w:t>ı</w:t>
      </w:r>
      <w:r w:rsidRPr="00AF3A46">
        <w:t xml:space="preserve"> ile kooperatif sayısının </w:t>
      </w:r>
      <w:r w:rsidR="00FD5008">
        <w:t>%17’si, ortak sayısının %</w:t>
      </w:r>
      <w:r w:rsidR="00EC17E2">
        <w:t>55’i</w:t>
      </w:r>
      <w:r w:rsidRPr="00AF3A46">
        <w:t xml:space="preserve"> tarımsal amaçlı koopera</w:t>
      </w:r>
      <w:r w:rsidR="00AF737D">
        <w:t>tiflerde bulunmaktadır</w:t>
      </w:r>
      <w:r w:rsidR="00EC17E2">
        <w:t xml:space="preserve">. Tarımsal amaçlı kooperatifler arasında en fazla sayıda kooperatif tarımsal kalkınma kooperatiflerinde (7.534 adet) bulunmakta olup, sulama kooperatifleri (2.381 adet) ve tarım kredi kooperatifi (1.625 adet) sayısı binden fazladır. </w:t>
      </w:r>
      <w:r w:rsidR="00AF737D">
        <w:t xml:space="preserve"> </w:t>
      </w:r>
      <w:r w:rsidR="00EC17E2">
        <w:t xml:space="preserve">Tarımsal amaçlı kooperatiflerden pancar ekicileri kooperatifleri (1.564.320 ortak) ve tarım kredi kooperatifleri (1.054.340 ortak) ortak sayısı bir milyondan fazla olan kooperatiflerdir </w:t>
      </w:r>
      <w:r w:rsidR="00AF737D">
        <w:t>(Tablo-1</w:t>
      </w:r>
      <w:r w:rsidR="00DB1CFB">
        <w:t>6</w:t>
      </w:r>
      <w:r w:rsidRPr="00AF3A46">
        <w:t>).</w:t>
      </w:r>
      <w:r w:rsidR="00EC17E2">
        <w:t xml:space="preserve"> </w:t>
      </w:r>
    </w:p>
    <w:p w:rsidR="00CE2E02" w:rsidRPr="00FD5008" w:rsidRDefault="000717CD" w:rsidP="00CE2E02">
      <w:pPr>
        <w:pStyle w:val="ResimYazs"/>
        <w:rPr>
          <w:sz w:val="22"/>
          <w:szCs w:val="22"/>
        </w:rPr>
      </w:pPr>
      <w:bookmarkStart w:id="99" w:name="_Toc426537025"/>
      <w:r>
        <w:t xml:space="preserve"> </w:t>
      </w:r>
      <w:r w:rsidR="00CE2E02" w:rsidRPr="00FD5008">
        <w:rPr>
          <w:sz w:val="22"/>
          <w:szCs w:val="22"/>
        </w:rPr>
        <w:t xml:space="preserve">Tablo </w:t>
      </w:r>
      <w:r w:rsidR="005A57FA" w:rsidRPr="00FD5008">
        <w:rPr>
          <w:sz w:val="22"/>
          <w:szCs w:val="22"/>
        </w:rPr>
        <w:fldChar w:fldCharType="begin"/>
      </w:r>
      <w:r w:rsidR="005A57FA" w:rsidRPr="00FD5008">
        <w:rPr>
          <w:sz w:val="22"/>
          <w:szCs w:val="22"/>
        </w:rPr>
        <w:instrText xml:space="preserve"> SEQ Tablo \* ARABIC </w:instrText>
      </w:r>
      <w:r w:rsidR="005A57FA" w:rsidRPr="00FD5008">
        <w:rPr>
          <w:sz w:val="22"/>
          <w:szCs w:val="22"/>
        </w:rPr>
        <w:fldChar w:fldCharType="separate"/>
      </w:r>
      <w:r w:rsidR="00FF6C96">
        <w:rPr>
          <w:noProof/>
          <w:sz w:val="22"/>
          <w:szCs w:val="22"/>
        </w:rPr>
        <w:t>16</w:t>
      </w:r>
      <w:r w:rsidR="005A57FA" w:rsidRPr="00FD5008">
        <w:rPr>
          <w:noProof/>
          <w:sz w:val="22"/>
          <w:szCs w:val="22"/>
        </w:rPr>
        <w:fldChar w:fldCharType="end"/>
      </w:r>
      <w:r w:rsidR="00CE2E02" w:rsidRPr="00FD5008">
        <w:rPr>
          <w:sz w:val="22"/>
          <w:szCs w:val="22"/>
        </w:rPr>
        <w:t xml:space="preserve">: </w:t>
      </w:r>
      <w:r w:rsidR="00CE2E02" w:rsidRPr="00FD5008">
        <w:rPr>
          <w:b w:val="0"/>
          <w:sz w:val="22"/>
          <w:szCs w:val="22"/>
        </w:rPr>
        <w:t>Tarımsal amaçlı kooperatiflerin sayısal büyüklükleri</w:t>
      </w:r>
      <w:bookmarkEnd w:id="99"/>
    </w:p>
    <w:tbl>
      <w:tblPr>
        <w:tblStyle w:val="TabloKlavuzu"/>
        <w:tblW w:w="8926" w:type="dxa"/>
        <w:jc w:val="center"/>
        <w:tblLayout w:type="fixed"/>
        <w:tblLook w:val="04A0" w:firstRow="1" w:lastRow="0" w:firstColumn="1" w:lastColumn="0" w:noHBand="0" w:noVBand="1"/>
      </w:tblPr>
      <w:tblGrid>
        <w:gridCol w:w="5387"/>
        <w:gridCol w:w="1995"/>
        <w:gridCol w:w="1544"/>
      </w:tblGrid>
      <w:tr w:rsidR="008974D6" w:rsidRPr="00F069DA" w:rsidTr="00B7042F">
        <w:trPr>
          <w:cantSplit/>
          <w:trHeight w:val="386"/>
          <w:tblHeader/>
          <w:jc w:val="center"/>
        </w:trPr>
        <w:tc>
          <w:tcPr>
            <w:tcW w:w="5387" w:type="dxa"/>
            <w:shd w:val="clear" w:color="auto" w:fill="00B050"/>
            <w:vAlign w:val="center"/>
            <w:hideMark/>
          </w:tcPr>
          <w:p w:rsidR="008974D6" w:rsidRPr="00F069DA" w:rsidRDefault="008974D6" w:rsidP="00DE01A5">
            <w:pPr>
              <w:jc w:val="center"/>
              <w:rPr>
                <w:rFonts w:eastAsia="Times New Roman" w:cs="Times New Roman"/>
                <w:b/>
                <w:sz w:val="22"/>
                <w:szCs w:val="22"/>
                <w:lang w:eastAsia="tr-TR"/>
              </w:rPr>
            </w:pPr>
            <w:r w:rsidRPr="00F069DA">
              <w:rPr>
                <w:rFonts w:eastAsia="Times New Roman" w:cs="Times New Roman"/>
                <w:b/>
                <w:sz w:val="22"/>
                <w:szCs w:val="22"/>
                <w:lang w:eastAsia="tr-TR"/>
              </w:rPr>
              <w:t>Kooperatifler</w:t>
            </w:r>
          </w:p>
        </w:tc>
        <w:tc>
          <w:tcPr>
            <w:tcW w:w="1995" w:type="dxa"/>
            <w:shd w:val="clear" w:color="auto" w:fill="00B050"/>
            <w:vAlign w:val="center"/>
            <w:hideMark/>
          </w:tcPr>
          <w:p w:rsidR="008974D6" w:rsidRPr="00F069DA" w:rsidRDefault="008974D6" w:rsidP="00DE01A5">
            <w:pPr>
              <w:jc w:val="center"/>
              <w:rPr>
                <w:rFonts w:eastAsia="Times New Roman" w:cs="Times New Roman"/>
                <w:b/>
                <w:sz w:val="22"/>
                <w:szCs w:val="22"/>
                <w:lang w:eastAsia="tr-TR"/>
              </w:rPr>
            </w:pPr>
            <w:r w:rsidRPr="00F069DA">
              <w:rPr>
                <w:rFonts w:eastAsia="Times New Roman" w:cs="Times New Roman"/>
                <w:b/>
                <w:sz w:val="22"/>
                <w:szCs w:val="22"/>
                <w:lang w:eastAsia="tr-TR"/>
              </w:rPr>
              <w:t>Kooperatif Sayısı</w:t>
            </w:r>
          </w:p>
        </w:tc>
        <w:tc>
          <w:tcPr>
            <w:tcW w:w="1544" w:type="dxa"/>
            <w:shd w:val="clear" w:color="auto" w:fill="00B050"/>
            <w:vAlign w:val="center"/>
          </w:tcPr>
          <w:p w:rsidR="008974D6" w:rsidRPr="00F069DA" w:rsidRDefault="008974D6" w:rsidP="00DE01A5">
            <w:pPr>
              <w:jc w:val="center"/>
              <w:rPr>
                <w:rFonts w:eastAsia="Times New Roman" w:cs="Times New Roman"/>
                <w:b/>
                <w:sz w:val="22"/>
                <w:szCs w:val="22"/>
                <w:lang w:eastAsia="tr-TR"/>
              </w:rPr>
            </w:pPr>
            <w:r w:rsidRPr="00F069DA">
              <w:rPr>
                <w:rFonts w:eastAsia="Times New Roman" w:cs="Times New Roman"/>
                <w:b/>
                <w:sz w:val="22"/>
                <w:szCs w:val="22"/>
                <w:lang w:eastAsia="tr-TR"/>
              </w:rPr>
              <w:t>Ortak Sayısı</w:t>
            </w:r>
          </w:p>
        </w:tc>
      </w:tr>
      <w:tr w:rsidR="00C41D05" w:rsidRPr="00AD2EB8" w:rsidTr="00B7042F">
        <w:trPr>
          <w:cantSplit/>
          <w:trHeight w:val="298"/>
          <w:tblHeader/>
          <w:jc w:val="center"/>
        </w:trPr>
        <w:tc>
          <w:tcPr>
            <w:tcW w:w="5387" w:type="dxa"/>
            <w:vAlign w:val="center"/>
          </w:tcPr>
          <w:p w:rsidR="00C41D05" w:rsidRPr="00AD2EB8" w:rsidRDefault="00C41D05" w:rsidP="00DE01A5">
            <w:pPr>
              <w:spacing w:before="0" w:after="0"/>
              <w:rPr>
                <w:rFonts w:eastAsia="Times New Roman" w:cs="Times New Roman"/>
                <w:sz w:val="22"/>
                <w:szCs w:val="22"/>
                <w:lang w:eastAsia="tr-TR"/>
              </w:rPr>
            </w:pPr>
            <w:r w:rsidRPr="00AD2EB8">
              <w:rPr>
                <w:rFonts w:eastAsia="Times New Roman" w:cs="Times New Roman"/>
                <w:sz w:val="22"/>
                <w:szCs w:val="22"/>
                <w:lang w:eastAsia="tr-TR"/>
              </w:rPr>
              <w:t>Pancar Ekicileri Kooperatifi</w:t>
            </w:r>
          </w:p>
        </w:tc>
        <w:tc>
          <w:tcPr>
            <w:tcW w:w="1995" w:type="dxa"/>
            <w:vAlign w:val="center"/>
          </w:tcPr>
          <w:p w:rsidR="00C41D05" w:rsidRPr="00AD2EB8" w:rsidRDefault="00C41D05" w:rsidP="00DE01A5">
            <w:pPr>
              <w:spacing w:before="0" w:after="0"/>
              <w:jc w:val="right"/>
              <w:rPr>
                <w:rFonts w:eastAsia="Times New Roman" w:cs="Times New Roman"/>
                <w:sz w:val="22"/>
                <w:szCs w:val="22"/>
                <w:lang w:eastAsia="tr-TR"/>
              </w:rPr>
            </w:pPr>
            <w:r w:rsidRPr="00AD2EB8">
              <w:rPr>
                <w:rFonts w:eastAsia="Times New Roman" w:cs="Times New Roman"/>
                <w:sz w:val="22"/>
                <w:szCs w:val="22"/>
                <w:lang w:eastAsia="tr-TR"/>
              </w:rPr>
              <w:t>31</w:t>
            </w:r>
          </w:p>
        </w:tc>
        <w:tc>
          <w:tcPr>
            <w:tcW w:w="1544" w:type="dxa"/>
            <w:vAlign w:val="center"/>
          </w:tcPr>
          <w:p w:rsidR="00C41D05" w:rsidRPr="00AD2EB8" w:rsidRDefault="00C41D05" w:rsidP="00DE01A5">
            <w:pPr>
              <w:spacing w:before="0" w:after="0"/>
              <w:jc w:val="right"/>
              <w:rPr>
                <w:rFonts w:eastAsia="Times New Roman" w:cs="Times New Roman"/>
                <w:color w:val="000000"/>
                <w:sz w:val="22"/>
                <w:szCs w:val="22"/>
                <w:lang w:eastAsia="tr-TR"/>
              </w:rPr>
            </w:pPr>
            <w:r w:rsidRPr="00AD2EB8">
              <w:rPr>
                <w:rFonts w:cs="Times New Roman"/>
                <w:sz w:val="22"/>
                <w:szCs w:val="22"/>
                <w:lang w:eastAsia="tr-TR"/>
              </w:rPr>
              <w:t>1.564.320</w:t>
            </w:r>
          </w:p>
        </w:tc>
      </w:tr>
      <w:tr w:rsidR="00C41D05" w:rsidRPr="00AD2EB8" w:rsidTr="00B7042F">
        <w:trPr>
          <w:cantSplit/>
          <w:trHeight w:val="298"/>
          <w:tblHeader/>
          <w:jc w:val="center"/>
        </w:trPr>
        <w:tc>
          <w:tcPr>
            <w:tcW w:w="5387" w:type="dxa"/>
            <w:vAlign w:val="center"/>
          </w:tcPr>
          <w:p w:rsidR="00C41D05" w:rsidRPr="00AD2EB8" w:rsidRDefault="00C41D05" w:rsidP="00DE01A5">
            <w:pPr>
              <w:spacing w:before="0" w:after="0"/>
              <w:rPr>
                <w:rFonts w:eastAsia="Times New Roman" w:cs="Times New Roman"/>
                <w:sz w:val="22"/>
                <w:szCs w:val="22"/>
                <w:lang w:eastAsia="tr-TR"/>
              </w:rPr>
            </w:pPr>
            <w:r w:rsidRPr="00AD2EB8">
              <w:rPr>
                <w:rFonts w:eastAsia="Times New Roman" w:cs="Times New Roman"/>
                <w:sz w:val="22"/>
                <w:szCs w:val="22"/>
                <w:lang w:eastAsia="tr-TR"/>
              </w:rPr>
              <w:t>Tarım Kredi Kooperatifi</w:t>
            </w:r>
          </w:p>
        </w:tc>
        <w:tc>
          <w:tcPr>
            <w:tcW w:w="1995" w:type="dxa"/>
            <w:vAlign w:val="center"/>
          </w:tcPr>
          <w:p w:rsidR="00C41D05" w:rsidRPr="00AD2EB8" w:rsidRDefault="00C41D05" w:rsidP="00DE01A5">
            <w:pPr>
              <w:spacing w:before="0" w:after="0"/>
              <w:jc w:val="right"/>
              <w:rPr>
                <w:rFonts w:eastAsia="Times New Roman" w:cs="Times New Roman"/>
                <w:sz w:val="22"/>
                <w:szCs w:val="22"/>
                <w:lang w:eastAsia="tr-TR"/>
              </w:rPr>
            </w:pPr>
            <w:r w:rsidRPr="00AD2EB8">
              <w:rPr>
                <w:rFonts w:eastAsia="Times New Roman" w:cs="Times New Roman"/>
                <w:sz w:val="22"/>
                <w:szCs w:val="22"/>
                <w:lang w:eastAsia="tr-TR"/>
              </w:rPr>
              <w:t>1.625</w:t>
            </w:r>
          </w:p>
        </w:tc>
        <w:tc>
          <w:tcPr>
            <w:tcW w:w="1544" w:type="dxa"/>
            <w:vAlign w:val="center"/>
          </w:tcPr>
          <w:p w:rsidR="00C41D05" w:rsidRPr="00AD2EB8" w:rsidRDefault="00C41D05" w:rsidP="00DE01A5">
            <w:pPr>
              <w:spacing w:before="0" w:after="0"/>
              <w:jc w:val="right"/>
              <w:rPr>
                <w:rFonts w:eastAsia="Times New Roman" w:cs="Times New Roman"/>
                <w:sz w:val="22"/>
                <w:szCs w:val="22"/>
                <w:lang w:eastAsia="tr-TR"/>
              </w:rPr>
            </w:pPr>
            <w:r w:rsidRPr="00AD2EB8">
              <w:rPr>
                <w:rFonts w:cs="Times New Roman"/>
                <w:sz w:val="22"/>
                <w:szCs w:val="22"/>
              </w:rPr>
              <w:t>1.054.340</w:t>
            </w:r>
          </w:p>
        </w:tc>
      </w:tr>
      <w:tr w:rsidR="00C41D05" w:rsidRPr="00AD2EB8" w:rsidTr="00B7042F">
        <w:trPr>
          <w:cantSplit/>
          <w:trHeight w:val="298"/>
          <w:tblHeader/>
          <w:jc w:val="center"/>
        </w:trPr>
        <w:tc>
          <w:tcPr>
            <w:tcW w:w="5387" w:type="dxa"/>
            <w:vAlign w:val="center"/>
          </w:tcPr>
          <w:p w:rsidR="00C41D05" w:rsidRPr="00AD2EB8" w:rsidRDefault="00C41D05" w:rsidP="00DE01A5">
            <w:pPr>
              <w:spacing w:before="0" w:after="0"/>
              <w:rPr>
                <w:rFonts w:eastAsia="Times New Roman" w:cs="Times New Roman"/>
                <w:sz w:val="22"/>
                <w:szCs w:val="22"/>
                <w:lang w:eastAsia="tr-TR"/>
              </w:rPr>
            </w:pPr>
            <w:r w:rsidRPr="00AD2EB8">
              <w:rPr>
                <w:rFonts w:eastAsia="Times New Roman" w:cs="Times New Roman"/>
                <w:sz w:val="22"/>
                <w:szCs w:val="22"/>
                <w:lang w:eastAsia="tr-TR"/>
              </w:rPr>
              <w:t>Tarımsal Kalkınma Kooperatifi</w:t>
            </w:r>
          </w:p>
        </w:tc>
        <w:tc>
          <w:tcPr>
            <w:tcW w:w="1995" w:type="dxa"/>
            <w:vAlign w:val="center"/>
          </w:tcPr>
          <w:p w:rsidR="00C41D05" w:rsidRPr="00AD2EB8" w:rsidRDefault="00C41D05" w:rsidP="00DE01A5">
            <w:pPr>
              <w:spacing w:before="0" w:after="0"/>
              <w:jc w:val="right"/>
              <w:rPr>
                <w:rFonts w:eastAsia="Times New Roman" w:cs="Times New Roman"/>
                <w:sz w:val="22"/>
                <w:szCs w:val="22"/>
                <w:lang w:eastAsia="tr-TR"/>
              </w:rPr>
            </w:pPr>
            <w:r w:rsidRPr="00AD2EB8">
              <w:rPr>
                <w:rFonts w:eastAsia="Times New Roman" w:cs="Times New Roman"/>
                <w:sz w:val="22"/>
                <w:szCs w:val="22"/>
                <w:lang w:eastAsia="tr-TR"/>
              </w:rPr>
              <w:t>7.534</w:t>
            </w:r>
          </w:p>
        </w:tc>
        <w:tc>
          <w:tcPr>
            <w:tcW w:w="1544" w:type="dxa"/>
            <w:vAlign w:val="center"/>
          </w:tcPr>
          <w:p w:rsidR="00C41D05" w:rsidRPr="00AD2EB8" w:rsidRDefault="00C41D05" w:rsidP="00DE01A5">
            <w:pPr>
              <w:spacing w:before="0" w:after="0"/>
              <w:jc w:val="right"/>
              <w:rPr>
                <w:rFonts w:eastAsia="Times New Roman" w:cs="Times New Roman"/>
                <w:color w:val="000000"/>
                <w:sz w:val="22"/>
                <w:szCs w:val="22"/>
                <w:lang w:eastAsia="tr-TR"/>
              </w:rPr>
            </w:pPr>
            <w:r w:rsidRPr="00AD2EB8">
              <w:rPr>
                <w:rFonts w:cs="Times New Roman"/>
                <w:sz w:val="22"/>
                <w:szCs w:val="22"/>
                <w:lang w:eastAsia="tr-TR"/>
              </w:rPr>
              <w:t>805.368</w:t>
            </w:r>
          </w:p>
        </w:tc>
      </w:tr>
      <w:tr w:rsidR="00C41D05" w:rsidRPr="00AD2EB8" w:rsidTr="00B7042F">
        <w:trPr>
          <w:cantSplit/>
          <w:trHeight w:val="298"/>
          <w:tblHeader/>
          <w:jc w:val="center"/>
        </w:trPr>
        <w:tc>
          <w:tcPr>
            <w:tcW w:w="5387" w:type="dxa"/>
            <w:vAlign w:val="center"/>
          </w:tcPr>
          <w:p w:rsidR="00C41D05" w:rsidRPr="00AD2EB8" w:rsidRDefault="00C41D05" w:rsidP="00DE01A5">
            <w:pPr>
              <w:spacing w:before="0" w:after="0"/>
              <w:rPr>
                <w:rFonts w:eastAsia="Times New Roman" w:cs="Times New Roman"/>
                <w:sz w:val="22"/>
                <w:szCs w:val="22"/>
                <w:lang w:eastAsia="tr-TR"/>
              </w:rPr>
            </w:pPr>
            <w:r w:rsidRPr="00AD2EB8">
              <w:rPr>
                <w:rFonts w:eastAsia="Times New Roman" w:cs="Times New Roman"/>
                <w:sz w:val="22"/>
                <w:szCs w:val="22"/>
                <w:lang w:eastAsia="tr-TR"/>
              </w:rPr>
              <w:t>Tarım Satış Kooperatifi</w:t>
            </w:r>
          </w:p>
        </w:tc>
        <w:tc>
          <w:tcPr>
            <w:tcW w:w="1995" w:type="dxa"/>
            <w:vAlign w:val="center"/>
          </w:tcPr>
          <w:p w:rsidR="00C41D05" w:rsidRPr="00AD2EB8" w:rsidRDefault="00C41D05" w:rsidP="00DE01A5">
            <w:pPr>
              <w:spacing w:before="0" w:after="0"/>
              <w:jc w:val="right"/>
              <w:rPr>
                <w:rFonts w:eastAsia="Times New Roman" w:cs="Times New Roman"/>
                <w:sz w:val="22"/>
                <w:szCs w:val="22"/>
                <w:lang w:eastAsia="tr-TR"/>
              </w:rPr>
            </w:pPr>
            <w:r w:rsidRPr="00AD2EB8">
              <w:rPr>
                <w:rFonts w:eastAsia="Times New Roman" w:cs="Times New Roman"/>
                <w:sz w:val="22"/>
                <w:szCs w:val="22"/>
                <w:lang w:eastAsia="tr-TR"/>
              </w:rPr>
              <w:t>289</w:t>
            </w:r>
          </w:p>
        </w:tc>
        <w:tc>
          <w:tcPr>
            <w:tcW w:w="1544" w:type="dxa"/>
            <w:vAlign w:val="center"/>
          </w:tcPr>
          <w:p w:rsidR="00C41D05" w:rsidRPr="00AD2EB8" w:rsidRDefault="00C41D05" w:rsidP="00DE01A5">
            <w:pPr>
              <w:spacing w:before="0" w:after="0"/>
              <w:jc w:val="right"/>
              <w:rPr>
                <w:rFonts w:eastAsia="Times New Roman" w:cs="Times New Roman"/>
                <w:color w:val="000000"/>
                <w:sz w:val="22"/>
                <w:szCs w:val="22"/>
                <w:lang w:eastAsia="tr-TR"/>
              </w:rPr>
            </w:pPr>
            <w:r w:rsidRPr="00AD2EB8">
              <w:rPr>
                <w:rFonts w:cs="Times New Roman"/>
                <w:sz w:val="22"/>
                <w:szCs w:val="22"/>
              </w:rPr>
              <w:t>393.292</w:t>
            </w:r>
          </w:p>
        </w:tc>
      </w:tr>
      <w:tr w:rsidR="00C41D05" w:rsidRPr="00AD2EB8" w:rsidTr="00B7042F">
        <w:trPr>
          <w:cantSplit/>
          <w:trHeight w:val="298"/>
          <w:tblHeader/>
          <w:jc w:val="center"/>
        </w:trPr>
        <w:tc>
          <w:tcPr>
            <w:tcW w:w="5387" w:type="dxa"/>
            <w:vAlign w:val="center"/>
          </w:tcPr>
          <w:p w:rsidR="00C41D05" w:rsidRPr="00AD2EB8" w:rsidRDefault="00C41D05" w:rsidP="00DE01A5">
            <w:pPr>
              <w:spacing w:before="0" w:after="0"/>
              <w:rPr>
                <w:rFonts w:eastAsia="Times New Roman" w:cs="Times New Roman"/>
                <w:sz w:val="22"/>
                <w:szCs w:val="22"/>
                <w:lang w:eastAsia="tr-TR"/>
              </w:rPr>
            </w:pPr>
            <w:r w:rsidRPr="00AD2EB8">
              <w:rPr>
                <w:rFonts w:eastAsia="Times New Roman" w:cs="Times New Roman"/>
                <w:sz w:val="22"/>
                <w:szCs w:val="22"/>
                <w:lang w:eastAsia="tr-TR"/>
              </w:rPr>
              <w:t>Sulama Kooperatifi</w:t>
            </w:r>
          </w:p>
        </w:tc>
        <w:tc>
          <w:tcPr>
            <w:tcW w:w="1995" w:type="dxa"/>
            <w:vAlign w:val="center"/>
          </w:tcPr>
          <w:p w:rsidR="00C41D05" w:rsidRPr="00AD2EB8" w:rsidRDefault="00C41D05" w:rsidP="00DE01A5">
            <w:pPr>
              <w:spacing w:before="0" w:after="0"/>
              <w:jc w:val="right"/>
              <w:rPr>
                <w:rFonts w:eastAsia="Times New Roman" w:cs="Times New Roman"/>
                <w:sz w:val="22"/>
                <w:szCs w:val="22"/>
                <w:lang w:eastAsia="tr-TR"/>
              </w:rPr>
            </w:pPr>
            <w:r w:rsidRPr="00AD2EB8">
              <w:rPr>
                <w:rFonts w:eastAsia="Times New Roman" w:cs="Times New Roman"/>
                <w:sz w:val="22"/>
                <w:szCs w:val="22"/>
                <w:lang w:eastAsia="tr-TR"/>
              </w:rPr>
              <w:t>2.381</w:t>
            </w:r>
          </w:p>
        </w:tc>
        <w:tc>
          <w:tcPr>
            <w:tcW w:w="1544" w:type="dxa"/>
            <w:vAlign w:val="center"/>
          </w:tcPr>
          <w:p w:rsidR="00C41D05" w:rsidRPr="00AD2EB8" w:rsidRDefault="00C41D05" w:rsidP="00DE01A5">
            <w:pPr>
              <w:spacing w:before="0" w:after="0"/>
              <w:jc w:val="right"/>
              <w:rPr>
                <w:rFonts w:eastAsia="Times New Roman" w:cs="Times New Roman"/>
                <w:color w:val="000000"/>
                <w:sz w:val="22"/>
                <w:szCs w:val="22"/>
                <w:lang w:eastAsia="tr-TR"/>
              </w:rPr>
            </w:pPr>
            <w:r w:rsidRPr="00AD2EB8">
              <w:rPr>
                <w:rFonts w:cs="Times New Roman"/>
                <w:sz w:val="22"/>
                <w:szCs w:val="22"/>
                <w:lang w:eastAsia="tr-TR"/>
              </w:rPr>
              <w:t>282.867</w:t>
            </w:r>
          </w:p>
        </w:tc>
      </w:tr>
      <w:tr w:rsidR="00C41D05" w:rsidRPr="00AD2EB8" w:rsidTr="00B7042F">
        <w:trPr>
          <w:cantSplit/>
          <w:trHeight w:val="288"/>
          <w:tblHeader/>
          <w:jc w:val="center"/>
        </w:trPr>
        <w:tc>
          <w:tcPr>
            <w:tcW w:w="5387" w:type="dxa"/>
            <w:vAlign w:val="center"/>
          </w:tcPr>
          <w:p w:rsidR="00C41D05" w:rsidRPr="00AD2EB8" w:rsidRDefault="00C41D05" w:rsidP="00DE01A5">
            <w:pPr>
              <w:spacing w:before="0" w:after="0"/>
              <w:rPr>
                <w:rFonts w:eastAsia="Times New Roman" w:cs="Times New Roman"/>
                <w:sz w:val="22"/>
                <w:szCs w:val="22"/>
                <w:lang w:eastAsia="tr-TR"/>
              </w:rPr>
            </w:pPr>
            <w:r w:rsidRPr="00AD2EB8">
              <w:rPr>
                <w:rFonts w:eastAsia="Times New Roman" w:cs="Times New Roman"/>
                <w:sz w:val="22"/>
                <w:szCs w:val="22"/>
                <w:lang w:eastAsia="tr-TR"/>
              </w:rPr>
              <w:t>Su Ürünleri Kooperatifi</w:t>
            </w:r>
          </w:p>
        </w:tc>
        <w:tc>
          <w:tcPr>
            <w:tcW w:w="1995" w:type="dxa"/>
            <w:vAlign w:val="center"/>
          </w:tcPr>
          <w:p w:rsidR="00C41D05" w:rsidRPr="00AD2EB8" w:rsidRDefault="00C41D05" w:rsidP="00DE01A5">
            <w:pPr>
              <w:spacing w:before="0" w:after="0"/>
              <w:jc w:val="right"/>
              <w:rPr>
                <w:rFonts w:eastAsia="Times New Roman" w:cs="Times New Roman"/>
                <w:sz w:val="22"/>
                <w:szCs w:val="22"/>
                <w:lang w:eastAsia="tr-TR"/>
              </w:rPr>
            </w:pPr>
            <w:r w:rsidRPr="00AD2EB8">
              <w:rPr>
                <w:rFonts w:eastAsia="Times New Roman" w:cs="Times New Roman"/>
                <w:sz w:val="22"/>
                <w:szCs w:val="22"/>
                <w:lang w:eastAsia="tr-TR"/>
              </w:rPr>
              <w:t>549</w:t>
            </w:r>
          </w:p>
        </w:tc>
        <w:tc>
          <w:tcPr>
            <w:tcW w:w="1544" w:type="dxa"/>
            <w:vAlign w:val="center"/>
          </w:tcPr>
          <w:p w:rsidR="00C41D05" w:rsidRPr="00AD2EB8" w:rsidRDefault="00C41D05" w:rsidP="00DE01A5">
            <w:pPr>
              <w:spacing w:before="0" w:after="0"/>
              <w:jc w:val="right"/>
              <w:rPr>
                <w:rFonts w:eastAsia="Times New Roman" w:cs="Times New Roman"/>
                <w:color w:val="000000"/>
                <w:sz w:val="22"/>
                <w:szCs w:val="22"/>
                <w:lang w:eastAsia="tr-TR"/>
              </w:rPr>
            </w:pPr>
            <w:r w:rsidRPr="00AD2EB8">
              <w:rPr>
                <w:rFonts w:cs="Times New Roman"/>
                <w:sz w:val="22"/>
                <w:szCs w:val="22"/>
                <w:lang w:eastAsia="tr-TR"/>
              </w:rPr>
              <w:t>30.632</w:t>
            </w:r>
          </w:p>
        </w:tc>
      </w:tr>
      <w:tr w:rsidR="00EC17E2" w:rsidRPr="00AD2EB8" w:rsidTr="00B7042F">
        <w:trPr>
          <w:cantSplit/>
          <w:trHeight w:val="288"/>
          <w:tblHeader/>
          <w:jc w:val="center"/>
        </w:trPr>
        <w:tc>
          <w:tcPr>
            <w:tcW w:w="5387" w:type="dxa"/>
            <w:vAlign w:val="center"/>
          </w:tcPr>
          <w:p w:rsidR="00EC17E2" w:rsidRPr="00AD2EB8" w:rsidRDefault="00EC17E2" w:rsidP="00DE01A5">
            <w:pPr>
              <w:spacing w:before="0" w:after="0"/>
              <w:rPr>
                <w:rFonts w:eastAsia="Times New Roman" w:cs="Times New Roman"/>
                <w:sz w:val="22"/>
                <w:szCs w:val="22"/>
                <w:lang w:eastAsia="tr-TR"/>
              </w:rPr>
            </w:pPr>
            <w:r w:rsidRPr="00AD2EB8">
              <w:rPr>
                <w:rFonts w:eastAsia="Times New Roman" w:cs="Times New Roman"/>
                <w:sz w:val="22"/>
                <w:szCs w:val="22"/>
                <w:lang w:eastAsia="tr-TR"/>
              </w:rPr>
              <w:t>Bağımsız Tarım Satış Kooperatifi</w:t>
            </w:r>
          </w:p>
        </w:tc>
        <w:tc>
          <w:tcPr>
            <w:tcW w:w="1995" w:type="dxa"/>
            <w:vAlign w:val="center"/>
          </w:tcPr>
          <w:p w:rsidR="00EC17E2" w:rsidRPr="00AD2EB8" w:rsidRDefault="00EC17E2" w:rsidP="00DE01A5">
            <w:pPr>
              <w:spacing w:before="0" w:after="0"/>
              <w:jc w:val="right"/>
              <w:rPr>
                <w:rFonts w:eastAsia="Times New Roman" w:cs="Times New Roman"/>
                <w:sz w:val="22"/>
                <w:szCs w:val="22"/>
                <w:lang w:eastAsia="tr-TR"/>
              </w:rPr>
            </w:pPr>
            <w:r w:rsidRPr="00AD2EB8">
              <w:rPr>
                <w:rFonts w:eastAsia="Times New Roman" w:cs="Times New Roman"/>
                <w:sz w:val="22"/>
                <w:szCs w:val="22"/>
                <w:lang w:eastAsia="tr-TR"/>
              </w:rPr>
              <w:t>15</w:t>
            </w:r>
          </w:p>
        </w:tc>
        <w:tc>
          <w:tcPr>
            <w:tcW w:w="1544" w:type="dxa"/>
            <w:vAlign w:val="center"/>
          </w:tcPr>
          <w:p w:rsidR="00EC17E2" w:rsidRPr="00AD2EB8" w:rsidRDefault="00EC17E2" w:rsidP="00DE01A5">
            <w:pPr>
              <w:spacing w:before="0" w:after="0"/>
              <w:jc w:val="right"/>
              <w:rPr>
                <w:rFonts w:cs="Times New Roman"/>
                <w:sz w:val="22"/>
                <w:szCs w:val="22"/>
              </w:rPr>
            </w:pPr>
            <w:r w:rsidRPr="00AD2EB8">
              <w:rPr>
                <w:rFonts w:cs="Times New Roman"/>
                <w:sz w:val="22"/>
                <w:szCs w:val="22"/>
              </w:rPr>
              <w:t>9.000</w:t>
            </w:r>
          </w:p>
        </w:tc>
      </w:tr>
      <w:tr w:rsidR="00EC17E2" w:rsidRPr="00AD2EB8" w:rsidTr="00B7042F">
        <w:trPr>
          <w:cantSplit/>
          <w:trHeight w:val="288"/>
          <w:tblHeader/>
          <w:jc w:val="center"/>
        </w:trPr>
        <w:tc>
          <w:tcPr>
            <w:tcW w:w="5387" w:type="dxa"/>
            <w:vAlign w:val="center"/>
          </w:tcPr>
          <w:p w:rsidR="00EC17E2" w:rsidRPr="00AD2EB8" w:rsidRDefault="00EC17E2" w:rsidP="00DE01A5">
            <w:pPr>
              <w:spacing w:before="0" w:after="0"/>
              <w:rPr>
                <w:rFonts w:eastAsia="Times New Roman" w:cs="Times New Roman"/>
                <w:sz w:val="22"/>
                <w:szCs w:val="22"/>
                <w:lang w:eastAsia="tr-TR"/>
              </w:rPr>
            </w:pPr>
            <w:r w:rsidRPr="00AD2EB8">
              <w:rPr>
                <w:rFonts w:eastAsia="Times New Roman" w:cs="Times New Roman"/>
                <w:sz w:val="22"/>
                <w:szCs w:val="22"/>
                <w:lang w:eastAsia="tr-TR"/>
              </w:rPr>
              <w:t>Yaş Sebze ve Meyve Kooperatifi</w:t>
            </w:r>
          </w:p>
        </w:tc>
        <w:tc>
          <w:tcPr>
            <w:tcW w:w="1995" w:type="dxa"/>
            <w:vAlign w:val="center"/>
          </w:tcPr>
          <w:p w:rsidR="00EC17E2" w:rsidRPr="00AD2EB8" w:rsidRDefault="00EC17E2" w:rsidP="00DE01A5">
            <w:pPr>
              <w:spacing w:before="0" w:after="0"/>
              <w:jc w:val="right"/>
              <w:rPr>
                <w:rFonts w:eastAsia="Times New Roman" w:cs="Times New Roman"/>
                <w:sz w:val="22"/>
                <w:szCs w:val="22"/>
                <w:lang w:eastAsia="tr-TR"/>
              </w:rPr>
            </w:pPr>
            <w:r w:rsidRPr="00AD2EB8">
              <w:rPr>
                <w:rFonts w:eastAsia="Times New Roman" w:cs="Times New Roman"/>
                <w:sz w:val="22"/>
                <w:szCs w:val="22"/>
                <w:lang w:eastAsia="tr-TR"/>
              </w:rPr>
              <w:t>37</w:t>
            </w:r>
          </w:p>
        </w:tc>
        <w:tc>
          <w:tcPr>
            <w:tcW w:w="1544" w:type="dxa"/>
            <w:vAlign w:val="center"/>
          </w:tcPr>
          <w:p w:rsidR="00EC17E2" w:rsidRPr="00AD2EB8" w:rsidRDefault="00EC17E2" w:rsidP="00DE01A5">
            <w:pPr>
              <w:spacing w:before="0" w:after="0"/>
              <w:jc w:val="right"/>
              <w:rPr>
                <w:rFonts w:eastAsia="Times New Roman" w:cs="Times New Roman"/>
                <w:color w:val="000000"/>
                <w:sz w:val="22"/>
                <w:szCs w:val="22"/>
                <w:lang w:eastAsia="tr-TR"/>
              </w:rPr>
            </w:pPr>
            <w:r w:rsidRPr="00AD2EB8">
              <w:rPr>
                <w:rFonts w:cs="Times New Roman"/>
                <w:sz w:val="22"/>
                <w:szCs w:val="22"/>
              </w:rPr>
              <w:t>3.142</w:t>
            </w:r>
          </w:p>
        </w:tc>
      </w:tr>
      <w:tr w:rsidR="00EC17E2" w:rsidRPr="00AD2EB8" w:rsidTr="00B7042F">
        <w:trPr>
          <w:cantSplit/>
          <w:trHeight w:val="288"/>
          <w:tblHeader/>
          <w:jc w:val="center"/>
        </w:trPr>
        <w:tc>
          <w:tcPr>
            <w:tcW w:w="5387" w:type="dxa"/>
            <w:shd w:val="clear" w:color="auto" w:fill="00B0F0"/>
            <w:vAlign w:val="center"/>
          </w:tcPr>
          <w:p w:rsidR="00EC17E2" w:rsidRPr="00AD2EB8" w:rsidRDefault="00EC17E2" w:rsidP="00DE01A5">
            <w:pPr>
              <w:spacing w:before="0" w:after="0"/>
              <w:rPr>
                <w:rFonts w:eastAsia="Times New Roman" w:cs="Times New Roman"/>
                <w:sz w:val="22"/>
                <w:szCs w:val="22"/>
                <w:lang w:eastAsia="tr-TR"/>
              </w:rPr>
            </w:pPr>
            <w:r w:rsidRPr="00AD2EB8">
              <w:rPr>
                <w:rFonts w:eastAsia="Times New Roman" w:cs="Times New Roman"/>
                <w:sz w:val="22"/>
                <w:szCs w:val="22"/>
                <w:lang w:eastAsia="tr-TR"/>
              </w:rPr>
              <w:t>Tarımsal Amaçlı Kooperatif Toplamı</w:t>
            </w:r>
          </w:p>
        </w:tc>
        <w:tc>
          <w:tcPr>
            <w:tcW w:w="1995" w:type="dxa"/>
            <w:shd w:val="clear" w:color="auto" w:fill="00B0F0"/>
            <w:vAlign w:val="center"/>
          </w:tcPr>
          <w:p w:rsidR="00EC17E2" w:rsidRPr="00AD2EB8" w:rsidRDefault="009F3047" w:rsidP="00DE01A5">
            <w:pPr>
              <w:spacing w:before="0" w:after="0"/>
              <w:jc w:val="right"/>
              <w:rPr>
                <w:rFonts w:eastAsia="Times New Roman" w:cs="Times New Roman"/>
                <w:sz w:val="22"/>
                <w:szCs w:val="22"/>
                <w:lang w:eastAsia="tr-TR"/>
              </w:rPr>
            </w:pPr>
            <w:r>
              <w:rPr>
                <w:rFonts w:eastAsia="Times New Roman" w:cs="Times New Roman"/>
                <w:sz w:val="22"/>
                <w:szCs w:val="22"/>
                <w:lang w:eastAsia="tr-TR"/>
              </w:rPr>
              <w:t>12.461</w:t>
            </w:r>
          </w:p>
        </w:tc>
        <w:tc>
          <w:tcPr>
            <w:tcW w:w="1544" w:type="dxa"/>
            <w:shd w:val="clear" w:color="auto" w:fill="00B0F0"/>
            <w:vAlign w:val="center"/>
          </w:tcPr>
          <w:p w:rsidR="00EC17E2" w:rsidRPr="00AD2EB8" w:rsidRDefault="009F3047" w:rsidP="006369C3">
            <w:pPr>
              <w:spacing w:before="0" w:after="0"/>
              <w:jc w:val="right"/>
              <w:rPr>
                <w:rFonts w:eastAsia="Times New Roman" w:cs="Times New Roman"/>
                <w:sz w:val="22"/>
                <w:szCs w:val="22"/>
                <w:lang w:eastAsia="tr-TR"/>
              </w:rPr>
            </w:pPr>
            <w:r>
              <w:rPr>
                <w:rFonts w:eastAsia="Times New Roman" w:cs="Times New Roman"/>
                <w:sz w:val="22"/>
                <w:szCs w:val="22"/>
                <w:lang w:eastAsia="tr-TR"/>
              </w:rPr>
              <w:t>4.142</w:t>
            </w:r>
            <w:r w:rsidR="00EC17E2" w:rsidRPr="00AD2EB8">
              <w:rPr>
                <w:rFonts w:eastAsia="Times New Roman" w:cs="Times New Roman"/>
                <w:sz w:val="22"/>
                <w:szCs w:val="22"/>
                <w:lang w:eastAsia="tr-TR"/>
              </w:rPr>
              <w:t>.</w:t>
            </w:r>
            <w:r>
              <w:rPr>
                <w:rFonts w:eastAsia="Times New Roman" w:cs="Times New Roman"/>
                <w:sz w:val="22"/>
                <w:szCs w:val="22"/>
                <w:lang w:eastAsia="tr-TR"/>
              </w:rPr>
              <w:t>961</w:t>
            </w:r>
          </w:p>
        </w:tc>
      </w:tr>
      <w:tr w:rsidR="00EC17E2" w:rsidRPr="00AD2EB8" w:rsidTr="00F81D09">
        <w:trPr>
          <w:cantSplit/>
          <w:trHeight w:val="288"/>
          <w:tblHeader/>
          <w:jc w:val="center"/>
        </w:trPr>
        <w:tc>
          <w:tcPr>
            <w:tcW w:w="5387" w:type="dxa"/>
            <w:shd w:val="clear" w:color="auto" w:fill="DAD6B2" w:themeFill="accent5" w:themeFillTint="99"/>
            <w:vAlign w:val="center"/>
          </w:tcPr>
          <w:p w:rsidR="00EC17E2" w:rsidRPr="00AD2EB8" w:rsidRDefault="00EC17E2" w:rsidP="00DE01A5">
            <w:pPr>
              <w:spacing w:before="0" w:after="0"/>
              <w:rPr>
                <w:rFonts w:eastAsia="Times New Roman" w:cs="Times New Roman"/>
                <w:sz w:val="22"/>
                <w:szCs w:val="22"/>
                <w:lang w:eastAsia="tr-TR"/>
              </w:rPr>
            </w:pPr>
            <w:r w:rsidRPr="00AD2EB8">
              <w:rPr>
                <w:rFonts w:eastAsia="Times New Roman" w:cs="Times New Roman"/>
                <w:sz w:val="22"/>
                <w:szCs w:val="22"/>
                <w:lang w:eastAsia="tr-TR"/>
              </w:rPr>
              <w:t>Türkiye Toplamı</w:t>
            </w:r>
          </w:p>
        </w:tc>
        <w:tc>
          <w:tcPr>
            <w:tcW w:w="1995" w:type="dxa"/>
            <w:shd w:val="clear" w:color="auto" w:fill="DAD6B2" w:themeFill="accent5" w:themeFillTint="99"/>
            <w:vAlign w:val="center"/>
          </w:tcPr>
          <w:p w:rsidR="00EC17E2" w:rsidRPr="00AD2EB8" w:rsidRDefault="001063AC" w:rsidP="00DE01A5">
            <w:pPr>
              <w:spacing w:before="0" w:after="0"/>
              <w:jc w:val="right"/>
              <w:rPr>
                <w:rFonts w:eastAsia="Times New Roman" w:cs="Times New Roman"/>
                <w:sz w:val="22"/>
                <w:szCs w:val="22"/>
                <w:lang w:eastAsia="tr-TR"/>
              </w:rPr>
            </w:pPr>
            <w:r w:rsidRPr="001063AC">
              <w:rPr>
                <w:rFonts w:eastAsia="Times New Roman" w:cs="Times New Roman"/>
                <w:sz w:val="22"/>
                <w:szCs w:val="22"/>
                <w:lang w:eastAsia="tr-TR"/>
              </w:rPr>
              <w:t>72.563</w:t>
            </w:r>
          </w:p>
        </w:tc>
        <w:tc>
          <w:tcPr>
            <w:tcW w:w="1544" w:type="dxa"/>
            <w:shd w:val="clear" w:color="auto" w:fill="DAD6B2" w:themeFill="accent5" w:themeFillTint="99"/>
            <w:vAlign w:val="center"/>
          </w:tcPr>
          <w:p w:rsidR="00EC17E2" w:rsidRPr="00AD2EB8" w:rsidRDefault="009F3047" w:rsidP="00DE01A5">
            <w:pPr>
              <w:spacing w:before="0" w:after="0"/>
              <w:jc w:val="right"/>
              <w:rPr>
                <w:rFonts w:eastAsia="Times New Roman" w:cs="Times New Roman"/>
                <w:sz w:val="22"/>
                <w:szCs w:val="22"/>
                <w:lang w:eastAsia="tr-TR"/>
              </w:rPr>
            </w:pPr>
            <w:r>
              <w:rPr>
                <w:rFonts w:eastAsia="Times New Roman" w:cs="Times New Roman"/>
                <w:sz w:val="22"/>
                <w:szCs w:val="22"/>
                <w:lang w:eastAsia="tr-TR"/>
              </w:rPr>
              <w:t>7.373.224</w:t>
            </w:r>
          </w:p>
        </w:tc>
      </w:tr>
      <w:tr w:rsidR="00EC17E2" w:rsidRPr="00AD2EB8" w:rsidTr="00B7042F">
        <w:trPr>
          <w:cantSplit/>
          <w:trHeight w:val="288"/>
          <w:tblHeader/>
          <w:jc w:val="center"/>
        </w:trPr>
        <w:tc>
          <w:tcPr>
            <w:tcW w:w="5387" w:type="dxa"/>
            <w:shd w:val="clear" w:color="auto" w:fill="00B050"/>
            <w:vAlign w:val="center"/>
          </w:tcPr>
          <w:p w:rsidR="00EC17E2" w:rsidRPr="00AD2EB8" w:rsidRDefault="00EC17E2" w:rsidP="00DE01A5">
            <w:pPr>
              <w:spacing w:before="0" w:after="0"/>
              <w:rPr>
                <w:rFonts w:eastAsia="Times New Roman" w:cs="Times New Roman"/>
                <w:b/>
                <w:sz w:val="22"/>
                <w:szCs w:val="22"/>
                <w:lang w:eastAsia="tr-TR"/>
              </w:rPr>
            </w:pPr>
            <w:r w:rsidRPr="00AD2EB8">
              <w:rPr>
                <w:rFonts w:eastAsia="Times New Roman" w:cs="Times New Roman"/>
                <w:b/>
                <w:sz w:val="22"/>
                <w:szCs w:val="22"/>
                <w:lang w:eastAsia="tr-TR"/>
              </w:rPr>
              <w:t>Tarımsal Amaçlı Kooperatiflerin Payı (%)</w:t>
            </w:r>
          </w:p>
        </w:tc>
        <w:tc>
          <w:tcPr>
            <w:tcW w:w="1995" w:type="dxa"/>
            <w:shd w:val="clear" w:color="auto" w:fill="00B050"/>
            <w:vAlign w:val="center"/>
          </w:tcPr>
          <w:p w:rsidR="00EC17E2" w:rsidRPr="00AD2EB8" w:rsidRDefault="00EC17E2" w:rsidP="00DE01A5">
            <w:pPr>
              <w:spacing w:before="0" w:after="0"/>
              <w:jc w:val="right"/>
              <w:rPr>
                <w:rFonts w:eastAsia="Times New Roman" w:cs="Times New Roman"/>
                <w:b/>
                <w:sz w:val="22"/>
                <w:szCs w:val="22"/>
                <w:lang w:eastAsia="tr-TR"/>
              </w:rPr>
            </w:pPr>
            <w:r w:rsidRPr="00AD2EB8">
              <w:rPr>
                <w:rFonts w:eastAsia="Times New Roman" w:cs="Times New Roman"/>
                <w:b/>
                <w:sz w:val="22"/>
                <w:szCs w:val="22"/>
                <w:lang w:eastAsia="tr-TR"/>
              </w:rPr>
              <w:t>17,2</w:t>
            </w:r>
          </w:p>
        </w:tc>
        <w:tc>
          <w:tcPr>
            <w:tcW w:w="1544" w:type="dxa"/>
            <w:shd w:val="clear" w:color="auto" w:fill="00B050"/>
            <w:vAlign w:val="center"/>
          </w:tcPr>
          <w:p w:rsidR="00EC17E2" w:rsidRPr="00AD2EB8" w:rsidRDefault="009F3047" w:rsidP="00DE01A5">
            <w:pPr>
              <w:keepNext/>
              <w:spacing w:before="0" w:after="0"/>
              <w:jc w:val="right"/>
              <w:rPr>
                <w:rFonts w:eastAsia="Times New Roman" w:cs="Times New Roman"/>
                <w:b/>
                <w:sz w:val="22"/>
                <w:szCs w:val="22"/>
                <w:lang w:eastAsia="tr-TR"/>
              </w:rPr>
            </w:pPr>
            <w:r>
              <w:rPr>
                <w:rFonts w:eastAsia="Times New Roman" w:cs="Times New Roman"/>
                <w:b/>
                <w:sz w:val="22"/>
                <w:szCs w:val="22"/>
                <w:lang w:eastAsia="tr-TR"/>
              </w:rPr>
              <w:t>56,1</w:t>
            </w:r>
          </w:p>
        </w:tc>
      </w:tr>
    </w:tbl>
    <w:p w:rsidR="0064029F" w:rsidRDefault="00FD5008" w:rsidP="00DE01A5">
      <w:pPr>
        <w:pStyle w:val="ResimYazs"/>
      </w:pPr>
      <w:r>
        <w:t xml:space="preserve">       </w:t>
      </w:r>
      <w:r w:rsidR="00CE2E02">
        <w:t xml:space="preserve">Kaynak: </w:t>
      </w:r>
      <w:r w:rsidR="00CE2E02" w:rsidRPr="00DE01A5">
        <w:rPr>
          <w:b w:val="0"/>
        </w:rPr>
        <w:t>GTB, GTHB ve Kooperatif Birlikleri</w:t>
      </w:r>
      <w:r w:rsidR="00DE01A5" w:rsidRPr="00DE01A5">
        <w:rPr>
          <w:b w:val="0"/>
        </w:rPr>
        <w:t xml:space="preserve"> verileri</w:t>
      </w:r>
      <w:r w:rsidR="00DE01A5">
        <w:t xml:space="preserve"> </w:t>
      </w:r>
    </w:p>
    <w:p w:rsidR="0089362D" w:rsidRDefault="0089362D" w:rsidP="0064029F">
      <w:pPr>
        <w:pStyle w:val="Default"/>
        <w:jc w:val="both"/>
      </w:pPr>
    </w:p>
    <w:p w:rsidR="0064029F" w:rsidRDefault="0064029F" w:rsidP="0064029F">
      <w:pPr>
        <w:pStyle w:val="Default"/>
        <w:jc w:val="both"/>
        <w:rPr>
          <w:rFonts w:eastAsiaTheme="minorHAnsi"/>
          <w:lang w:eastAsia="en-US"/>
        </w:rPr>
      </w:pPr>
      <w:r w:rsidRPr="0064029F">
        <w:t xml:space="preserve">Tarımsal amaçlı kooperatiflerden su ürünleri kooperatifleri </w:t>
      </w:r>
      <w:r w:rsidRPr="0064029F">
        <w:rPr>
          <w:rFonts w:eastAsiaTheme="minorHAnsi"/>
          <w:lang w:eastAsia="en-US"/>
        </w:rPr>
        <w:t>Halk Bankası’nın öncülüğünde başlamış ve ilk olarak 1949 tarihinde İstanbul’da kurulmuştur</w:t>
      </w:r>
      <w:r>
        <w:rPr>
          <w:rFonts w:eastAsiaTheme="minorHAnsi"/>
          <w:lang w:eastAsia="en-US"/>
        </w:rPr>
        <w:t xml:space="preserve">. </w:t>
      </w:r>
      <w:r w:rsidRPr="0064029F">
        <w:rPr>
          <w:rFonts w:eastAsiaTheme="minorHAnsi"/>
          <w:lang w:eastAsia="en-US"/>
        </w:rPr>
        <w:t xml:space="preserve">Su ürünleri kooperatifçiliği günümüze kadar </w:t>
      </w:r>
      <w:r>
        <w:rPr>
          <w:rFonts w:eastAsiaTheme="minorHAnsi"/>
          <w:lang w:eastAsia="en-US"/>
        </w:rPr>
        <w:t>önemli yapılanmalar ve</w:t>
      </w:r>
      <w:r w:rsidRPr="0064029F">
        <w:rPr>
          <w:rFonts w:eastAsiaTheme="minorHAnsi"/>
          <w:lang w:eastAsia="en-US"/>
        </w:rPr>
        <w:t xml:space="preserve"> gelişmeler </w:t>
      </w:r>
      <w:r>
        <w:rPr>
          <w:rFonts w:eastAsiaTheme="minorHAnsi"/>
          <w:lang w:eastAsia="en-US"/>
        </w:rPr>
        <w:t xml:space="preserve">sağlamıştır. Su ürünleri kooperatifleri </w:t>
      </w:r>
      <w:r w:rsidRPr="0064029F">
        <w:rPr>
          <w:rFonts w:eastAsiaTheme="minorHAnsi"/>
          <w:lang w:eastAsia="en-US"/>
        </w:rPr>
        <w:t>1969 yılında 1163 Sayılı Kooperatifler Kanununun çıkması</w:t>
      </w:r>
      <w:r>
        <w:rPr>
          <w:rFonts w:eastAsiaTheme="minorHAnsi"/>
          <w:lang w:eastAsia="en-US"/>
        </w:rPr>
        <w:t xml:space="preserve"> </w:t>
      </w:r>
      <w:r w:rsidRPr="0064029F">
        <w:rPr>
          <w:rFonts w:eastAsiaTheme="minorHAnsi"/>
          <w:lang w:eastAsia="en-US"/>
        </w:rPr>
        <w:t>ve 1971 yılında 1380 Sayılı Su Ürünleri Kanunu ile kooperatif çatısı altında örgütlenmeye başlamış</w:t>
      </w:r>
      <w:r>
        <w:rPr>
          <w:rFonts w:eastAsiaTheme="minorHAnsi"/>
          <w:lang w:eastAsia="en-US"/>
        </w:rPr>
        <w:t>lardır. 2014 itibarıyla 549 su ürünleri kooperatifi bulunmakta olup, kooperatiflerin 30.632</w:t>
      </w:r>
      <w:r w:rsidRPr="0064029F">
        <w:rPr>
          <w:rFonts w:eastAsiaTheme="minorHAnsi"/>
          <w:lang w:eastAsia="en-US"/>
        </w:rPr>
        <w:t xml:space="preserve"> </w:t>
      </w:r>
      <w:r>
        <w:rPr>
          <w:rFonts w:eastAsiaTheme="minorHAnsi"/>
          <w:lang w:eastAsia="en-US"/>
        </w:rPr>
        <w:t xml:space="preserve">ortağı bulunmaktadır.  </w:t>
      </w:r>
    </w:p>
    <w:p w:rsidR="0089362D" w:rsidRDefault="0089362D" w:rsidP="0064029F">
      <w:pPr>
        <w:pStyle w:val="Default"/>
        <w:jc w:val="both"/>
        <w:rPr>
          <w:rFonts w:eastAsiaTheme="minorHAnsi"/>
          <w:lang w:eastAsia="en-US"/>
        </w:rPr>
      </w:pPr>
    </w:p>
    <w:p w:rsidR="0064029F" w:rsidRDefault="0064029F" w:rsidP="0064029F">
      <w:pPr>
        <w:pStyle w:val="Default"/>
        <w:jc w:val="both"/>
      </w:pPr>
      <w:r w:rsidRPr="0064029F">
        <w:t>Tarımsal amaçlı kooperatiflerden, tarım satış kooperatif ve birlikleri, tarım kredi kooperatifleri, pancar ekicileri kooperatifleri, tarımsal kalkınma kooperatifleri ve sulama kooperatifleri gerek</w:t>
      </w:r>
      <w:r>
        <w:t xml:space="preserve"> kooperatifçilik faaliyetleri gerekse tarım sektörü açısından işlevleri dikkate alınarak RAPOR’da ayrı başlıklarda değerlendirilmiştir. </w:t>
      </w:r>
    </w:p>
    <w:p w:rsidR="00C41D05" w:rsidRPr="00AF3A46" w:rsidRDefault="009A0061" w:rsidP="00B7042F">
      <w:pPr>
        <w:pStyle w:val="Balk5"/>
        <w:numPr>
          <w:ilvl w:val="0"/>
          <w:numId w:val="0"/>
        </w:numPr>
      </w:pPr>
      <w:bookmarkStart w:id="100" w:name="_Toc427057946"/>
      <w:r>
        <w:t>2.1.2</w:t>
      </w:r>
      <w:r w:rsidR="00B7042F">
        <w:t xml:space="preserve">.1. </w:t>
      </w:r>
      <w:r w:rsidR="00C41D05" w:rsidRPr="00AF3A46">
        <w:t>Tarım Satış Kooperatif ve Birlikleri</w:t>
      </w:r>
      <w:bookmarkEnd w:id="100"/>
    </w:p>
    <w:p w:rsidR="00C41D05" w:rsidRPr="00AF3A46" w:rsidRDefault="00C41D05" w:rsidP="0037310A">
      <w:r w:rsidRPr="00AF3A46">
        <w:t>Türk Kooperatifçiliğinde geçmişi en eski olan, örgütlenme seviyesi yüksek ve faaliyetleri bakımından uygulamada etkin olan kooperatiflerin başında tarım satış kooperatifleri gelmektedir. Tarım satış kooperatiflerinin geçmişi Osmanlı dönemine kadar uzanır. 1914 yılında kurulan Kooperatif Aydın İncir Müstahsilleri Ortaklığı ilk tarım satış kooperatifi olarak bugünkü tarım satış kooperatiflerinin temelini oluşturmuştur.</w:t>
      </w:r>
    </w:p>
    <w:p w:rsidR="00C41D05" w:rsidRPr="00AF3A46" w:rsidRDefault="00263FCB" w:rsidP="0037310A">
      <w:r>
        <w:t>Tarım satış kooperatif ve b</w:t>
      </w:r>
      <w:r w:rsidR="00C41D05" w:rsidRPr="00AF3A46">
        <w:t xml:space="preserve">irlikleri, 1935 tarihli ve 2834 sayılı Tarım Satış Kooperatifleri ve Birlikleri Hakkında Kanun’la yasal zemin kazanmıştır. </w:t>
      </w:r>
      <w:r w:rsidRPr="00AF3A46">
        <w:t xml:space="preserve">2834 sayılı </w:t>
      </w:r>
      <w:r w:rsidR="00C41D05" w:rsidRPr="00AF3A46">
        <w:t xml:space="preserve">Kanun referans alınarak 1937 yılında hazırlanan anasözleşmelerle </w:t>
      </w:r>
      <w:r>
        <w:t xml:space="preserve">tarım satış kooperatifleri </w:t>
      </w:r>
      <w:r w:rsidR="00C41D05" w:rsidRPr="00AF3A46">
        <w:t>birlikler halinde örgütlenm</w:t>
      </w:r>
      <w:r>
        <w:t xml:space="preserve">işlerdir. </w:t>
      </w:r>
      <w:r w:rsidR="00C41D05" w:rsidRPr="00AF3A46">
        <w:t>2834 sayılı Tarım Satış Kooperatifleri ve Birlikleri Hakkında Kanun, 4572 sayılı Tarım Satış Kooperatif ve Birlikleri Hakkında Kanunla yürürlükten kaldırılmıştır.</w:t>
      </w:r>
    </w:p>
    <w:p w:rsidR="00C41D05" w:rsidRDefault="00C41D05" w:rsidP="0037310A">
      <w:pPr>
        <w:rPr>
          <w:color w:val="000000"/>
          <w:lang w:eastAsia="tr-TR"/>
        </w:rPr>
      </w:pPr>
      <w:r w:rsidRPr="00AF3A46">
        <w:t>Tarım satış birliklerinin bir kısmı üzüm, incir, fındık, tiftik, gül, koza, pamuk, zeytin-zeytinyağı gibi faaliyet konusu tarımsal ürünlerin adıyla tüzel kişilik kazanmışken, bazıları da Antbirlik, Çukobirlik, Marmarabirlik, Karadenizbirlik, Trakyabirlik gibi bölgesel isimlerle faaliyette bulunmaktadırlar</w:t>
      </w:r>
      <w:r w:rsidR="00263FCB">
        <w:t xml:space="preserve"> (GTB-2014)</w:t>
      </w:r>
      <w:r w:rsidRPr="00AF3A46">
        <w:t xml:space="preserve">. </w:t>
      </w:r>
      <w:r w:rsidR="00D10B00">
        <w:t>S</w:t>
      </w:r>
      <w:r w:rsidRPr="00AF3A46">
        <w:rPr>
          <w:color w:val="000000"/>
          <w:lang w:eastAsia="tr-TR"/>
        </w:rPr>
        <w:t xml:space="preserve">ayıları </w:t>
      </w:r>
      <w:r w:rsidR="00D10B00">
        <w:rPr>
          <w:color w:val="000000"/>
          <w:lang w:eastAsia="tr-TR"/>
        </w:rPr>
        <w:t xml:space="preserve">bir dönem </w:t>
      </w:r>
      <w:r w:rsidRPr="00AF3A46">
        <w:rPr>
          <w:color w:val="000000"/>
          <w:lang w:eastAsia="tr-TR"/>
        </w:rPr>
        <w:t>17</w:t>
      </w:r>
      <w:r w:rsidR="00D10B00">
        <w:rPr>
          <w:color w:val="000000"/>
          <w:lang w:eastAsia="tr-TR"/>
        </w:rPr>
        <w:t xml:space="preserve"> olan </w:t>
      </w:r>
      <w:r w:rsidR="00263FCB">
        <w:t>t</w:t>
      </w:r>
      <w:r w:rsidRPr="00AF3A46">
        <w:rPr>
          <w:color w:val="000000"/>
          <w:lang w:eastAsia="tr-TR"/>
        </w:rPr>
        <w:t>arım satış kooperatif birliklerinden Taskobirlik, Kayısıbirlik ve Güneydoğubirlik tasfiye sürecine girmiş, 2000 yılında kurulan Gapbirlik ise hiç faaliyete geçememiştir.</w:t>
      </w:r>
      <w:r w:rsidR="00095CC4" w:rsidRPr="00AF3A46">
        <w:rPr>
          <w:color w:val="000000"/>
          <w:lang w:eastAsia="tr-TR"/>
        </w:rPr>
        <w:t xml:space="preserve"> </w:t>
      </w:r>
    </w:p>
    <w:p w:rsidR="00C41D05" w:rsidRPr="00AF3A46" w:rsidRDefault="00C41D05" w:rsidP="0037310A">
      <w:r w:rsidRPr="00AF3A46">
        <w:t xml:space="preserve">Ortak sayısı dönemsel olarak yarım milyonu aşan tarım satış kooperatiflerinin 2014 yılsonu itibarıyla kooperatif sayısı </w:t>
      </w:r>
      <w:r w:rsidR="00095CC4" w:rsidRPr="00AF3A46">
        <w:t>304</w:t>
      </w:r>
      <w:r w:rsidRPr="00AF3A46">
        <w:t xml:space="preserve">, birlik sayısı 13, ortak sayısı </w:t>
      </w:r>
      <w:r w:rsidR="00095CC4" w:rsidRPr="00AF3A46">
        <w:t>402</w:t>
      </w:r>
      <w:r w:rsidRPr="00AF3A46">
        <w:t xml:space="preserve">.289’dur. Faal tarım satış </w:t>
      </w:r>
      <w:r w:rsidR="00095CC4" w:rsidRPr="00AF3A46">
        <w:t xml:space="preserve">kooperatif </w:t>
      </w:r>
      <w:r w:rsidRPr="00AF3A46">
        <w:t xml:space="preserve">birliklerinin </w:t>
      </w:r>
      <w:r w:rsidR="00095CC4" w:rsidRPr="00AF3A46">
        <w:t>kuruluş tarih sırasına göre kooperatif sayısı ve</w:t>
      </w:r>
      <w:r w:rsidRPr="00AF3A46">
        <w:t xml:space="preserve"> ortak sayısı </w:t>
      </w:r>
      <w:r w:rsidR="00095CC4" w:rsidRPr="00AF3A46">
        <w:t xml:space="preserve">ile bağımsız tarım satış kooperatiflerinin kooperatif ve ortak sayıları </w:t>
      </w:r>
      <w:r w:rsidR="00CE2178">
        <w:t>Tablo-17</w:t>
      </w:r>
      <w:r w:rsidRPr="00AF3A46">
        <w:t xml:space="preserve">’de özetlenmiştir. </w:t>
      </w:r>
    </w:p>
    <w:p w:rsidR="00DE01A5" w:rsidRPr="00AD6F2D" w:rsidRDefault="00DE01A5" w:rsidP="00DE01A5">
      <w:pPr>
        <w:pStyle w:val="ResimYazs"/>
        <w:rPr>
          <w:sz w:val="22"/>
          <w:szCs w:val="22"/>
        </w:rPr>
      </w:pPr>
      <w:bookmarkStart w:id="101" w:name="_Toc426537026"/>
      <w:r w:rsidRPr="00AD6F2D">
        <w:rPr>
          <w:sz w:val="22"/>
          <w:szCs w:val="22"/>
        </w:rPr>
        <w:t xml:space="preserve">Tablo </w:t>
      </w:r>
      <w:r w:rsidR="005A57FA" w:rsidRPr="00AD6F2D">
        <w:rPr>
          <w:sz w:val="22"/>
          <w:szCs w:val="22"/>
        </w:rPr>
        <w:fldChar w:fldCharType="begin"/>
      </w:r>
      <w:r w:rsidR="005A57FA" w:rsidRPr="00AD6F2D">
        <w:rPr>
          <w:sz w:val="22"/>
          <w:szCs w:val="22"/>
        </w:rPr>
        <w:instrText xml:space="preserve"> SEQ Tablo \* ARABIC </w:instrText>
      </w:r>
      <w:r w:rsidR="005A57FA" w:rsidRPr="00AD6F2D">
        <w:rPr>
          <w:sz w:val="22"/>
          <w:szCs w:val="22"/>
        </w:rPr>
        <w:fldChar w:fldCharType="separate"/>
      </w:r>
      <w:r w:rsidR="00FF6C96">
        <w:rPr>
          <w:noProof/>
          <w:sz w:val="22"/>
          <w:szCs w:val="22"/>
        </w:rPr>
        <w:t>17</w:t>
      </w:r>
      <w:r w:rsidR="005A57FA" w:rsidRPr="00AD6F2D">
        <w:rPr>
          <w:noProof/>
          <w:sz w:val="22"/>
          <w:szCs w:val="22"/>
        </w:rPr>
        <w:fldChar w:fldCharType="end"/>
      </w:r>
      <w:r w:rsidRPr="00AD6F2D">
        <w:rPr>
          <w:sz w:val="22"/>
          <w:szCs w:val="22"/>
        </w:rPr>
        <w:t xml:space="preserve">: </w:t>
      </w:r>
      <w:r w:rsidRPr="00AD6F2D">
        <w:rPr>
          <w:b w:val="0"/>
          <w:sz w:val="22"/>
          <w:szCs w:val="22"/>
        </w:rPr>
        <w:t>Tarım satış kooperatif</w:t>
      </w:r>
      <w:r w:rsidR="00AD6F2D">
        <w:rPr>
          <w:b w:val="0"/>
          <w:sz w:val="22"/>
          <w:szCs w:val="22"/>
        </w:rPr>
        <w:t>leri</w:t>
      </w:r>
      <w:r w:rsidRPr="00AD6F2D">
        <w:rPr>
          <w:b w:val="0"/>
          <w:sz w:val="22"/>
          <w:szCs w:val="22"/>
        </w:rPr>
        <w:t xml:space="preserve"> birliklerinin sayısal görünümü</w:t>
      </w:r>
      <w:bookmarkEnd w:id="101"/>
    </w:p>
    <w:tbl>
      <w:tblPr>
        <w:tblStyle w:val="TabloKlavuzuAk1"/>
        <w:tblW w:w="8500" w:type="dxa"/>
        <w:tblLayout w:type="fixed"/>
        <w:tblLook w:val="04A0" w:firstRow="1" w:lastRow="0" w:firstColumn="1" w:lastColumn="0" w:noHBand="0" w:noVBand="1"/>
      </w:tblPr>
      <w:tblGrid>
        <w:gridCol w:w="3823"/>
        <w:gridCol w:w="1275"/>
        <w:gridCol w:w="1418"/>
        <w:gridCol w:w="1984"/>
      </w:tblGrid>
      <w:tr w:rsidR="00441125" w:rsidRPr="00AD2EB8" w:rsidTr="00352534">
        <w:trPr>
          <w:cantSplit/>
          <w:trHeight w:val="585"/>
          <w:tblHeader/>
        </w:trPr>
        <w:tc>
          <w:tcPr>
            <w:tcW w:w="3823" w:type="dxa"/>
            <w:shd w:val="clear" w:color="auto" w:fill="00B050"/>
            <w:vAlign w:val="center"/>
          </w:tcPr>
          <w:p w:rsidR="00441125" w:rsidRPr="00AD2EB8" w:rsidRDefault="00441125" w:rsidP="00190A6D">
            <w:pPr>
              <w:spacing w:before="0" w:after="0"/>
              <w:jc w:val="center"/>
              <w:rPr>
                <w:rFonts w:cs="Times New Roman"/>
                <w:b/>
                <w:sz w:val="22"/>
                <w:szCs w:val="22"/>
              </w:rPr>
            </w:pPr>
            <w:r w:rsidRPr="00AD2EB8">
              <w:rPr>
                <w:rFonts w:cs="Times New Roman"/>
                <w:b/>
                <w:sz w:val="22"/>
                <w:szCs w:val="22"/>
              </w:rPr>
              <w:t>Birlik</w:t>
            </w:r>
          </w:p>
        </w:tc>
        <w:tc>
          <w:tcPr>
            <w:tcW w:w="1275" w:type="dxa"/>
            <w:shd w:val="clear" w:color="auto" w:fill="00B050"/>
            <w:vAlign w:val="center"/>
          </w:tcPr>
          <w:p w:rsidR="00441125" w:rsidRPr="00AD2EB8" w:rsidRDefault="00441125" w:rsidP="00190A6D">
            <w:pPr>
              <w:spacing w:before="0" w:after="0"/>
              <w:jc w:val="center"/>
              <w:rPr>
                <w:rFonts w:cs="Times New Roman"/>
                <w:b/>
                <w:sz w:val="22"/>
                <w:szCs w:val="22"/>
              </w:rPr>
            </w:pPr>
            <w:r w:rsidRPr="00AD2EB8">
              <w:rPr>
                <w:rFonts w:cs="Times New Roman"/>
                <w:b/>
                <w:sz w:val="22"/>
                <w:szCs w:val="22"/>
              </w:rPr>
              <w:t>Kuruluş Yılı</w:t>
            </w:r>
          </w:p>
        </w:tc>
        <w:tc>
          <w:tcPr>
            <w:tcW w:w="1418" w:type="dxa"/>
            <w:shd w:val="clear" w:color="auto" w:fill="00B050"/>
            <w:vAlign w:val="center"/>
          </w:tcPr>
          <w:p w:rsidR="00441125" w:rsidRPr="00AD2EB8" w:rsidRDefault="00441125" w:rsidP="00190A6D">
            <w:pPr>
              <w:spacing w:before="0" w:after="0"/>
              <w:jc w:val="center"/>
              <w:rPr>
                <w:rFonts w:cs="Times New Roman"/>
                <w:b/>
                <w:sz w:val="22"/>
                <w:szCs w:val="22"/>
              </w:rPr>
            </w:pPr>
            <w:r w:rsidRPr="00AD2EB8">
              <w:rPr>
                <w:rFonts w:cs="Times New Roman"/>
                <w:b/>
                <w:sz w:val="22"/>
                <w:szCs w:val="22"/>
              </w:rPr>
              <w:t>Kooperatif Sayısı</w:t>
            </w:r>
          </w:p>
        </w:tc>
        <w:tc>
          <w:tcPr>
            <w:tcW w:w="1984" w:type="dxa"/>
            <w:shd w:val="clear" w:color="auto" w:fill="00B050"/>
            <w:vAlign w:val="center"/>
          </w:tcPr>
          <w:p w:rsidR="00441125" w:rsidRPr="00AD2EB8" w:rsidRDefault="00441125" w:rsidP="00190A6D">
            <w:pPr>
              <w:spacing w:before="0" w:after="0"/>
              <w:jc w:val="center"/>
              <w:rPr>
                <w:rFonts w:cs="Times New Roman"/>
                <w:b/>
                <w:sz w:val="22"/>
                <w:szCs w:val="22"/>
              </w:rPr>
            </w:pPr>
            <w:r w:rsidRPr="00AD2EB8">
              <w:rPr>
                <w:rFonts w:cs="Times New Roman"/>
                <w:b/>
                <w:sz w:val="22"/>
                <w:szCs w:val="22"/>
              </w:rPr>
              <w:t>Ortak Sayısı</w:t>
            </w:r>
          </w:p>
        </w:tc>
      </w:tr>
      <w:tr w:rsidR="00441125" w:rsidRPr="00AD2EB8" w:rsidTr="00352534">
        <w:trPr>
          <w:cantSplit/>
          <w:trHeight w:val="299"/>
          <w:tblHeader/>
        </w:trPr>
        <w:tc>
          <w:tcPr>
            <w:tcW w:w="3823" w:type="dxa"/>
          </w:tcPr>
          <w:p w:rsidR="00441125" w:rsidRPr="00F069DA" w:rsidRDefault="00441125" w:rsidP="00DE01A5">
            <w:pPr>
              <w:spacing w:before="0" w:after="0"/>
              <w:rPr>
                <w:rFonts w:cs="Times New Roman"/>
                <w:sz w:val="22"/>
                <w:szCs w:val="22"/>
              </w:rPr>
            </w:pPr>
            <w:r w:rsidRPr="00F069DA">
              <w:rPr>
                <w:rFonts w:cs="Times New Roman"/>
                <w:sz w:val="22"/>
                <w:szCs w:val="22"/>
              </w:rPr>
              <w:t>Tariş İncir Birliği</w:t>
            </w:r>
          </w:p>
        </w:tc>
        <w:tc>
          <w:tcPr>
            <w:tcW w:w="1275" w:type="dxa"/>
          </w:tcPr>
          <w:p w:rsidR="00441125" w:rsidRPr="00AD2EB8" w:rsidRDefault="00441125" w:rsidP="00B7042F">
            <w:pPr>
              <w:spacing w:before="0" w:after="0"/>
              <w:jc w:val="center"/>
              <w:rPr>
                <w:rFonts w:cs="Times New Roman"/>
                <w:sz w:val="22"/>
                <w:szCs w:val="22"/>
              </w:rPr>
            </w:pPr>
            <w:r w:rsidRPr="00AD2EB8">
              <w:rPr>
                <w:rFonts w:cs="Times New Roman"/>
                <w:sz w:val="22"/>
                <w:szCs w:val="22"/>
              </w:rPr>
              <w:t>1937</w:t>
            </w:r>
          </w:p>
        </w:tc>
        <w:tc>
          <w:tcPr>
            <w:tcW w:w="1418" w:type="dxa"/>
          </w:tcPr>
          <w:p w:rsidR="00441125" w:rsidRPr="00AD2EB8" w:rsidRDefault="00441125" w:rsidP="00DE01A5">
            <w:pPr>
              <w:spacing w:before="0" w:after="0"/>
              <w:jc w:val="right"/>
              <w:rPr>
                <w:rFonts w:cs="Times New Roman"/>
                <w:sz w:val="22"/>
                <w:szCs w:val="22"/>
              </w:rPr>
            </w:pPr>
            <w:r w:rsidRPr="00AD2EB8">
              <w:rPr>
                <w:rFonts w:cs="Times New Roman"/>
                <w:sz w:val="22"/>
                <w:szCs w:val="22"/>
              </w:rPr>
              <w:t>14</w:t>
            </w:r>
          </w:p>
        </w:tc>
        <w:tc>
          <w:tcPr>
            <w:tcW w:w="1984" w:type="dxa"/>
            <w:shd w:val="clear" w:color="auto" w:fill="FFFFFF" w:themeFill="background1"/>
          </w:tcPr>
          <w:p w:rsidR="00441125" w:rsidRPr="00AD2EB8" w:rsidRDefault="00441125" w:rsidP="00DE01A5">
            <w:pPr>
              <w:spacing w:before="0" w:after="0"/>
              <w:jc w:val="right"/>
              <w:rPr>
                <w:rFonts w:cs="Times New Roman"/>
                <w:sz w:val="22"/>
                <w:szCs w:val="22"/>
              </w:rPr>
            </w:pPr>
            <w:r w:rsidRPr="00AD2EB8">
              <w:rPr>
                <w:rFonts w:cs="Times New Roman"/>
                <w:sz w:val="22"/>
                <w:szCs w:val="22"/>
              </w:rPr>
              <w:t>4.012</w:t>
            </w:r>
          </w:p>
        </w:tc>
      </w:tr>
      <w:tr w:rsidR="00441125" w:rsidRPr="00AD2EB8" w:rsidTr="00352534">
        <w:trPr>
          <w:cantSplit/>
          <w:trHeight w:val="299"/>
          <w:tblHeader/>
        </w:trPr>
        <w:tc>
          <w:tcPr>
            <w:tcW w:w="3823" w:type="dxa"/>
          </w:tcPr>
          <w:p w:rsidR="00441125" w:rsidRPr="00F069DA" w:rsidRDefault="00441125" w:rsidP="00DE01A5">
            <w:pPr>
              <w:spacing w:before="0" w:after="0"/>
              <w:rPr>
                <w:rFonts w:cs="Times New Roman"/>
                <w:sz w:val="22"/>
                <w:szCs w:val="22"/>
              </w:rPr>
            </w:pPr>
            <w:r w:rsidRPr="00F069DA">
              <w:rPr>
                <w:rFonts w:cs="Times New Roman"/>
                <w:sz w:val="22"/>
                <w:szCs w:val="22"/>
              </w:rPr>
              <w:t>Tariş Üzüm Birliği</w:t>
            </w:r>
          </w:p>
        </w:tc>
        <w:tc>
          <w:tcPr>
            <w:tcW w:w="1275" w:type="dxa"/>
          </w:tcPr>
          <w:p w:rsidR="00441125" w:rsidRPr="00AD2EB8" w:rsidRDefault="00441125" w:rsidP="00B7042F">
            <w:pPr>
              <w:spacing w:before="0" w:after="0"/>
              <w:jc w:val="center"/>
              <w:rPr>
                <w:rFonts w:cs="Times New Roman"/>
                <w:sz w:val="22"/>
                <w:szCs w:val="22"/>
              </w:rPr>
            </w:pPr>
            <w:r w:rsidRPr="00AD2EB8">
              <w:rPr>
                <w:rFonts w:cs="Times New Roman"/>
                <w:sz w:val="22"/>
                <w:szCs w:val="22"/>
              </w:rPr>
              <w:t>1937</w:t>
            </w:r>
          </w:p>
        </w:tc>
        <w:tc>
          <w:tcPr>
            <w:tcW w:w="1418" w:type="dxa"/>
          </w:tcPr>
          <w:p w:rsidR="00441125" w:rsidRPr="00AD2EB8" w:rsidRDefault="00441125" w:rsidP="00DE01A5">
            <w:pPr>
              <w:spacing w:before="0" w:after="0"/>
              <w:jc w:val="right"/>
              <w:rPr>
                <w:rFonts w:cs="Times New Roman"/>
                <w:sz w:val="22"/>
                <w:szCs w:val="22"/>
              </w:rPr>
            </w:pPr>
            <w:r w:rsidRPr="00AD2EB8">
              <w:rPr>
                <w:rFonts w:cs="Times New Roman"/>
                <w:sz w:val="22"/>
                <w:szCs w:val="22"/>
              </w:rPr>
              <w:t>13</w:t>
            </w:r>
          </w:p>
        </w:tc>
        <w:tc>
          <w:tcPr>
            <w:tcW w:w="1984" w:type="dxa"/>
            <w:shd w:val="clear" w:color="auto" w:fill="FFFFFF" w:themeFill="background1"/>
          </w:tcPr>
          <w:p w:rsidR="00441125" w:rsidRPr="00AD2EB8" w:rsidRDefault="00441125" w:rsidP="00DE01A5">
            <w:pPr>
              <w:spacing w:before="0" w:after="0"/>
              <w:jc w:val="right"/>
              <w:rPr>
                <w:rFonts w:cs="Times New Roman"/>
                <w:sz w:val="22"/>
                <w:szCs w:val="22"/>
              </w:rPr>
            </w:pPr>
            <w:r w:rsidRPr="00AD2EB8">
              <w:rPr>
                <w:rFonts w:cs="Times New Roman"/>
                <w:sz w:val="22"/>
                <w:szCs w:val="22"/>
              </w:rPr>
              <w:t>10.385</w:t>
            </w:r>
          </w:p>
        </w:tc>
      </w:tr>
      <w:tr w:rsidR="00441125" w:rsidRPr="00AD2EB8" w:rsidTr="00352534">
        <w:trPr>
          <w:cantSplit/>
          <w:trHeight w:val="299"/>
          <w:tblHeader/>
        </w:trPr>
        <w:tc>
          <w:tcPr>
            <w:tcW w:w="3823" w:type="dxa"/>
          </w:tcPr>
          <w:p w:rsidR="00441125" w:rsidRPr="00F069DA" w:rsidRDefault="00441125" w:rsidP="00DE01A5">
            <w:pPr>
              <w:spacing w:before="0" w:after="0"/>
              <w:rPr>
                <w:rFonts w:cs="Times New Roman"/>
                <w:sz w:val="22"/>
                <w:szCs w:val="22"/>
              </w:rPr>
            </w:pPr>
            <w:r w:rsidRPr="00F069DA">
              <w:rPr>
                <w:rFonts w:cs="Times New Roman"/>
                <w:sz w:val="22"/>
                <w:szCs w:val="22"/>
              </w:rPr>
              <w:t>Fiskobirlik</w:t>
            </w:r>
          </w:p>
        </w:tc>
        <w:tc>
          <w:tcPr>
            <w:tcW w:w="1275" w:type="dxa"/>
          </w:tcPr>
          <w:p w:rsidR="00441125" w:rsidRPr="00AD2EB8" w:rsidRDefault="00441125" w:rsidP="00B7042F">
            <w:pPr>
              <w:spacing w:before="0" w:after="0"/>
              <w:jc w:val="center"/>
              <w:rPr>
                <w:rFonts w:cs="Times New Roman"/>
                <w:sz w:val="22"/>
                <w:szCs w:val="22"/>
              </w:rPr>
            </w:pPr>
            <w:r w:rsidRPr="00AD2EB8">
              <w:rPr>
                <w:rFonts w:cs="Times New Roman"/>
                <w:sz w:val="22"/>
                <w:szCs w:val="22"/>
              </w:rPr>
              <w:t>1938</w:t>
            </w:r>
          </w:p>
        </w:tc>
        <w:tc>
          <w:tcPr>
            <w:tcW w:w="1418" w:type="dxa"/>
          </w:tcPr>
          <w:p w:rsidR="00441125" w:rsidRPr="00AD2EB8" w:rsidRDefault="00441125" w:rsidP="00DE01A5">
            <w:pPr>
              <w:spacing w:before="0" w:after="0"/>
              <w:jc w:val="right"/>
              <w:rPr>
                <w:rFonts w:cs="Times New Roman"/>
                <w:sz w:val="22"/>
                <w:szCs w:val="22"/>
              </w:rPr>
            </w:pPr>
            <w:r w:rsidRPr="00AD2EB8">
              <w:rPr>
                <w:rFonts w:cs="Times New Roman"/>
                <w:sz w:val="22"/>
                <w:szCs w:val="22"/>
              </w:rPr>
              <w:t>50</w:t>
            </w:r>
          </w:p>
        </w:tc>
        <w:tc>
          <w:tcPr>
            <w:tcW w:w="1984" w:type="dxa"/>
            <w:shd w:val="clear" w:color="auto" w:fill="FFFFFF" w:themeFill="background1"/>
          </w:tcPr>
          <w:p w:rsidR="00441125" w:rsidRPr="00AD2EB8" w:rsidRDefault="00441125" w:rsidP="00DE01A5">
            <w:pPr>
              <w:spacing w:before="0" w:after="0"/>
              <w:jc w:val="right"/>
              <w:rPr>
                <w:rFonts w:cs="Times New Roman"/>
                <w:sz w:val="22"/>
                <w:szCs w:val="22"/>
              </w:rPr>
            </w:pPr>
            <w:r w:rsidRPr="00AD2EB8">
              <w:rPr>
                <w:rFonts w:cs="Times New Roman"/>
                <w:sz w:val="22"/>
                <w:szCs w:val="22"/>
              </w:rPr>
              <w:t>178.883</w:t>
            </w:r>
          </w:p>
        </w:tc>
      </w:tr>
      <w:tr w:rsidR="00441125" w:rsidRPr="00AD2EB8" w:rsidTr="00352534">
        <w:trPr>
          <w:cantSplit/>
          <w:trHeight w:val="286"/>
          <w:tblHeader/>
        </w:trPr>
        <w:tc>
          <w:tcPr>
            <w:tcW w:w="3823" w:type="dxa"/>
          </w:tcPr>
          <w:p w:rsidR="00441125" w:rsidRPr="00F069DA" w:rsidRDefault="00441125" w:rsidP="00DE01A5">
            <w:pPr>
              <w:spacing w:before="0" w:after="0"/>
              <w:rPr>
                <w:rFonts w:cs="Times New Roman"/>
                <w:sz w:val="22"/>
                <w:szCs w:val="22"/>
              </w:rPr>
            </w:pPr>
            <w:r w:rsidRPr="00F069DA">
              <w:rPr>
                <w:rFonts w:cs="Times New Roman"/>
                <w:sz w:val="22"/>
                <w:szCs w:val="22"/>
              </w:rPr>
              <w:t>Çukobirlik</w:t>
            </w:r>
          </w:p>
        </w:tc>
        <w:tc>
          <w:tcPr>
            <w:tcW w:w="1275" w:type="dxa"/>
          </w:tcPr>
          <w:p w:rsidR="00441125" w:rsidRPr="00AD2EB8" w:rsidRDefault="00441125" w:rsidP="00B7042F">
            <w:pPr>
              <w:spacing w:before="0" w:after="0"/>
              <w:jc w:val="center"/>
              <w:rPr>
                <w:rFonts w:cs="Times New Roman"/>
                <w:sz w:val="22"/>
                <w:szCs w:val="22"/>
              </w:rPr>
            </w:pPr>
            <w:r w:rsidRPr="00AD2EB8">
              <w:rPr>
                <w:rFonts w:cs="Times New Roman"/>
                <w:sz w:val="22"/>
                <w:szCs w:val="22"/>
              </w:rPr>
              <w:t>1940</w:t>
            </w:r>
          </w:p>
        </w:tc>
        <w:tc>
          <w:tcPr>
            <w:tcW w:w="1418" w:type="dxa"/>
          </w:tcPr>
          <w:p w:rsidR="00441125" w:rsidRPr="00AD2EB8" w:rsidRDefault="00441125" w:rsidP="00DE01A5">
            <w:pPr>
              <w:spacing w:before="0" w:after="0"/>
              <w:jc w:val="right"/>
              <w:rPr>
                <w:rFonts w:cs="Times New Roman"/>
                <w:sz w:val="22"/>
                <w:szCs w:val="22"/>
              </w:rPr>
            </w:pPr>
            <w:r w:rsidRPr="00AD2EB8">
              <w:rPr>
                <w:rFonts w:cs="Times New Roman"/>
                <w:sz w:val="22"/>
                <w:szCs w:val="22"/>
              </w:rPr>
              <w:t>34</w:t>
            </w:r>
          </w:p>
        </w:tc>
        <w:tc>
          <w:tcPr>
            <w:tcW w:w="1984" w:type="dxa"/>
            <w:shd w:val="clear" w:color="auto" w:fill="FFFFFF" w:themeFill="background1"/>
          </w:tcPr>
          <w:p w:rsidR="00441125" w:rsidRPr="00AD2EB8" w:rsidRDefault="00441125" w:rsidP="00DE01A5">
            <w:pPr>
              <w:spacing w:before="0" w:after="0"/>
              <w:jc w:val="right"/>
              <w:rPr>
                <w:rFonts w:cs="Times New Roman"/>
                <w:sz w:val="22"/>
                <w:szCs w:val="22"/>
              </w:rPr>
            </w:pPr>
            <w:r w:rsidRPr="00AD2EB8">
              <w:rPr>
                <w:rFonts w:cs="Times New Roman"/>
                <w:sz w:val="22"/>
                <w:szCs w:val="22"/>
              </w:rPr>
              <w:t>15.681</w:t>
            </w:r>
          </w:p>
        </w:tc>
      </w:tr>
      <w:tr w:rsidR="00441125" w:rsidRPr="00AD2EB8" w:rsidTr="00352534">
        <w:trPr>
          <w:cantSplit/>
          <w:trHeight w:val="286"/>
          <w:tblHeader/>
        </w:trPr>
        <w:tc>
          <w:tcPr>
            <w:tcW w:w="3823" w:type="dxa"/>
          </w:tcPr>
          <w:p w:rsidR="00441125" w:rsidRPr="00F069DA" w:rsidRDefault="00441125" w:rsidP="00DE01A5">
            <w:pPr>
              <w:spacing w:before="0" w:after="0"/>
              <w:rPr>
                <w:rFonts w:cs="Times New Roman"/>
                <w:sz w:val="22"/>
                <w:szCs w:val="22"/>
              </w:rPr>
            </w:pPr>
            <w:r w:rsidRPr="00F069DA">
              <w:rPr>
                <w:rFonts w:cs="Times New Roman"/>
                <w:sz w:val="22"/>
                <w:szCs w:val="22"/>
              </w:rPr>
              <w:t>Kozabirlik</w:t>
            </w:r>
          </w:p>
        </w:tc>
        <w:tc>
          <w:tcPr>
            <w:tcW w:w="1275" w:type="dxa"/>
          </w:tcPr>
          <w:p w:rsidR="00441125" w:rsidRPr="00AD2EB8" w:rsidRDefault="00441125" w:rsidP="00B7042F">
            <w:pPr>
              <w:spacing w:before="0" w:after="0"/>
              <w:jc w:val="center"/>
              <w:rPr>
                <w:rFonts w:cs="Times New Roman"/>
                <w:sz w:val="22"/>
                <w:szCs w:val="22"/>
              </w:rPr>
            </w:pPr>
            <w:r w:rsidRPr="00AD2EB8">
              <w:rPr>
                <w:rFonts w:cs="Times New Roman"/>
                <w:sz w:val="22"/>
                <w:szCs w:val="22"/>
              </w:rPr>
              <w:t>1940</w:t>
            </w:r>
          </w:p>
        </w:tc>
        <w:tc>
          <w:tcPr>
            <w:tcW w:w="1418" w:type="dxa"/>
          </w:tcPr>
          <w:p w:rsidR="00441125" w:rsidRPr="00AD2EB8" w:rsidRDefault="00441125" w:rsidP="00DE01A5">
            <w:pPr>
              <w:spacing w:before="0" w:after="0"/>
              <w:jc w:val="right"/>
              <w:rPr>
                <w:rFonts w:cs="Times New Roman"/>
                <w:sz w:val="22"/>
                <w:szCs w:val="22"/>
              </w:rPr>
            </w:pPr>
            <w:r w:rsidRPr="00AD2EB8">
              <w:rPr>
                <w:rFonts w:cs="Times New Roman"/>
                <w:sz w:val="22"/>
                <w:szCs w:val="22"/>
              </w:rPr>
              <w:t>5</w:t>
            </w:r>
          </w:p>
        </w:tc>
        <w:tc>
          <w:tcPr>
            <w:tcW w:w="1984" w:type="dxa"/>
            <w:shd w:val="clear" w:color="auto" w:fill="FFFFFF" w:themeFill="background1"/>
          </w:tcPr>
          <w:p w:rsidR="00441125" w:rsidRPr="00AD2EB8" w:rsidRDefault="00441125" w:rsidP="00DE01A5">
            <w:pPr>
              <w:spacing w:before="0" w:after="0"/>
              <w:jc w:val="right"/>
              <w:rPr>
                <w:rFonts w:cs="Times New Roman"/>
                <w:sz w:val="22"/>
                <w:szCs w:val="22"/>
              </w:rPr>
            </w:pPr>
            <w:r w:rsidRPr="00AD2EB8">
              <w:rPr>
                <w:rFonts w:cs="Times New Roman"/>
                <w:sz w:val="22"/>
                <w:szCs w:val="22"/>
              </w:rPr>
              <w:t>3.344</w:t>
            </w:r>
          </w:p>
        </w:tc>
      </w:tr>
      <w:tr w:rsidR="00441125" w:rsidRPr="00AD2EB8" w:rsidTr="00352534">
        <w:trPr>
          <w:cantSplit/>
          <w:trHeight w:val="299"/>
          <w:tblHeader/>
        </w:trPr>
        <w:tc>
          <w:tcPr>
            <w:tcW w:w="3823" w:type="dxa"/>
          </w:tcPr>
          <w:p w:rsidR="00441125" w:rsidRPr="00F069DA" w:rsidRDefault="00441125" w:rsidP="00DE01A5">
            <w:pPr>
              <w:spacing w:before="0" w:after="0"/>
              <w:rPr>
                <w:rFonts w:cs="Times New Roman"/>
                <w:sz w:val="22"/>
                <w:szCs w:val="22"/>
              </w:rPr>
            </w:pPr>
            <w:r w:rsidRPr="00F069DA">
              <w:rPr>
                <w:rFonts w:cs="Times New Roman"/>
                <w:sz w:val="22"/>
                <w:szCs w:val="22"/>
              </w:rPr>
              <w:t>Tariş Pamuk Birliği</w:t>
            </w:r>
          </w:p>
        </w:tc>
        <w:tc>
          <w:tcPr>
            <w:tcW w:w="1275" w:type="dxa"/>
          </w:tcPr>
          <w:p w:rsidR="00441125" w:rsidRPr="00AD2EB8" w:rsidRDefault="00441125" w:rsidP="00B7042F">
            <w:pPr>
              <w:spacing w:before="0" w:after="0"/>
              <w:jc w:val="center"/>
              <w:rPr>
                <w:rFonts w:cs="Times New Roman"/>
                <w:sz w:val="22"/>
                <w:szCs w:val="22"/>
              </w:rPr>
            </w:pPr>
            <w:r w:rsidRPr="00AD2EB8">
              <w:rPr>
                <w:rFonts w:cs="Times New Roman"/>
                <w:sz w:val="22"/>
                <w:szCs w:val="22"/>
              </w:rPr>
              <w:t>1949</w:t>
            </w:r>
          </w:p>
        </w:tc>
        <w:tc>
          <w:tcPr>
            <w:tcW w:w="1418" w:type="dxa"/>
          </w:tcPr>
          <w:p w:rsidR="00441125" w:rsidRPr="00AD2EB8" w:rsidRDefault="00441125" w:rsidP="00DE01A5">
            <w:pPr>
              <w:spacing w:before="0" w:after="0"/>
              <w:jc w:val="right"/>
              <w:rPr>
                <w:rFonts w:cs="Times New Roman"/>
                <w:sz w:val="22"/>
                <w:szCs w:val="22"/>
              </w:rPr>
            </w:pPr>
            <w:r w:rsidRPr="00AD2EB8">
              <w:rPr>
                <w:rFonts w:cs="Times New Roman"/>
                <w:sz w:val="22"/>
                <w:szCs w:val="22"/>
              </w:rPr>
              <w:t>44</w:t>
            </w:r>
          </w:p>
        </w:tc>
        <w:tc>
          <w:tcPr>
            <w:tcW w:w="1984" w:type="dxa"/>
            <w:shd w:val="clear" w:color="auto" w:fill="FFFFFF" w:themeFill="background1"/>
          </w:tcPr>
          <w:p w:rsidR="00441125" w:rsidRPr="00AD2EB8" w:rsidRDefault="00441125" w:rsidP="00DE01A5">
            <w:pPr>
              <w:spacing w:before="0" w:after="0"/>
              <w:jc w:val="right"/>
              <w:rPr>
                <w:rFonts w:cs="Times New Roman"/>
                <w:sz w:val="22"/>
                <w:szCs w:val="22"/>
              </w:rPr>
            </w:pPr>
            <w:r w:rsidRPr="00AD2EB8">
              <w:rPr>
                <w:rFonts w:cs="Times New Roman"/>
                <w:sz w:val="22"/>
                <w:szCs w:val="22"/>
              </w:rPr>
              <w:t>31.996</w:t>
            </w:r>
          </w:p>
        </w:tc>
      </w:tr>
      <w:tr w:rsidR="00441125" w:rsidRPr="00AD2EB8" w:rsidTr="00352534">
        <w:trPr>
          <w:cantSplit/>
          <w:trHeight w:val="299"/>
          <w:tblHeader/>
        </w:trPr>
        <w:tc>
          <w:tcPr>
            <w:tcW w:w="3823" w:type="dxa"/>
          </w:tcPr>
          <w:p w:rsidR="00441125" w:rsidRPr="00F069DA" w:rsidRDefault="00441125" w:rsidP="00DE01A5">
            <w:pPr>
              <w:spacing w:before="0" w:after="0"/>
              <w:rPr>
                <w:rFonts w:cs="Times New Roman"/>
                <w:sz w:val="22"/>
                <w:szCs w:val="22"/>
              </w:rPr>
            </w:pPr>
            <w:r w:rsidRPr="00F069DA">
              <w:rPr>
                <w:rFonts w:cs="Times New Roman"/>
                <w:sz w:val="22"/>
                <w:szCs w:val="22"/>
              </w:rPr>
              <w:t>Tariş Zeytin ve Zeytinyağı Birliği</w:t>
            </w:r>
          </w:p>
        </w:tc>
        <w:tc>
          <w:tcPr>
            <w:tcW w:w="1275" w:type="dxa"/>
          </w:tcPr>
          <w:p w:rsidR="00441125" w:rsidRPr="00AD2EB8" w:rsidRDefault="00441125" w:rsidP="00B7042F">
            <w:pPr>
              <w:spacing w:before="0" w:after="0"/>
              <w:jc w:val="center"/>
              <w:rPr>
                <w:rFonts w:cs="Times New Roman"/>
                <w:sz w:val="22"/>
                <w:szCs w:val="22"/>
              </w:rPr>
            </w:pPr>
            <w:r w:rsidRPr="00AD2EB8">
              <w:rPr>
                <w:rFonts w:cs="Times New Roman"/>
                <w:sz w:val="22"/>
                <w:szCs w:val="22"/>
              </w:rPr>
              <w:t>1949</w:t>
            </w:r>
          </w:p>
        </w:tc>
        <w:tc>
          <w:tcPr>
            <w:tcW w:w="1418" w:type="dxa"/>
          </w:tcPr>
          <w:p w:rsidR="00441125" w:rsidRPr="00AD2EB8" w:rsidRDefault="00441125" w:rsidP="00DE01A5">
            <w:pPr>
              <w:spacing w:before="0" w:after="0"/>
              <w:jc w:val="right"/>
              <w:rPr>
                <w:rFonts w:cs="Times New Roman"/>
                <w:sz w:val="22"/>
                <w:szCs w:val="22"/>
              </w:rPr>
            </w:pPr>
            <w:r w:rsidRPr="00AD2EB8">
              <w:rPr>
                <w:rFonts w:cs="Times New Roman"/>
                <w:sz w:val="22"/>
                <w:szCs w:val="22"/>
              </w:rPr>
              <w:t>32</w:t>
            </w:r>
          </w:p>
        </w:tc>
        <w:tc>
          <w:tcPr>
            <w:tcW w:w="1984" w:type="dxa"/>
            <w:shd w:val="clear" w:color="auto" w:fill="FFFFFF" w:themeFill="background1"/>
          </w:tcPr>
          <w:p w:rsidR="00441125" w:rsidRPr="00AD2EB8" w:rsidRDefault="00441125" w:rsidP="00DE01A5">
            <w:pPr>
              <w:spacing w:before="0" w:after="0"/>
              <w:jc w:val="right"/>
              <w:rPr>
                <w:rFonts w:cs="Times New Roman"/>
                <w:sz w:val="22"/>
                <w:szCs w:val="22"/>
              </w:rPr>
            </w:pPr>
            <w:r w:rsidRPr="00AD2EB8">
              <w:rPr>
                <w:rFonts w:cs="Times New Roman"/>
                <w:sz w:val="22"/>
                <w:szCs w:val="22"/>
              </w:rPr>
              <w:t>23.548</w:t>
            </w:r>
          </w:p>
        </w:tc>
      </w:tr>
      <w:tr w:rsidR="00441125" w:rsidRPr="00AD2EB8" w:rsidTr="00352534">
        <w:trPr>
          <w:cantSplit/>
          <w:trHeight w:val="286"/>
          <w:tblHeader/>
        </w:trPr>
        <w:tc>
          <w:tcPr>
            <w:tcW w:w="3823" w:type="dxa"/>
          </w:tcPr>
          <w:p w:rsidR="00441125" w:rsidRPr="00F069DA" w:rsidRDefault="00441125" w:rsidP="00DE01A5">
            <w:pPr>
              <w:spacing w:before="0" w:after="0"/>
              <w:rPr>
                <w:rFonts w:cs="Times New Roman"/>
                <w:sz w:val="22"/>
                <w:szCs w:val="22"/>
              </w:rPr>
            </w:pPr>
            <w:r w:rsidRPr="00F069DA">
              <w:rPr>
                <w:rFonts w:cs="Times New Roman"/>
                <w:sz w:val="22"/>
                <w:szCs w:val="22"/>
              </w:rPr>
              <w:t>Antbirlik</w:t>
            </w:r>
          </w:p>
        </w:tc>
        <w:tc>
          <w:tcPr>
            <w:tcW w:w="1275" w:type="dxa"/>
          </w:tcPr>
          <w:p w:rsidR="00441125" w:rsidRPr="00AD2EB8" w:rsidRDefault="00441125" w:rsidP="00B7042F">
            <w:pPr>
              <w:spacing w:before="0" w:after="0"/>
              <w:jc w:val="center"/>
              <w:rPr>
                <w:rFonts w:cs="Times New Roman"/>
                <w:sz w:val="22"/>
                <w:szCs w:val="22"/>
              </w:rPr>
            </w:pPr>
            <w:r w:rsidRPr="00AD2EB8">
              <w:rPr>
                <w:rFonts w:cs="Times New Roman"/>
                <w:sz w:val="22"/>
                <w:szCs w:val="22"/>
              </w:rPr>
              <w:t>1952</w:t>
            </w:r>
          </w:p>
        </w:tc>
        <w:tc>
          <w:tcPr>
            <w:tcW w:w="1418" w:type="dxa"/>
          </w:tcPr>
          <w:p w:rsidR="00441125" w:rsidRPr="00AD2EB8" w:rsidRDefault="00441125" w:rsidP="00DE01A5">
            <w:pPr>
              <w:spacing w:before="0" w:after="0"/>
              <w:jc w:val="right"/>
              <w:rPr>
                <w:rFonts w:cs="Times New Roman"/>
                <w:sz w:val="22"/>
                <w:szCs w:val="22"/>
              </w:rPr>
            </w:pPr>
            <w:r w:rsidRPr="00AD2EB8">
              <w:rPr>
                <w:rFonts w:cs="Times New Roman"/>
                <w:sz w:val="22"/>
                <w:szCs w:val="22"/>
              </w:rPr>
              <w:t>5</w:t>
            </w:r>
          </w:p>
        </w:tc>
        <w:tc>
          <w:tcPr>
            <w:tcW w:w="1984" w:type="dxa"/>
            <w:shd w:val="clear" w:color="auto" w:fill="FFFFFF" w:themeFill="background1"/>
          </w:tcPr>
          <w:p w:rsidR="00441125" w:rsidRPr="00AD2EB8" w:rsidRDefault="00441125" w:rsidP="00DE01A5">
            <w:pPr>
              <w:spacing w:before="0" w:after="0"/>
              <w:jc w:val="right"/>
              <w:rPr>
                <w:rFonts w:cs="Times New Roman"/>
                <w:sz w:val="22"/>
                <w:szCs w:val="22"/>
              </w:rPr>
            </w:pPr>
            <w:r w:rsidRPr="00AD2EB8">
              <w:rPr>
                <w:rFonts w:cs="Times New Roman"/>
                <w:sz w:val="22"/>
                <w:szCs w:val="22"/>
              </w:rPr>
              <w:t>6.297</w:t>
            </w:r>
          </w:p>
        </w:tc>
      </w:tr>
      <w:tr w:rsidR="00441125" w:rsidRPr="00AD2EB8" w:rsidTr="00352534">
        <w:trPr>
          <w:cantSplit/>
          <w:trHeight w:val="299"/>
          <w:tblHeader/>
        </w:trPr>
        <w:tc>
          <w:tcPr>
            <w:tcW w:w="3823" w:type="dxa"/>
          </w:tcPr>
          <w:p w:rsidR="00441125" w:rsidRPr="00F069DA" w:rsidRDefault="00441125" w:rsidP="00DE01A5">
            <w:pPr>
              <w:spacing w:before="0" w:after="0"/>
              <w:rPr>
                <w:rFonts w:cs="Times New Roman"/>
                <w:sz w:val="22"/>
                <w:szCs w:val="22"/>
              </w:rPr>
            </w:pPr>
            <w:r w:rsidRPr="00F069DA">
              <w:rPr>
                <w:rFonts w:cs="Times New Roman"/>
                <w:sz w:val="22"/>
                <w:szCs w:val="22"/>
              </w:rPr>
              <w:t>Marmarabirlik</w:t>
            </w:r>
          </w:p>
        </w:tc>
        <w:tc>
          <w:tcPr>
            <w:tcW w:w="1275" w:type="dxa"/>
          </w:tcPr>
          <w:p w:rsidR="00441125" w:rsidRPr="00AD2EB8" w:rsidRDefault="00441125" w:rsidP="00B7042F">
            <w:pPr>
              <w:spacing w:before="0" w:after="0"/>
              <w:jc w:val="center"/>
              <w:rPr>
                <w:rFonts w:cs="Times New Roman"/>
                <w:sz w:val="22"/>
                <w:szCs w:val="22"/>
              </w:rPr>
            </w:pPr>
            <w:r w:rsidRPr="00AD2EB8">
              <w:rPr>
                <w:rFonts w:cs="Times New Roman"/>
                <w:sz w:val="22"/>
                <w:szCs w:val="22"/>
              </w:rPr>
              <w:t>1954</w:t>
            </w:r>
          </w:p>
        </w:tc>
        <w:tc>
          <w:tcPr>
            <w:tcW w:w="1418" w:type="dxa"/>
          </w:tcPr>
          <w:p w:rsidR="00441125" w:rsidRPr="00AD2EB8" w:rsidRDefault="00441125" w:rsidP="00DE01A5">
            <w:pPr>
              <w:spacing w:before="0" w:after="0"/>
              <w:jc w:val="right"/>
              <w:rPr>
                <w:rFonts w:cs="Times New Roman"/>
                <w:sz w:val="22"/>
                <w:szCs w:val="22"/>
              </w:rPr>
            </w:pPr>
            <w:r w:rsidRPr="00AD2EB8">
              <w:rPr>
                <w:rFonts w:cs="Times New Roman"/>
                <w:sz w:val="22"/>
                <w:szCs w:val="22"/>
              </w:rPr>
              <w:t>8</w:t>
            </w:r>
          </w:p>
        </w:tc>
        <w:tc>
          <w:tcPr>
            <w:tcW w:w="1984" w:type="dxa"/>
            <w:shd w:val="clear" w:color="auto" w:fill="FFFFFF" w:themeFill="background1"/>
          </w:tcPr>
          <w:p w:rsidR="00441125" w:rsidRPr="00AD2EB8" w:rsidRDefault="00441125" w:rsidP="00DE01A5">
            <w:pPr>
              <w:spacing w:before="0" w:after="0"/>
              <w:jc w:val="right"/>
              <w:rPr>
                <w:rFonts w:cs="Times New Roman"/>
                <w:sz w:val="22"/>
                <w:szCs w:val="22"/>
              </w:rPr>
            </w:pPr>
            <w:r w:rsidRPr="00AD2EB8">
              <w:rPr>
                <w:rFonts w:cs="Times New Roman"/>
                <w:sz w:val="22"/>
                <w:szCs w:val="22"/>
              </w:rPr>
              <w:t>31.039</w:t>
            </w:r>
          </w:p>
        </w:tc>
      </w:tr>
      <w:tr w:rsidR="00441125" w:rsidRPr="00AD2EB8" w:rsidTr="00352534">
        <w:trPr>
          <w:cantSplit/>
          <w:trHeight w:val="286"/>
          <w:tblHeader/>
        </w:trPr>
        <w:tc>
          <w:tcPr>
            <w:tcW w:w="3823" w:type="dxa"/>
          </w:tcPr>
          <w:p w:rsidR="00441125" w:rsidRPr="00F069DA" w:rsidRDefault="00441125" w:rsidP="00DE01A5">
            <w:pPr>
              <w:spacing w:before="0" w:after="0"/>
              <w:rPr>
                <w:rFonts w:cs="Times New Roman"/>
                <w:sz w:val="22"/>
                <w:szCs w:val="22"/>
              </w:rPr>
            </w:pPr>
            <w:r w:rsidRPr="00F069DA">
              <w:rPr>
                <w:rFonts w:cs="Times New Roman"/>
                <w:sz w:val="22"/>
                <w:szCs w:val="22"/>
              </w:rPr>
              <w:t>Gülbirlik</w:t>
            </w:r>
          </w:p>
        </w:tc>
        <w:tc>
          <w:tcPr>
            <w:tcW w:w="1275" w:type="dxa"/>
          </w:tcPr>
          <w:p w:rsidR="00441125" w:rsidRPr="00AD2EB8" w:rsidRDefault="00441125" w:rsidP="00B7042F">
            <w:pPr>
              <w:spacing w:before="0" w:after="0"/>
              <w:jc w:val="center"/>
              <w:rPr>
                <w:rFonts w:cs="Times New Roman"/>
                <w:sz w:val="22"/>
                <w:szCs w:val="22"/>
              </w:rPr>
            </w:pPr>
            <w:r w:rsidRPr="00AD2EB8">
              <w:rPr>
                <w:rFonts w:cs="Times New Roman"/>
                <w:sz w:val="22"/>
                <w:szCs w:val="22"/>
              </w:rPr>
              <w:t>1954</w:t>
            </w:r>
          </w:p>
        </w:tc>
        <w:tc>
          <w:tcPr>
            <w:tcW w:w="1418" w:type="dxa"/>
          </w:tcPr>
          <w:p w:rsidR="00441125" w:rsidRPr="00AD2EB8" w:rsidRDefault="00441125" w:rsidP="00DE01A5">
            <w:pPr>
              <w:spacing w:before="0" w:after="0"/>
              <w:jc w:val="right"/>
              <w:rPr>
                <w:rFonts w:cs="Times New Roman"/>
                <w:sz w:val="22"/>
                <w:szCs w:val="22"/>
              </w:rPr>
            </w:pPr>
            <w:r w:rsidRPr="00AD2EB8">
              <w:rPr>
                <w:rFonts w:cs="Times New Roman"/>
                <w:sz w:val="22"/>
                <w:szCs w:val="22"/>
              </w:rPr>
              <w:t>6</w:t>
            </w:r>
          </w:p>
        </w:tc>
        <w:tc>
          <w:tcPr>
            <w:tcW w:w="1984" w:type="dxa"/>
            <w:shd w:val="clear" w:color="auto" w:fill="FFFFFF" w:themeFill="background1"/>
          </w:tcPr>
          <w:p w:rsidR="00441125" w:rsidRPr="00AD2EB8" w:rsidRDefault="00441125" w:rsidP="00DE01A5">
            <w:pPr>
              <w:spacing w:before="0" w:after="0"/>
              <w:jc w:val="right"/>
              <w:rPr>
                <w:rFonts w:cs="Times New Roman"/>
                <w:sz w:val="22"/>
                <w:szCs w:val="22"/>
              </w:rPr>
            </w:pPr>
            <w:r w:rsidRPr="00AD2EB8">
              <w:rPr>
                <w:rFonts w:cs="Times New Roman"/>
                <w:sz w:val="22"/>
                <w:szCs w:val="22"/>
              </w:rPr>
              <w:t>3.282</w:t>
            </w:r>
          </w:p>
        </w:tc>
      </w:tr>
      <w:tr w:rsidR="00441125" w:rsidRPr="00AD2EB8" w:rsidTr="00352534">
        <w:trPr>
          <w:cantSplit/>
          <w:trHeight w:val="299"/>
          <w:tblHeader/>
        </w:trPr>
        <w:tc>
          <w:tcPr>
            <w:tcW w:w="3823" w:type="dxa"/>
          </w:tcPr>
          <w:p w:rsidR="00441125" w:rsidRPr="00F069DA" w:rsidRDefault="00441125" w:rsidP="00DE01A5">
            <w:pPr>
              <w:spacing w:before="0" w:after="0"/>
              <w:rPr>
                <w:rFonts w:cs="Times New Roman"/>
                <w:sz w:val="22"/>
                <w:szCs w:val="22"/>
              </w:rPr>
            </w:pPr>
            <w:r w:rsidRPr="00F069DA">
              <w:rPr>
                <w:rFonts w:cs="Times New Roman"/>
                <w:sz w:val="22"/>
                <w:szCs w:val="22"/>
              </w:rPr>
              <w:t>Trakyabirlik</w:t>
            </w:r>
          </w:p>
        </w:tc>
        <w:tc>
          <w:tcPr>
            <w:tcW w:w="1275" w:type="dxa"/>
          </w:tcPr>
          <w:p w:rsidR="00441125" w:rsidRPr="00AD2EB8" w:rsidRDefault="00441125" w:rsidP="00B7042F">
            <w:pPr>
              <w:spacing w:before="0" w:after="0"/>
              <w:jc w:val="center"/>
              <w:rPr>
                <w:rFonts w:cs="Times New Roman"/>
                <w:sz w:val="22"/>
                <w:szCs w:val="22"/>
              </w:rPr>
            </w:pPr>
            <w:r w:rsidRPr="00AD2EB8">
              <w:rPr>
                <w:rFonts w:cs="Times New Roman"/>
                <w:sz w:val="22"/>
                <w:szCs w:val="22"/>
              </w:rPr>
              <w:t>1967</w:t>
            </w:r>
          </w:p>
        </w:tc>
        <w:tc>
          <w:tcPr>
            <w:tcW w:w="1418" w:type="dxa"/>
          </w:tcPr>
          <w:p w:rsidR="00441125" w:rsidRPr="00AD2EB8" w:rsidRDefault="00441125" w:rsidP="00DE01A5">
            <w:pPr>
              <w:spacing w:before="0" w:after="0"/>
              <w:jc w:val="right"/>
              <w:rPr>
                <w:rFonts w:cs="Times New Roman"/>
                <w:sz w:val="22"/>
                <w:szCs w:val="22"/>
              </w:rPr>
            </w:pPr>
            <w:r w:rsidRPr="00AD2EB8">
              <w:rPr>
                <w:rFonts w:cs="Times New Roman"/>
                <w:sz w:val="22"/>
                <w:szCs w:val="22"/>
              </w:rPr>
              <w:t>48</w:t>
            </w:r>
          </w:p>
        </w:tc>
        <w:tc>
          <w:tcPr>
            <w:tcW w:w="1984" w:type="dxa"/>
            <w:shd w:val="clear" w:color="auto" w:fill="FFFFFF" w:themeFill="background1"/>
          </w:tcPr>
          <w:p w:rsidR="00441125" w:rsidRPr="00AD2EB8" w:rsidRDefault="00441125" w:rsidP="00DE01A5">
            <w:pPr>
              <w:spacing w:before="0" w:after="0"/>
              <w:jc w:val="right"/>
              <w:rPr>
                <w:rFonts w:cs="Times New Roman"/>
                <w:sz w:val="22"/>
                <w:szCs w:val="22"/>
              </w:rPr>
            </w:pPr>
            <w:r w:rsidRPr="00AD2EB8">
              <w:rPr>
                <w:rFonts w:cs="Times New Roman"/>
                <w:sz w:val="22"/>
                <w:szCs w:val="22"/>
              </w:rPr>
              <w:t>43.441</w:t>
            </w:r>
          </w:p>
        </w:tc>
      </w:tr>
      <w:tr w:rsidR="00441125" w:rsidRPr="00AD2EB8" w:rsidTr="00352534">
        <w:trPr>
          <w:cantSplit/>
          <w:trHeight w:val="299"/>
          <w:tblHeader/>
        </w:trPr>
        <w:tc>
          <w:tcPr>
            <w:tcW w:w="3823" w:type="dxa"/>
          </w:tcPr>
          <w:p w:rsidR="00441125" w:rsidRPr="00F069DA" w:rsidRDefault="00441125" w:rsidP="00DE01A5">
            <w:pPr>
              <w:spacing w:before="0" w:after="0"/>
              <w:rPr>
                <w:rFonts w:cs="Times New Roman"/>
                <w:sz w:val="22"/>
                <w:szCs w:val="22"/>
              </w:rPr>
            </w:pPr>
            <w:r w:rsidRPr="00F069DA">
              <w:rPr>
                <w:rFonts w:cs="Times New Roman"/>
                <w:sz w:val="22"/>
                <w:szCs w:val="22"/>
              </w:rPr>
              <w:t>Tiftikbirlik</w:t>
            </w:r>
          </w:p>
        </w:tc>
        <w:tc>
          <w:tcPr>
            <w:tcW w:w="1275" w:type="dxa"/>
          </w:tcPr>
          <w:p w:rsidR="00441125" w:rsidRPr="00AD2EB8" w:rsidRDefault="00441125" w:rsidP="00B7042F">
            <w:pPr>
              <w:spacing w:before="0" w:after="0"/>
              <w:jc w:val="center"/>
              <w:rPr>
                <w:rFonts w:cs="Times New Roman"/>
                <w:sz w:val="22"/>
                <w:szCs w:val="22"/>
              </w:rPr>
            </w:pPr>
            <w:r w:rsidRPr="00AD2EB8">
              <w:rPr>
                <w:rFonts w:cs="Times New Roman"/>
                <w:sz w:val="22"/>
                <w:szCs w:val="22"/>
              </w:rPr>
              <w:t>1969</w:t>
            </w:r>
          </w:p>
        </w:tc>
        <w:tc>
          <w:tcPr>
            <w:tcW w:w="1418" w:type="dxa"/>
          </w:tcPr>
          <w:p w:rsidR="00441125" w:rsidRPr="00AD2EB8" w:rsidRDefault="00441125" w:rsidP="00DE01A5">
            <w:pPr>
              <w:spacing w:before="0" w:after="0"/>
              <w:jc w:val="right"/>
              <w:rPr>
                <w:rFonts w:cs="Times New Roman"/>
                <w:sz w:val="22"/>
                <w:szCs w:val="22"/>
              </w:rPr>
            </w:pPr>
            <w:r w:rsidRPr="00AD2EB8">
              <w:rPr>
                <w:rFonts w:cs="Times New Roman"/>
                <w:sz w:val="22"/>
                <w:szCs w:val="22"/>
              </w:rPr>
              <w:t>12</w:t>
            </w:r>
          </w:p>
        </w:tc>
        <w:tc>
          <w:tcPr>
            <w:tcW w:w="1984" w:type="dxa"/>
            <w:shd w:val="clear" w:color="auto" w:fill="FFFFFF" w:themeFill="background1"/>
          </w:tcPr>
          <w:p w:rsidR="00441125" w:rsidRPr="00AD2EB8" w:rsidRDefault="00441125" w:rsidP="00DE01A5">
            <w:pPr>
              <w:spacing w:before="0" w:after="0"/>
              <w:jc w:val="right"/>
              <w:rPr>
                <w:rFonts w:cs="Times New Roman"/>
                <w:sz w:val="22"/>
                <w:szCs w:val="22"/>
              </w:rPr>
            </w:pPr>
            <w:r w:rsidRPr="00AD2EB8">
              <w:rPr>
                <w:rFonts w:cs="Times New Roman"/>
                <w:sz w:val="22"/>
                <w:szCs w:val="22"/>
              </w:rPr>
              <w:t>2.965</w:t>
            </w:r>
          </w:p>
        </w:tc>
      </w:tr>
      <w:tr w:rsidR="00441125" w:rsidRPr="00AD2EB8" w:rsidTr="00352534">
        <w:trPr>
          <w:cantSplit/>
          <w:trHeight w:val="299"/>
          <w:tblHeader/>
        </w:trPr>
        <w:tc>
          <w:tcPr>
            <w:tcW w:w="3823" w:type="dxa"/>
          </w:tcPr>
          <w:p w:rsidR="00441125" w:rsidRPr="00F069DA" w:rsidRDefault="00441125" w:rsidP="00DE01A5">
            <w:pPr>
              <w:spacing w:before="0" w:after="0"/>
              <w:rPr>
                <w:rFonts w:cs="Times New Roman"/>
                <w:sz w:val="22"/>
                <w:szCs w:val="22"/>
              </w:rPr>
            </w:pPr>
            <w:r w:rsidRPr="00F069DA">
              <w:rPr>
                <w:rFonts w:cs="Times New Roman"/>
                <w:sz w:val="22"/>
                <w:szCs w:val="22"/>
              </w:rPr>
              <w:t>Karadenizbirlik</w:t>
            </w:r>
          </w:p>
        </w:tc>
        <w:tc>
          <w:tcPr>
            <w:tcW w:w="1275" w:type="dxa"/>
          </w:tcPr>
          <w:p w:rsidR="00441125" w:rsidRPr="00AD2EB8" w:rsidRDefault="00441125" w:rsidP="00B7042F">
            <w:pPr>
              <w:spacing w:before="0" w:after="0"/>
              <w:jc w:val="center"/>
              <w:rPr>
                <w:rFonts w:cs="Times New Roman"/>
                <w:sz w:val="22"/>
                <w:szCs w:val="22"/>
              </w:rPr>
            </w:pPr>
            <w:r w:rsidRPr="00AD2EB8">
              <w:rPr>
                <w:rFonts w:cs="Times New Roman"/>
                <w:sz w:val="22"/>
                <w:szCs w:val="22"/>
              </w:rPr>
              <w:t>1978</w:t>
            </w:r>
          </w:p>
        </w:tc>
        <w:tc>
          <w:tcPr>
            <w:tcW w:w="1418" w:type="dxa"/>
          </w:tcPr>
          <w:p w:rsidR="00441125" w:rsidRPr="00AD2EB8" w:rsidRDefault="00441125" w:rsidP="00DE01A5">
            <w:pPr>
              <w:spacing w:before="0" w:after="0"/>
              <w:jc w:val="right"/>
              <w:rPr>
                <w:rFonts w:cs="Times New Roman"/>
                <w:sz w:val="22"/>
                <w:szCs w:val="22"/>
              </w:rPr>
            </w:pPr>
            <w:r w:rsidRPr="00AD2EB8">
              <w:rPr>
                <w:rFonts w:cs="Times New Roman"/>
                <w:sz w:val="22"/>
                <w:szCs w:val="22"/>
              </w:rPr>
              <w:t>18</w:t>
            </w:r>
          </w:p>
        </w:tc>
        <w:tc>
          <w:tcPr>
            <w:tcW w:w="1984" w:type="dxa"/>
            <w:shd w:val="clear" w:color="auto" w:fill="FFFFFF" w:themeFill="background1"/>
          </w:tcPr>
          <w:p w:rsidR="00441125" w:rsidRPr="00AD2EB8" w:rsidRDefault="00441125" w:rsidP="00DE01A5">
            <w:pPr>
              <w:spacing w:before="0" w:after="0"/>
              <w:jc w:val="right"/>
              <w:rPr>
                <w:rFonts w:cs="Times New Roman"/>
                <w:sz w:val="22"/>
                <w:szCs w:val="22"/>
              </w:rPr>
            </w:pPr>
            <w:r w:rsidRPr="00AD2EB8">
              <w:rPr>
                <w:rFonts w:cs="Times New Roman"/>
                <w:sz w:val="22"/>
                <w:szCs w:val="22"/>
              </w:rPr>
              <w:t>38.416</w:t>
            </w:r>
          </w:p>
        </w:tc>
      </w:tr>
      <w:tr w:rsidR="00441125" w:rsidRPr="00AD2EB8" w:rsidTr="00352534">
        <w:trPr>
          <w:cantSplit/>
          <w:trHeight w:val="299"/>
          <w:tblHeader/>
        </w:trPr>
        <w:tc>
          <w:tcPr>
            <w:tcW w:w="3823" w:type="dxa"/>
          </w:tcPr>
          <w:p w:rsidR="00441125" w:rsidRPr="00F069DA" w:rsidRDefault="00441125" w:rsidP="00DE01A5">
            <w:pPr>
              <w:spacing w:before="0" w:after="0"/>
              <w:rPr>
                <w:rFonts w:cs="Times New Roman"/>
                <w:sz w:val="22"/>
                <w:szCs w:val="22"/>
              </w:rPr>
            </w:pPr>
            <w:r w:rsidRPr="00F069DA">
              <w:rPr>
                <w:rFonts w:cs="Times New Roman"/>
                <w:sz w:val="22"/>
                <w:szCs w:val="22"/>
              </w:rPr>
              <w:t>Bağımsız T</w:t>
            </w:r>
            <w:r w:rsidR="00AF737D" w:rsidRPr="00F069DA">
              <w:rPr>
                <w:rFonts w:cs="Times New Roman"/>
                <w:sz w:val="22"/>
                <w:szCs w:val="22"/>
              </w:rPr>
              <w:t xml:space="preserve">arım </w:t>
            </w:r>
            <w:r w:rsidRPr="00F069DA">
              <w:rPr>
                <w:rFonts w:cs="Times New Roman"/>
                <w:sz w:val="22"/>
                <w:szCs w:val="22"/>
              </w:rPr>
              <w:t>S</w:t>
            </w:r>
            <w:r w:rsidR="00AF737D" w:rsidRPr="00F069DA">
              <w:rPr>
                <w:rFonts w:cs="Times New Roman"/>
                <w:sz w:val="22"/>
                <w:szCs w:val="22"/>
              </w:rPr>
              <w:t xml:space="preserve">atış </w:t>
            </w:r>
            <w:r w:rsidRPr="00F069DA">
              <w:rPr>
                <w:rFonts w:cs="Times New Roman"/>
                <w:sz w:val="22"/>
                <w:szCs w:val="22"/>
              </w:rPr>
              <w:t>K</w:t>
            </w:r>
            <w:r w:rsidR="00AF737D" w:rsidRPr="00F069DA">
              <w:rPr>
                <w:rFonts w:cs="Times New Roman"/>
                <w:sz w:val="22"/>
                <w:szCs w:val="22"/>
              </w:rPr>
              <w:t>ooperatifleri</w:t>
            </w:r>
          </w:p>
        </w:tc>
        <w:tc>
          <w:tcPr>
            <w:tcW w:w="1275" w:type="dxa"/>
          </w:tcPr>
          <w:p w:rsidR="00441125" w:rsidRPr="00AD2EB8" w:rsidRDefault="00441125" w:rsidP="00B7042F">
            <w:pPr>
              <w:spacing w:before="0" w:after="0"/>
              <w:jc w:val="center"/>
              <w:rPr>
                <w:rFonts w:cs="Times New Roman"/>
                <w:sz w:val="22"/>
                <w:szCs w:val="22"/>
              </w:rPr>
            </w:pPr>
            <w:r w:rsidRPr="00AD2EB8">
              <w:rPr>
                <w:rFonts w:cs="Times New Roman"/>
                <w:sz w:val="22"/>
                <w:szCs w:val="22"/>
              </w:rPr>
              <w:t>-</w:t>
            </w:r>
          </w:p>
        </w:tc>
        <w:tc>
          <w:tcPr>
            <w:tcW w:w="1418" w:type="dxa"/>
          </w:tcPr>
          <w:p w:rsidR="00441125" w:rsidRPr="00AD2EB8" w:rsidRDefault="00441125" w:rsidP="00DE01A5">
            <w:pPr>
              <w:spacing w:before="0" w:after="0"/>
              <w:jc w:val="right"/>
              <w:rPr>
                <w:rFonts w:cs="Times New Roman"/>
                <w:sz w:val="22"/>
                <w:szCs w:val="22"/>
              </w:rPr>
            </w:pPr>
            <w:r w:rsidRPr="00AD2EB8">
              <w:rPr>
                <w:rFonts w:cs="Times New Roman"/>
                <w:sz w:val="22"/>
                <w:szCs w:val="22"/>
              </w:rPr>
              <w:t>15</w:t>
            </w:r>
          </w:p>
        </w:tc>
        <w:tc>
          <w:tcPr>
            <w:tcW w:w="1984" w:type="dxa"/>
            <w:shd w:val="clear" w:color="auto" w:fill="FFFFFF" w:themeFill="background1"/>
          </w:tcPr>
          <w:p w:rsidR="00441125" w:rsidRPr="00AD2EB8" w:rsidRDefault="00352534" w:rsidP="00DE01A5">
            <w:pPr>
              <w:spacing w:before="0" w:after="0"/>
              <w:jc w:val="right"/>
              <w:rPr>
                <w:rFonts w:cs="Times New Roman"/>
                <w:sz w:val="22"/>
                <w:szCs w:val="22"/>
              </w:rPr>
            </w:pPr>
            <w:r>
              <w:rPr>
                <w:rFonts w:cs="Times New Roman"/>
                <w:sz w:val="22"/>
                <w:szCs w:val="22"/>
              </w:rPr>
              <w:t>9.000</w:t>
            </w:r>
          </w:p>
        </w:tc>
      </w:tr>
      <w:tr w:rsidR="00441125" w:rsidRPr="00AD2EB8" w:rsidTr="00352534">
        <w:trPr>
          <w:cantSplit/>
          <w:trHeight w:val="408"/>
          <w:tblHeader/>
        </w:trPr>
        <w:tc>
          <w:tcPr>
            <w:tcW w:w="3823" w:type="dxa"/>
            <w:shd w:val="clear" w:color="auto" w:fill="00B050"/>
            <w:vAlign w:val="center"/>
          </w:tcPr>
          <w:p w:rsidR="00441125" w:rsidRPr="00AD2EB8" w:rsidRDefault="00441125" w:rsidP="00352534">
            <w:pPr>
              <w:pStyle w:val="AralkYok"/>
              <w:jc w:val="center"/>
              <w:rPr>
                <w:b/>
              </w:rPr>
            </w:pPr>
            <w:r w:rsidRPr="00AD2EB8">
              <w:rPr>
                <w:b/>
              </w:rPr>
              <w:t>TOPLAM</w:t>
            </w:r>
          </w:p>
        </w:tc>
        <w:tc>
          <w:tcPr>
            <w:tcW w:w="1275" w:type="dxa"/>
            <w:shd w:val="clear" w:color="auto" w:fill="00B050"/>
            <w:vAlign w:val="center"/>
          </w:tcPr>
          <w:p w:rsidR="00441125" w:rsidRPr="00AD2EB8" w:rsidRDefault="00441125" w:rsidP="00352534">
            <w:pPr>
              <w:pStyle w:val="AralkYok"/>
              <w:jc w:val="center"/>
              <w:rPr>
                <w:b/>
              </w:rPr>
            </w:pPr>
            <w:r w:rsidRPr="00AD2EB8">
              <w:rPr>
                <w:b/>
              </w:rPr>
              <w:t>-</w:t>
            </w:r>
          </w:p>
        </w:tc>
        <w:tc>
          <w:tcPr>
            <w:tcW w:w="1418" w:type="dxa"/>
            <w:shd w:val="clear" w:color="auto" w:fill="00B050"/>
            <w:vAlign w:val="center"/>
          </w:tcPr>
          <w:p w:rsidR="00441125" w:rsidRPr="00AD2EB8" w:rsidRDefault="00B7042F" w:rsidP="00352534">
            <w:pPr>
              <w:pStyle w:val="AralkYok"/>
              <w:jc w:val="center"/>
              <w:rPr>
                <w:b/>
              </w:rPr>
            </w:pPr>
            <w:r>
              <w:rPr>
                <w:b/>
              </w:rPr>
              <w:t xml:space="preserve">                 </w:t>
            </w:r>
            <w:r w:rsidR="00095CC4" w:rsidRPr="00AD2EB8">
              <w:rPr>
                <w:b/>
              </w:rPr>
              <w:t>304</w:t>
            </w:r>
          </w:p>
        </w:tc>
        <w:tc>
          <w:tcPr>
            <w:tcW w:w="1984" w:type="dxa"/>
            <w:shd w:val="clear" w:color="auto" w:fill="00B050"/>
            <w:vAlign w:val="center"/>
          </w:tcPr>
          <w:p w:rsidR="00441125" w:rsidRPr="00AD2EB8" w:rsidRDefault="00B7042F" w:rsidP="00352534">
            <w:pPr>
              <w:pStyle w:val="AralkYok"/>
              <w:jc w:val="center"/>
              <w:rPr>
                <w:b/>
              </w:rPr>
            </w:pPr>
            <w:r>
              <w:rPr>
                <w:b/>
              </w:rPr>
              <w:t xml:space="preserve">                    </w:t>
            </w:r>
            <w:r w:rsidR="00095CC4" w:rsidRPr="00AD2EB8">
              <w:rPr>
                <w:b/>
              </w:rPr>
              <w:t>402</w:t>
            </w:r>
            <w:r w:rsidR="00441125" w:rsidRPr="00AD2EB8">
              <w:rPr>
                <w:b/>
              </w:rPr>
              <w:t>.289</w:t>
            </w:r>
          </w:p>
        </w:tc>
      </w:tr>
    </w:tbl>
    <w:p w:rsidR="00DE01A5" w:rsidRPr="00AD6F2D" w:rsidRDefault="00DE01A5" w:rsidP="00AD2EB8">
      <w:pPr>
        <w:pStyle w:val="AralkYok"/>
        <w:rPr>
          <w:rFonts w:ascii="Times New Roman" w:hAnsi="Times New Roman" w:cs="Times New Roman"/>
          <w:sz w:val="20"/>
          <w:szCs w:val="20"/>
        </w:rPr>
      </w:pPr>
      <w:r w:rsidRPr="00AD6F2D">
        <w:rPr>
          <w:rFonts w:ascii="Times New Roman" w:hAnsi="Times New Roman" w:cs="Times New Roman"/>
          <w:b/>
          <w:sz w:val="20"/>
          <w:szCs w:val="20"/>
        </w:rPr>
        <w:t>Kaynak:</w:t>
      </w:r>
      <w:r w:rsidRPr="00AD6F2D">
        <w:rPr>
          <w:rFonts w:ascii="Times New Roman" w:hAnsi="Times New Roman" w:cs="Times New Roman"/>
          <w:sz w:val="20"/>
          <w:szCs w:val="20"/>
        </w:rPr>
        <w:t xml:space="preserve"> GTB</w:t>
      </w:r>
    </w:p>
    <w:p w:rsidR="00F547C1" w:rsidRDefault="00CE2178" w:rsidP="0037310A">
      <w:pPr>
        <w:rPr>
          <w:lang w:eastAsia="tr-TR"/>
        </w:rPr>
      </w:pPr>
      <w:r>
        <w:rPr>
          <w:lang w:eastAsia="tr-TR"/>
        </w:rPr>
        <w:t>Tablo-17’nin incelenmesinden</w:t>
      </w:r>
      <w:r w:rsidR="00F547C1">
        <w:rPr>
          <w:lang w:eastAsia="tr-TR"/>
        </w:rPr>
        <w:t>;</w:t>
      </w:r>
      <w:r>
        <w:rPr>
          <w:lang w:eastAsia="tr-TR"/>
        </w:rPr>
        <w:t xml:space="preserve"> tarım satış </w:t>
      </w:r>
      <w:r w:rsidR="00A608DF">
        <w:rPr>
          <w:lang w:eastAsia="tr-TR"/>
        </w:rPr>
        <w:t xml:space="preserve">birliklerinden </w:t>
      </w:r>
      <w:r>
        <w:rPr>
          <w:lang w:eastAsia="tr-TR"/>
        </w:rPr>
        <w:t xml:space="preserve">kooperatif sayısı ve ortak sayısı en fazla </w:t>
      </w:r>
      <w:r w:rsidR="00F547C1">
        <w:rPr>
          <w:lang w:eastAsia="tr-TR"/>
        </w:rPr>
        <w:t>olan birliğin Fiskobirlik olduğu (50 kooperatif ve 178.883 ortak)</w:t>
      </w:r>
      <w:r w:rsidR="00A608DF">
        <w:rPr>
          <w:lang w:eastAsia="tr-TR"/>
        </w:rPr>
        <w:t>,</w:t>
      </w:r>
      <w:r w:rsidR="00F547C1">
        <w:rPr>
          <w:lang w:eastAsia="tr-TR"/>
        </w:rPr>
        <w:t xml:space="preserve"> Trakyabirlik (43.441 ortak), Karadenizbirlik</w:t>
      </w:r>
      <w:r w:rsidR="00A608DF">
        <w:rPr>
          <w:lang w:eastAsia="tr-TR"/>
        </w:rPr>
        <w:t xml:space="preserve"> (38.416 ortak)</w:t>
      </w:r>
      <w:r w:rsidR="00F547C1">
        <w:rPr>
          <w:lang w:eastAsia="tr-TR"/>
        </w:rPr>
        <w:t xml:space="preserve"> ve Tariş Pamuk Birliği’nin</w:t>
      </w:r>
      <w:r w:rsidR="00A608DF">
        <w:rPr>
          <w:lang w:eastAsia="tr-TR"/>
        </w:rPr>
        <w:t xml:space="preserve"> (31.996 ortak)</w:t>
      </w:r>
      <w:r w:rsidR="00F547C1">
        <w:rPr>
          <w:lang w:eastAsia="tr-TR"/>
        </w:rPr>
        <w:t xml:space="preserve"> </w:t>
      </w:r>
      <w:r w:rsidR="00A608DF">
        <w:rPr>
          <w:lang w:eastAsia="tr-TR"/>
        </w:rPr>
        <w:t xml:space="preserve">ortak sayısı büyüklüğüne göre Fiskobirlik’i izlediği görülmektedir. </w:t>
      </w:r>
      <w:r w:rsidR="00F547C1">
        <w:rPr>
          <w:lang w:eastAsia="tr-TR"/>
        </w:rPr>
        <w:t>Tiftikbirlik</w:t>
      </w:r>
      <w:r w:rsidR="00A608DF">
        <w:rPr>
          <w:lang w:eastAsia="tr-TR"/>
        </w:rPr>
        <w:t xml:space="preserve"> (2.965 ortak)</w:t>
      </w:r>
      <w:r w:rsidR="00F547C1">
        <w:rPr>
          <w:lang w:eastAsia="tr-TR"/>
        </w:rPr>
        <w:t>, Gülbirlik</w:t>
      </w:r>
      <w:r w:rsidR="00A608DF">
        <w:rPr>
          <w:lang w:eastAsia="tr-TR"/>
        </w:rPr>
        <w:t xml:space="preserve"> (3.282 ortak)</w:t>
      </w:r>
      <w:r w:rsidR="00F547C1">
        <w:rPr>
          <w:lang w:eastAsia="tr-TR"/>
        </w:rPr>
        <w:t xml:space="preserve"> ve Kozabirlik </w:t>
      </w:r>
      <w:r w:rsidR="00A608DF">
        <w:rPr>
          <w:lang w:eastAsia="tr-TR"/>
        </w:rPr>
        <w:t xml:space="preserve">(3.344 ortak) </w:t>
      </w:r>
      <w:r w:rsidR="00F547C1">
        <w:rPr>
          <w:lang w:eastAsia="tr-TR"/>
        </w:rPr>
        <w:t>ortak sayısı en az olan birlikler</w:t>
      </w:r>
      <w:r w:rsidR="00A608DF">
        <w:rPr>
          <w:lang w:eastAsia="tr-TR"/>
        </w:rPr>
        <w:t xml:space="preserve">dir. </w:t>
      </w:r>
      <w:r w:rsidR="00F547C1">
        <w:rPr>
          <w:lang w:eastAsia="tr-TR"/>
        </w:rPr>
        <w:t xml:space="preserve"> </w:t>
      </w:r>
      <w:r w:rsidR="00A608DF">
        <w:rPr>
          <w:lang w:eastAsia="tr-TR"/>
        </w:rPr>
        <w:t xml:space="preserve">Tarım satış kooperatiflerinden 15’i hiçbir birliğe ortak olmadan bağımsız tarım satış kooperatifi olarak faaliyetlerini sürdürmektedir. </w:t>
      </w:r>
    </w:p>
    <w:p w:rsidR="00AE2FE4" w:rsidRDefault="00E34082" w:rsidP="0037310A">
      <w:r>
        <w:rPr>
          <w:lang w:eastAsia="tr-TR"/>
        </w:rPr>
        <w:t xml:space="preserve">Tarım satış kooperatif ve birlikleri kuruluş amaçları gereği ortaklarına tarımsal girdi temin ederken, ortaklarının ürünlerini ham veya işlenmiş olarak pazarlanmasını da sağlamaktadırlar.   </w:t>
      </w:r>
      <w:r w:rsidR="00C41D05" w:rsidRPr="00AF3A46">
        <w:rPr>
          <w:lang w:eastAsia="tr-TR"/>
        </w:rPr>
        <w:t>Ortakların</w:t>
      </w:r>
      <w:r>
        <w:rPr>
          <w:lang w:eastAsia="tr-TR"/>
        </w:rPr>
        <w:t xml:space="preserve">ın girdi taleplerini karşılamak ve satın aldığı </w:t>
      </w:r>
      <w:r w:rsidR="00C41D05" w:rsidRPr="00AF3A46">
        <w:rPr>
          <w:lang w:eastAsia="tr-TR"/>
        </w:rPr>
        <w:t>ürünleri muhafaza etmek ve işlemek için kuruluşunun ilk yıllarında sınırlı yatırımlar yapan tarım satış kooperatif ve birlikleri, 1960’lı yıllarla birlikte tarımsal destekleme politikası içinde önem</w:t>
      </w:r>
      <w:r w:rsidR="00365969">
        <w:rPr>
          <w:lang w:eastAsia="tr-TR"/>
        </w:rPr>
        <w:t>li bir araç olarak görülmüş ve d</w:t>
      </w:r>
      <w:r w:rsidR="00C41D05" w:rsidRPr="00AF3A46">
        <w:rPr>
          <w:lang w:eastAsia="tr-TR"/>
        </w:rPr>
        <w:t xml:space="preserve">evlet adına destekleme alımları yapmakla görevlendirilmiştir. Bu dönemden sonra </w:t>
      </w:r>
      <w:r>
        <w:rPr>
          <w:lang w:eastAsia="tr-TR"/>
        </w:rPr>
        <w:t xml:space="preserve">tarım satış kooperatif birlikleri </w:t>
      </w:r>
      <w:r w:rsidR="00C41D05" w:rsidRPr="00AF3A46">
        <w:rPr>
          <w:lang w:eastAsia="tr-TR"/>
        </w:rPr>
        <w:t xml:space="preserve">devlet destekleri de kullanarak </w:t>
      </w:r>
      <w:r>
        <w:rPr>
          <w:lang w:eastAsia="tr-TR"/>
        </w:rPr>
        <w:t xml:space="preserve">yatırımlar yapmış ve </w:t>
      </w:r>
      <w:r w:rsidR="00C41D05" w:rsidRPr="00AF3A46">
        <w:rPr>
          <w:lang w:eastAsia="tr-TR"/>
        </w:rPr>
        <w:t xml:space="preserve">günümüzdeki sanayi tesislerine kavuşmuşlardır. </w:t>
      </w:r>
      <w:r w:rsidR="00C41D05" w:rsidRPr="00AF3A46">
        <w:t>Tarım satış kooperatif ve birliklerinin ürün gruplarına göre 2013 ve 2014 yı</w:t>
      </w:r>
      <w:r w:rsidR="00AF737D">
        <w:t>lı ürün alım miktarları Tablo-1</w:t>
      </w:r>
      <w:r w:rsidR="00A106A7">
        <w:t>8’d</w:t>
      </w:r>
      <w:r w:rsidR="00C41D05" w:rsidRPr="00AF3A46">
        <w:t xml:space="preserve">e özetlenmiştir. </w:t>
      </w:r>
    </w:p>
    <w:p w:rsidR="00882F04" w:rsidRPr="00AD6F2D" w:rsidRDefault="00882F04" w:rsidP="00AD6F2D">
      <w:pPr>
        <w:pStyle w:val="AralkYok"/>
        <w:rPr>
          <w:rFonts w:ascii="Times New Roman" w:hAnsi="Times New Roman" w:cs="Times New Roman"/>
        </w:rPr>
      </w:pPr>
      <w:bookmarkStart w:id="102" w:name="_Toc426537027"/>
      <w:r w:rsidRPr="00AD6F2D">
        <w:rPr>
          <w:rFonts w:ascii="Times New Roman" w:hAnsi="Times New Roman" w:cs="Times New Roman"/>
          <w:b/>
        </w:rPr>
        <w:t xml:space="preserve">Tablo </w:t>
      </w:r>
      <w:r w:rsidR="005A57FA" w:rsidRPr="00AD6F2D">
        <w:rPr>
          <w:rFonts w:ascii="Times New Roman" w:hAnsi="Times New Roman" w:cs="Times New Roman"/>
          <w:b/>
        </w:rPr>
        <w:fldChar w:fldCharType="begin"/>
      </w:r>
      <w:r w:rsidR="005A57FA" w:rsidRPr="00AD6F2D">
        <w:rPr>
          <w:rFonts w:ascii="Times New Roman" w:hAnsi="Times New Roman" w:cs="Times New Roman"/>
          <w:b/>
        </w:rPr>
        <w:instrText xml:space="preserve"> SEQ Tablo \* ARABIC </w:instrText>
      </w:r>
      <w:r w:rsidR="005A57FA" w:rsidRPr="00AD6F2D">
        <w:rPr>
          <w:rFonts w:ascii="Times New Roman" w:hAnsi="Times New Roman" w:cs="Times New Roman"/>
          <w:b/>
        </w:rPr>
        <w:fldChar w:fldCharType="separate"/>
      </w:r>
      <w:r w:rsidR="00FF6C96">
        <w:rPr>
          <w:rFonts w:ascii="Times New Roman" w:hAnsi="Times New Roman" w:cs="Times New Roman"/>
          <w:b/>
          <w:noProof/>
        </w:rPr>
        <w:t>18</w:t>
      </w:r>
      <w:r w:rsidR="005A57FA" w:rsidRPr="00AD6F2D">
        <w:rPr>
          <w:rFonts w:ascii="Times New Roman" w:hAnsi="Times New Roman" w:cs="Times New Roman"/>
          <w:b/>
          <w:noProof/>
        </w:rPr>
        <w:fldChar w:fldCharType="end"/>
      </w:r>
      <w:r w:rsidRPr="00AD6F2D">
        <w:rPr>
          <w:rFonts w:ascii="Times New Roman" w:hAnsi="Times New Roman" w:cs="Times New Roman"/>
        </w:rPr>
        <w:t>: Tarım satış birliklerin 2013 ve 2014 yılları ürün alım miktarı (ton)</w:t>
      </w:r>
      <w:bookmarkEnd w:id="102"/>
    </w:p>
    <w:tbl>
      <w:tblPr>
        <w:tblStyle w:val="TabloKlavuzuAk1"/>
        <w:tblW w:w="9067" w:type="dxa"/>
        <w:jc w:val="center"/>
        <w:tblLook w:val="04A0" w:firstRow="1" w:lastRow="0" w:firstColumn="1" w:lastColumn="0" w:noHBand="0" w:noVBand="1"/>
      </w:tblPr>
      <w:tblGrid>
        <w:gridCol w:w="2972"/>
        <w:gridCol w:w="2410"/>
        <w:gridCol w:w="1843"/>
        <w:gridCol w:w="1842"/>
      </w:tblGrid>
      <w:tr w:rsidR="00022855" w:rsidRPr="00FB7C57" w:rsidTr="000717CD">
        <w:trPr>
          <w:cantSplit/>
          <w:trHeight w:val="458"/>
          <w:tblHeader/>
          <w:jc w:val="center"/>
        </w:trPr>
        <w:tc>
          <w:tcPr>
            <w:tcW w:w="2972" w:type="dxa"/>
            <w:shd w:val="clear" w:color="auto" w:fill="00B050"/>
            <w:vAlign w:val="center"/>
          </w:tcPr>
          <w:p w:rsidR="00022855" w:rsidRPr="00FB7C57" w:rsidRDefault="00022855" w:rsidP="00AD6F2D">
            <w:pPr>
              <w:pStyle w:val="AralkYok3"/>
              <w:spacing w:before="120" w:after="120"/>
              <w:jc w:val="center"/>
              <w:rPr>
                <w:rFonts w:eastAsia="Calibri"/>
                <w:b/>
                <w:sz w:val="22"/>
                <w:szCs w:val="22"/>
              </w:rPr>
            </w:pPr>
            <w:r w:rsidRPr="00FB7C57">
              <w:rPr>
                <w:rFonts w:eastAsia="Calibri"/>
                <w:b/>
                <w:sz w:val="22"/>
                <w:szCs w:val="22"/>
              </w:rPr>
              <w:t xml:space="preserve">Birlik </w:t>
            </w:r>
          </w:p>
        </w:tc>
        <w:tc>
          <w:tcPr>
            <w:tcW w:w="2410" w:type="dxa"/>
            <w:shd w:val="clear" w:color="auto" w:fill="00B050"/>
            <w:vAlign w:val="center"/>
          </w:tcPr>
          <w:p w:rsidR="00022855" w:rsidRPr="00FB7C57" w:rsidRDefault="00022855" w:rsidP="00AD6F2D">
            <w:pPr>
              <w:pStyle w:val="AralkYok3"/>
              <w:spacing w:before="120" w:after="120"/>
              <w:jc w:val="center"/>
              <w:rPr>
                <w:rFonts w:eastAsia="Calibri"/>
                <w:b/>
                <w:sz w:val="22"/>
                <w:szCs w:val="22"/>
              </w:rPr>
            </w:pPr>
            <w:r w:rsidRPr="00FB7C57">
              <w:rPr>
                <w:rFonts w:eastAsia="Calibri"/>
                <w:b/>
                <w:sz w:val="22"/>
                <w:szCs w:val="22"/>
              </w:rPr>
              <w:t>Ürün</w:t>
            </w:r>
          </w:p>
        </w:tc>
        <w:tc>
          <w:tcPr>
            <w:tcW w:w="1843" w:type="dxa"/>
            <w:shd w:val="clear" w:color="auto" w:fill="00B050"/>
            <w:vAlign w:val="center"/>
          </w:tcPr>
          <w:p w:rsidR="00022855" w:rsidRPr="00FB7C57" w:rsidRDefault="000717CD" w:rsidP="000717CD">
            <w:pPr>
              <w:pStyle w:val="AralkYok3"/>
              <w:spacing w:before="120" w:after="120"/>
              <w:rPr>
                <w:rFonts w:eastAsia="Calibri"/>
                <w:b/>
                <w:sz w:val="22"/>
                <w:szCs w:val="22"/>
              </w:rPr>
            </w:pPr>
            <w:r w:rsidRPr="00AD6F2D">
              <w:rPr>
                <w:rFonts w:eastAsia="Calibri"/>
                <w:b/>
                <w:sz w:val="22"/>
                <w:szCs w:val="22"/>
              </w:rPr>
              <w:t>2013</w:t>
            </w:r>
            <w:r>
              <w:rPr>
                <w:rFonts w:eastAsia="Calibri"/>
                <w:b/>
                <w:sz w:val="22"/>
                <w:szCs w:val="22"/>
              </w:rPr>
              <w:t xml:space="preserve"> Birlik </w:t>
            </w:r>
            <w:r w:rsidR="00022855" w:rsidRPr="00FB7C57">
              <w:rPr>
                <w:rFonts w:eastAsia="Calibri"/>
                <w:b/>
                <w:sz w:val="22"/>
                <w:szCs w:val="22"/>
              </w:rPr>
              <w:t>Alım</w:t>
            </w:r>
          </w:p>
          <w:p w:rsidR="00022855" w:rsidRPr="00FB7C57" w:rsidRDefault="00022855" w:rsidP="00AD6F2D">
            <w:pPr>
              <w:pStyle w:val="AralkYok3"/>
              <w:spacing w:before="120" w:after="120"/>
              <w:jc w:val="center"/>
              <w:rPr>
                <w:rFonts w:eastAsia="Calibri"/>
                <w:b/>
                <w:sz w:val="22"/>
                <w:szCs w:val="22"/>
              </w:rPr>
            </w:pPr>
            <w:r w:rsidRPr="00FB7C57">
              <w:rPr>
                <w:rFonts w:eastAsia="Calibri"/>
                <w:b/>
                <w:sz w:val="22"/>
                <w:szCs w:val="22"/>
              </w:rPr>
              <w:t>Miktarı (Ton)</w:t>
            </w:r>
          </w:p>
        </w:tc>
        <w:tc>
          <w:tcPr>
            <w:tcW w:w="1842" w:type="dxa"/>
            <w:shd w:val="clear" w:color="auto" w:fill="00B050"/>
            <w:vAlign w:val="center"/>
          </w:tcPr>
          <w:p w:rsidR="00022855" w:rsidRPr="00FB7C57" w:rsidRDefault="000717CD" w:rsidP="000717CD">
            <w:pPr>
              <w:pStyle w:val="AralkYok3"/>
              <w:spacing w:before="120" w:after="120"/>
              <w:rPr>
                <w:rFonts w:eastAsia="Calibri"/>
                <w:b/>
                <w:sz w:val="22"/>
                <w:szCs w:val="22"/>
              </w:rPr>
            </w:pPr>
            <w:r w:rsidRPr="00AD6F2D">
              <w:rPr>
                <w:rFonts w:eastAsia="Calibri"/>
                <w:b/>
                <w:sz w:val="22"/>
                <w:szCs w:val="22"/>
              </w:rPr>
              <w:t>2014</w:t>
            </w:r>
            <w:r>
              <w:rPr>
                <w:rFonts w:eastAsia="Calibri"/>
                <w:b/>
                <w:sz w:val="22"/>
                <w:szCs w:val="22"/>
              </w:rPr>
              <w:t xml:space="preserve"> Birlik</w:t>
            </w:r>
            <w:r w:rsidR="00022855" w:rsidRPr="00FB7C57">
              <w:rPr>
                <w:rFonts w:eastAsia="Calibri"/>
                <w:b/>
                <w:sz w:val="22"/>
                <w:szCs w:val="22"/>
              </w:rPr>
              <w:t xml:space="preserve"> Alım</w:t>
            </w:r>
          </w:p>
          <w:p w:rsidR="00022855" w:rsidRPr="00FB7C57" w:rsidRDefault="00022855" w:rsidP="00AD6F2D">
            <w:pPr>
              <w:pStyle w:val="AralkYok3"/>
              <w:spacing w:before="120" w:after="120"/>
              <w:jc w:val="center"/>
              <w:rPr>
                <w:rFonts w:eastAsia="Calibri"/>
                <w:b/>
                <w:sz w:val="22"/>
                <w:szCs w:val="22"/>
              </w:rPr>
            </w:pPr>
            <w:r w:rsidRPr="00FB7C57">
              <w:rPr>
                <w:rFonts w:eastAsia="Calibri"/>
                <w:b/>
                <w:sz w:val="22"/>
                <w:szCs w:val="22"/>
              </w:rPr>
              <w:t>Miktarı (Ton)</w:t>
            </w:r>
          </w:p>
        </w:tc>
      </w:tr>
      <w:tr w:rsidR="00C41D05" w:rsidRPr="007C11A0" w:rsidTr="00A13FB6">
        <w:trPr>
          <w:cantSplit/>
          <w:trHeight w:val="119"/>
          <w:tblHeader/>
          <w:jc w:val="center"/>
        </w:trPr>
        <w:tc>
          <w:tcPr>
            <w:tcW w:w="2972" w:type="dxa"/>
          </w:tcPr>
          <w:p w:rsidR="00C41D05" w:rsidRPr="007C11A0" w:rsidRDefault="00C41D05" w:rsidP="00C41D05">
            <w:pPr>
              <w:pStyle w:val="AralkYok3"/>
              <w:rPr>
                <w:rFonts w:eastAsia="Calibri"/>
                <w:sz w:val="22"/>
                <w:szCs w:val="22"/>
              </w:rPr>
            </w:pPr>
            <w:r w:rsidRPr="007C11A0">
              <w:rPr>
                <w:rFonts w:eastAsia="Calibri"/>
                <w:sz w:val="22"/>
                <w:szCs w:val="22"/>
              </w:rPr>
              <w:t>Trakyabirlik</w:t>
            </w:r>
          </w:p>
        </w:tc>
        <w:tc>
          <w:tcPr>
            <w:tcW w:w="2410" w:type="dxa"/>
            <w:vMerge w:val="restart"/>
            <w:shd w:val="clear" w:color="auto" w:fill="FFFFFF" w:themeFill="background1"/>
          </w:tcPr>
          <w:p w:rsidR="00C41D05" w:rsidRPr="007C11A0" w:rsidRDefault="00C41D05" w:rsidP="00C41D05">
            <w:pPr>
              <w:pStyle w:val="AralkYok3"/>
              <w:rPr>
                <w:rFonts w:eastAsia="Calibri"/>
                <w:sz w:val="22"/>
                <w:szCs w:val="22"/>
              </w:rPr>
            </w:pPr>
          </w:p>
          <w:p w:rsidR="00C41D05" w:rsidRPr="007C11A0" w:rsidRDefault="00C41D05" w:rsidP="00C41D05">
            <w:pPr>
              <w:pStyle w:val="AralkYok3"/>
              <w:rPr>
                <w:rFonts w:eastAsia="Calibri"/>
                <w:sz w:val="22"/>
                <w:szCs w:val="22"/>
              </w:rPr>
            </w:pPr>
            <w:r w:rsidRPr="007C11A0">
              <w:rPr>
                <w:rFonts w:eastAsia="Calibri"/>
                <w:sz w:val="22"/>
                <w:szCs w:val="22"/>
              </w:rPr>
              <w:t>Yağlık Ayçiçeği</w:t>
            </w:r>
          </w:p>
        </w:tc>
        <w:tc>
          <w:tcPr>
            <w:tcW w:w="1843" w:type="dxa"/>
          </w:tcPr>
          <w:p w:rsidR="00C41D05" w:rsidRPr="007C11A0" w:rsidRDefault="00C41D05" w:rsidP="00C41D05">
            <w:pPr>
              <w:pStyle w:val="AralkYok3"/>
              <w:jc w:val="right"/>
              <w:rPr>
                <w:rFonts w:eastAsia="Calibri"/>
                <w:sz w:val="22"/>
                <w:szCs w:val="22"/>
              </w:rPr>
            </w:pPr>
            <w:r w:rsidRPr="007C11A0">
              <w:rPr>
                <w:rFonts w:eastAsia="Calibri"/>
                <w:sz w:val="22"/>
                <w:szCs w:val="22"/>
              </w:rPr>
              <w:t>297.280</w:t>
            </w:r>
          </w:p>
        </w:tc>
        <w:tc>
          <w:tcPr>
            <w:tcW w:w="1842" w:type="dxa"/>
          </w:tcPr>
          <w:p w:rsidR="00C41D05" w:rsidRPr="007C11A0" w:rsidRDefault="00C41D05" w:rsidP="00C41D05">
            <w:pPr>
              <w:pStyle w:val="AralkYok3"/>
              <w:jc w:val="right"/>
              <w:rPr>
                <w:rFonts w:eastAsia="Calibri"/>
                <w:sz w:val="22"/>
                <w:szCs w:val="22"/>
              </w:rPr>
            </w:pPr>
            <w:r w:rsidRPr="007C11A0">
              <w:rPr>
                <w:rFonts w:eastAsia="Calibri"/>
                <w:sz w:val="22"/>
                <w:szCs w:val="22"/>
              </w:rPr>
              <w:t>297.937</w:t>
            </w:r>
          </w:p>
        </w:tc>
      </w:tr>
      <w:tr w:rsidR="00C41D05" w:rsidRPr="007C11A0" w:rsidTr="00A13FB6">
        <w:trPr>
          <w:cantSplit/>
          <w:trHeight w:val="210"/>
          <w:tblHeader/>
          <w:jc w:val="center"/>
        </w:trPr>
        <w:tc>
          <w:tcPr>
            <w:tcW w:w="2972" w:type="dxa"/>
          </w:tcPr>
          <w:p w:rsidR="00C41D05" w:rsidRPr="007C11A0" w:rsidRDefault="00C41D05" w:rsidP="00C41D05">
            <w:pPr>
              <w:pStyle w:val="AralkYok3"/>
              <w:rPr>
                <w:rFonts w:eastAsia="Calibri"/>
                <w:sz w:val="22"/>
                <w:szCs w:val="22"/>
              </w:rPr>
            </w:pPr>
            <w:r w:rsidRPr="007C11A0">
              <w:rPr>
                <w:rFonts w:eastAsia="Calibri"/>
                <w:sz w:val="22"/>
                <w:szCs w:val="22"/>
              </w:rPr>
              <w:t>Karadenizbirlik  </w:t>
            </w:r>
          </w:p>
        </w:tc>
        <w:tc>
          <w:tcPr>
            <w:tcW w:w="2410" w:type="dxa"/>
            <w:vMerge/>
            <w:shd w:val="clear" w:color="auto" w:fill="FFFFFF" w:themeFill="background1"/>
          </w:tcPr>
          <w:p w:rsidR="00C41D05" w:rsidRPr="007C11A0" w:rsidRDefault="00C41D05" w:rsidP="00C41D05">
            <w:pPr>
              <w:pStyle w:val="AralkYok3"/>
              <w:rPr>
                <w:rFonts w:eastAsia="Calibri"/>
                <w:sz w:val="22"/>
                <w:szCs w:val="22"/>
              </w:rPr>
            </w:pPr>
          </w:p>
        </w:tc>
        <w:tc>
          <w:tcPr>
            <w:tcW w:w="1843" w:type="dxa"/>
          </w:tcPr>
          <w:p w:rsidR="00C41D05" w:rsidRPr="007C11A0" w:rsidRDefault="00C41D05" w:rsidP="00C41D05">
            <w:pPr>
              <w:pStyle w:val="AralkYok3"/>
              <w:jc w:val="right"/>
              <w:rPr>
                <w:rFonts w:eastAsia="Calibri"/>
                <w:sz w:val="22"/>
                <w:szCs w:val="22"/>
              </w:rPr>
            </w:pPr>
            <w:r w:rsidRPr="007C11A0">
              <w:rPr>
                <w:rFonts w:eastAsia="Calibri"/>
                <w:sz w:val="22"/>
                <w:szCs w:val="22"/>
              </w:rPr>
              <w:t>55.244</w:t>
            </w:r>
          </w:p>
        </w:tc>
        <w:tc>
          <w:tcPr>
            <w:tcW w:w="1842" w:type="dxa"/>
          </w:tcPr>
          <w:p w:rsidR="00C41D05" w:rsidRPr="007C11A0" w:rsidRDefault="00C41D05" w:rsidP="00C41D05">
            <w:pPr>
              <w:pStyle w:val="AralkYok3"/>
              <w:jc w:val="right"/>
              <w:rPr>
                <w:rFonts w:eastAsia="Calibri"/>
                <w:sz w:val="22"/>
                <w:szCs w:val="22"/>
              </w:rPr>
            </w:pPr>
            <w:r w:rsidRPr="007C11A0">
              <w:rPr>
                <w:rFonts w:eastAsia="Calibri"/>
                <w:sz w:val="22"/>
                <w:szCs w:val="22"/>
              </w:rPr>
              <w:t>17.433</w:t>
            </w:r>
          </w:p>
        </w:tc>
      </w:tr>
      <w:tr w:rsidR="00C41D05" w:rsidRPr="007C11A0" w:rsidTr="00A13FB6">
        <w:trPr>
          <w:cantSplit/>
          <w:trHeight w:val="157"/>
          <w:tblHeader/>
          <w:jc w:val="center"/>
        </w:trPr>
        <w:tc>
          <w:tcPr>
            <w:tcW w:w="2972" w:type="dxa"/>
          </w:tcPr>
          <w:p w:rsidR="00C41D05" w:rsidRPr="007C11A0" w:rsidRDefault="00C41D05" w:rsidP="00C41D05">
            <w:pPr>
              <w:pStyle w:val="AralkYok3"/>
              <w:rPr>
                <w:rFonts w:eastAsia="Calibri"/>
                <w:sz w:val="22"/>
                <w:szCs w:val="22"/>
              </w:rPr>
            </w:pPr>
            <w:r w:rsidRPr="007C11A0">
              <w:rPr>
                <w:rFonts w:eastAsia="Calibri"/>
                <w:sz w:val="22"/>
                <w:szCs w:val="22"/>
              </w:rPr>
              <w:t>Çukobirlik</w:t>
            </w:r>
          </w:p>
        </w:tc>
        <w:tc>
          <w:tcPr>
            <w:tcW w:w="2410" w:type="dxa"/>
            <w:vMerge/>
            <w:shd w:val="clear" w:color="auto" w:fill="FFFFFF" w:themeFill="background1"/>
          </w:tcPr>
          <w:p w:rsidR="00C41D05" w:rsidRPr="007C11A0" w:rsidRDefault="00C41D05" w:rsidP="00C41D05">
            <w:pPr>
              <w:pStyle w:val="AralkYok3"/>
              <w:rPr>
                <w:rFonts w:eastAsia="Calibri"/>
                <w:sz w:val="22"/>
                <w:szCs w:val="22"/>
              </w:rPr>
            </w:pPr>
          </w:p>
        </w:tc>
        <w:tc>
          <w:tcPr>
            <w:tcW w:w="1843" w:type="dxa"/>
          </w:tcPr>
          <w:p w:rsidR="00C41D05" w:rsidRPr="007C11A0" w:rsidRDefault="00C41D05" w:rsidP="00C41D05">
            <w:pPr>
              <w:pStyle w:val="AralkYok3"/>
              <w:jc w:val="right"/>
              <w:rPr>
                <w:rFonts w:eastAsia="Calibri"/>
                <w:sz w:val="22"/>
                <w:szCs w:val="22"/>
              </w:rPr>
            </w:pPr>
            <w:r w:rsidRPr="007C11A0">
              <w:rPr>
                <w:rFonts w:eastAsia="Calibri"/>
                <w:sz w:val="22"/>
                <w:szCs w:val="22"/>
              </w:rPr>
              <w:t>771</w:t>
            </w:r>
          </w:p>
        </w:tc>
        <w:tc>
          <w:tcPr>
            <w:tcW w:w="1842" w:type="dxa"/>
          </w:tcPr>
          <w:p w:rsidR="00C41D05" w:rsidRPr="007C11A0" w:rsidRDefault="00C41D05" w:rsidP="00C41D05">
            <w:pPr>
              <w:pStyle w:val="AralkYok3"/>
              <w:jc w:val="right"/>
              <w:rPr>
                <w:rFonts w:eastAsia="Calibri"/>
                <w:sz w:val="22"/>
                <w:szCs w:val="22"/>
              </w:rPr>
            </w:pPr>
            <w:r w:rsidRPr="007C11A0">
              <w:rPr>
                <w:rFonts w:eastAsia="Calibri"/>
                <w:sz w:val="22"/>
                <w:szCs w:val="22"/>
              </w:rPr>
              <w:t>218</w:t>
            </w:r>
          </w:p>
        </w:tc>
      </w:tr>
      <w:tr w:rsidR="00C41D05" w:rsidRPr="007C11A0" w:rsidTr="00A13FB6">
        <w:trPr>
          <w:cantSplit/>
          <w:trHeight w:val="187"/>
          <w:tblHeader/>
          <w:jc w:val="center"/>
        </w:trPr>
        <w:tc>
          <w:tcPr>
            <w:tcW w:w="2972" w:type="dxa"/>
          </w:tcPr>
          <w:p w:rsidR="00C41D05" w:rsidRPr="007C11A0" w:rsidRDefault="00C41D05" w:rsidP="00C41D05">
            <w:pPr>
              <w:pStyle w:val="AralkYok3"/>
              <w:rPr>
                <w:rFonts w:eastAsia="Calibri"/>
                <w:sz w:val="22"/>
                <w:szCs w:val="22"/>
              </w:rPr>
            </w:pPr>
            <w:r w:rsidRPr="007C11A0">
              <w:rPr>
                <w:rFonts w:eastAsia="Calibri"/>
                <w:sz w:val="22"/>
                <w:szCs w:val="22"/>
              </w:rPr>
              <w:t>Tariş Pamuk Birliği</w:t>
            </w:r>
          </w:p>
        </w:tc>
        <w:tc>
          <w:tcPr>
            <w:tcW w:w="2410" w:type="dxa"/>
            <w:vMerge w:val="restart"/>
            <w:shd w:val="clear" w:color="auto" w:fill="FFFFFF" w:themeFill="background1"/>
          </w:tcPr>
          <w:p w:rsidR="00C41D05" w:rsidRPr="007C11A0" w:rsidRDefault="00C41D05" w:rsidP="00C41D05">
            <w:pPr>
              <w:pStyle w:val="AralkYok3"/>
              <w:rPr>
                <w:rFonts w:eastAsia="Calibri"/>
                <w:sz w:val="22"/>
                <w:szCs w:val="22"/>
              </w:rPr>
            </w:pPr>
          </w:p>
          <w:p w:rsidR="00C41D05" w:rsidRPr="007C11A0" w:rsidRDefault="00C41D05" w:rsidP="00C41D05">
            <w:pPr>
              <w:pStyle w:val="AralkYok3"/>
              <w:rPr>
                <w:rFonts w:eastAsia="Calibri"/>
                <w:sz w:val="22"/>
                <w:szCs w:val="22"/>
              </w:rPr>
            </w:pPr>
            <w:r w:rsidRPr="007C11A0">
              <w:rPr>
                <w:rFonts w:eastAsia="Calibri"/>
                <w:sz w:val="22"/>
                <w:szCs w:val="22"/>
              </w:rPr>
              <w:t>Kütlü Pamuk</w:t>
            </w:r>
          </w:p>
        </w:tc>
        <w:tc>
          <w:tcPr>
            <w:tcW w:w="1843" w:type="dxa"/>
          </w:tcPr>
          <w:p w:rsidR="00C41D05" w:rsidRPr="007C11A0" w:rsidRDefault="00C41D05" w:rsidP="00C41D05">
            <w:pPr>
              <w:pStyle w:val="AralkYok3"/>
              <w:jc w:val="right"/>
              <w:rPr>
                <w:rFonts w:eastAsia="Calibri"/>
                <w:sz w:val="22"/>
                <w:szCs w:val="22"/>
              </w:rPr>
            </w:pPr>
            <w:r w:rsidRPr="007C11A0">
              <w:rPr>
                <w:rFonts w:eastAsia="Calibri"/>
                <w:sz w:val="22"/>
                <w:szCs w:val="22"/>
              </w:rPr>
              <w:t>22.817</w:t>
            </w:r>
          </w:p>
        </w:tc>
        <w:tc>
          <w:tcPr>
            <w:tcW w:w="1842" w:type="dxa"/>
          </w:tcPr>
          <w:p w:rsidR="00C41D05" w:rsidRPr="007C11A0" w:rsidRDefault="00C41D05" w:rsidP="00C41D05">
            <w:pPr>
              <w:pStyle w:val="AralkYok3"/>
              <w:jc w:val="right"/>
              <w:rPr>
                <w:rFonts w:eastAsia="Calibri"/>
                <w:sz w:val="22"/>
                <w:szCs w:val="22"/>
              </w:rPr>
            </w:pPr>
            <w:r w:rsidRPr="007C11A0">
              <w:rPr>
                <w:rFonts w:eastAsia="Calibri"/>
                <w:sz w:val="22"/>
                <w:szCs w:val="22"/>
              </w:rPr>
              <w:t>37.083</w:t>
            </w:r>
          </w:p>
        </w:tc>
      </w:tr>
      <w:tr w:rsidR="00C41D05" w:rsidRPr="007C11A0" w:rsidTr="00A13FB6">
        <w:trPr>
          <w:cantSplit/>
          <w:trHeight w:val="205"/>
          <w:tblHeader/>
          <w:jc w:val="center"/>
        </w:trPr>
        <w:tc>
          <w:tcPr>
            <w:tcW w:w="2972" w:type="dxa"/>
          </w:tcPr>
          <w:p w:rsidR="00C41D05" w:rsidRPr="007C11A0" w:rsidRDefault="00C41D05" w:rsidP="00C41D05">
            <w:pPr>
              <w:pStyle w:val="AralkYok3"/>
              <w:rPr>
                <w:rFonts w:eastAsia="Calibri"/>
                <w:sz w:val="22"/>
                <w:szCs w:val="22"/>
              </w:rPr>
            </w:pPr>
            <w:r w:rsidRPr="007C11A0">
              <w:rPr>
                <w:rFonts w:eastAsia="Calibri"/>
                <w:sz w:val="22"/>
                <w:szCs w:val="22"/>
              </w:rPr>
              <w:t>Çukobirlik  </w:t>
            </w:r>
          </w:p>
        </w:tc>
        <w:tc>
          <w:tcPr>
            <w:tcW w:w="2410" w:type="dxa"/>
            <w:vMerge/>
            <w:shd w:val="clear" w:color="auto" w:fill="FFFFFF" w:themeFill="background1"/>
          </w:tcPr>
          <w:p w:rsidR="00C41D05" w:rsidRPr="007C11A0" w:rsidRDefault="00C41D05" w:rsidP="00C41D05">
            <w:pPr>
              <w:pStyle w:val="AralkYok3"/>
              <w:rPr>
                <w:rFonts w:eastAsia="Calibri"/>
                <w:sz w:val="22"/>
                <w:szCs w:val="22"/>
              </w:rPr>
            </w:pPr>
          </w:p>
        </w:tc>
        <w:tc>
          <w:tcPr>
            <w:tcW w:w="1843" w:type="dxa"/>
          </w:tcPr>
          <w:p w:rsidR="00C41D05" w:rsidRPr="007C11A0" w:rsidRDefault="00C41D05" w:rsidP="00C41D05">
            <w:pPr>
              <w:pStyle w:val="AralkYok3"/>
              <w:jc w:val="right"/>
              <w:rPr>
                <w:rFonts w:eastAsia="Calibri"/>
                <w:sz w:val="22"/>
                <w:szCs w:val="22"/>
              </w:rPr>
            </w:pPr>
            <w:r w:rsidRPr="007C11A0">
              <w:rPr>
                <w:rFonts w:eastAsia="Calibri"/>
                <w:sz w:val="22"/>
                <w:szCs w:val="22"/>
              </w:rPr>
              <w:t>20.590</w:t>
            </w:r>
          </w:p>
        </w:tc>
        <w:tc>
          <w:tcPr>
            <w:tcW w:w="1842" w:type="dxa"/>
          </w:tcPr>
          <w:p w:rsidR="00C41D05" w:rsidRPr="007C11A0" w:rsidRDefault="00C41D05" w:rsidP="00C41D05">
            <w:pPr>
              <w:pStyle w:val="AralkYok3"/>
              <w:jc w:val="right"/>
              <w:rPr>
                <w:rFonts w:eastAsia="Calibri"/>
                <w:sz w:val="22"/>
                <w:szCs w:val="22"/>
              </w:rPr>
            </w:pPr>
            <w:r w:rsidRPr="007C11A0">
              <w:rPr>
                <w:rFonts w:eastAsia="Calibri"/>
                <w:sz w:val="22"/>
                <w:szCs w:val="22"/>
              </w:rPr>
              <w:t>25.340</w:t>
            </w:r>
          </w:p>
        </w:tc>
      </w:tr>
      <w:tr w:rsidR="00C41D05" w:rsidRPr="007C11A0" w:rsidTr="000717CD">
        <w:trPr>
          <w:cantSplit/>
          <w:trHeight w:val="244"/>
          <w:tblHeader/>
          <w:jc w:val="center"/>
        </w:trPr>
        <w:tc>
          <w:tcPr>
            <w:tcW w:w="2972" w:type="dxa"/>
          </w:tcPr>
          <w:p w:rsidR="00C41D05" w:rsidRPr="007C11A0" w:rsidRDefault="00C41D05" w:rsidP="00C41D05">
            <w:pPr>
              <w:pStyle w:val="AralkYok3"/>
              <w:rPr>
                <w:rFonts w:eastAsia="Calibri"/>
                <w:sz w:val="22"/>
                <w:szCs w:val="22"/>
              </w:rPr>
            </w:pPr>
            <w:r w:rsidRPr="007C11A0">
              <w:rPr>
                <w:rFonts w:eastAsia="Calibri"/>
                <w:sz w:val="22"/>
                <w:szCs w:val="22"/>
              </w:rPr>
              <w:t>Antbirlik</w:t>
            </w:r>
          </w:p>
        </w:tc>
        <w:tc>
          <w:tcPr>
            <w:tcW w:w="2410" w:type="dxa"/>
            <w:vMerge/>
            <w:shd w:val="clear" w:color="auto" w:fill="FFFFFF" w:themeFill="background1"/>
          </w:tcPr>
          <w:p w:rsidR="00C41D05" w:rsidRPr="007C11A0" w:rsidRDefault="00C41D05" w:rsidP="00C41D05">
            <w:pPr>
              <w:pStyle w:val="AralkYok3"/>
              <w:rPr>
                <w:rFonts w:eastAsia="Calibri"/>
                <w:sz w:val="22"/>
                <w:szCs w:val="22"/>
              </w:rPr>
            </w:pPr>
          </w:p>
        </w:tc>
        <w:tc>
          <w:tcPr>
            <w:tcW w:w="1843" w:type="dxa"/>
          </w:tcPr>
          <w:p w:rsidR="00C41D05" w:rsidRPr="007C11A0" w:rsidRDefault="00C41D05" w:rsidP="00C41D05">
            <w:pPr>
              <w:pStyle w:val="AralkYok3"/>
              <w:jc w:val="right"/>
              <w:rPr>
                <w:rFonts w:eastAsia="Calibri"/>
                <w:sz w:val="22"/>
                <w:szCs w:val="22"/>
              </w:rPr>
            </w:pPr>
            <w:r w:rsidRPr="007C11A0">
              <w:rPr>
                <w:rFonts w:eastAsia="Calibri"/>
                <w:sz w:val="22"/>
                <w:szCs w:val="22"/>
              </w:rPr>
              <w:t>17.901</w:t>
            </w:r>
          </w:p>
        </w:tc>
        <w:tc>
          <w:tcPr>
            <w:tcW w:w="1842" w:type="dxa"/>
          </w:tcPr>
          <w:p w:rsidR="00C41D05" w:rsidRPr="007C11A0" w:rsidRDefault="00C41D05" w:rsidP="00C41D05">
            <w:pPr>
              <w:pStyle w:val="AralkYok3"/>
              <w:jc w:val="right"/>
              <w:rPr>
                <w:rFonts w:eastAsia="Calibri"/>
                <w:sz w:val="22"/>
                <w:szCs w:val="22"/>
              </w:rPr>
            </w:pPr>
            <w:r w:rsidRPr="007C11A0">
              <w:rPr>
                <w:rFonts w:eastAsia="Calibri"/>
                <w:sz w:val="22"/>
                <w:szCs w:val="22"/>
              </w:rPr>
              <w:t>17.624</w:t>
            </w:r>
          </w:p>
        </w:tc>
      </w:tr>
      <w:tr w:rsidR="00C41D05" w:rsidRPr="007C11A0" w:rsidTr="00105D90">
        <w:trPr>
          <w:cantSplit/>
          <w:trHeight w:val="256"/>
          <w:tblHeader/>
          <w:jc w:val="center"/>
        </w:trPr>
        <w:tc>
          <w:tcPr>
            <w:tcW w:w="2972" w:type="dxa"/>
          </w:tcPr>
          <w:p w:rsidR="00C41D05" w:rsidRPr="007C11A0" w:rsidRDefault="00C41D05" w:rsidP="00C41D05">
            <w:pPr>
              <w:pStyle w:val="AralkYok3"/>
              <w:rPr>
                <w:rFonts w:eastAsia="Calibri"/>
                <w:sz w:val="22"/>
                <w:szCs w:val="22"/>
              </w:rPr>
            </w:pPr>
            <w:r w:rsidRPr="007C11A0">
              <w:rPr>
                <w:rFonts w:eastAsia="Calibri"/>
                <w:sz w:val="22"/>
                <w:szCs w:val="22"/>
              </w:rPr>
              <w:t>Tariş Üzüm Birliği</w:t>
            </w:r>
          </w:p>
        </w:tc>
        <w:tc>
          <w:tcPr>
            <w:tcW w:w="2410" w:type="dxa"/>
            <w:shd w:val="clear" w:color="auto" w:fill="FFFFFF" w:themeFill="background1"/>
          </w:tcPr>
          <w:p w:rsidR="00C41D05" w:rsidRPr="007C11A0" w:rsidRDefault="00C41D05" w:rsidP="00C41D05">
            <w:pPr>
              <w:pStyle w:val="AralkYok3"/>
              <w:rPr>
                <w:rFonts w:eastAsia="Calibri"/>
                <w:sz w:val="22"/>
                <w:szCs w:val="22"/>
              </w:rPr>
            </w:pPr>
            <w:r w:rsidRPr="007C11A0">
              <w:rPr>
                <w:rFonts w:eastAsia="Calibri"/>
                <w:sz w:val="22"/>
                <w:szCs w:val="22"/>
              </w:rPr>
              <w:t>Çekirdeksiz Kuru Üzüm</w:t>
            </w:r>
          </w:p>
        </w:tc>
        <w:tc>
          <w:tcPr>
            <w:tcW w:w="1843" w:type="dxa"/>
          </w:tcPr>
          <w:p w:rsidR="00C41D05" w:rsidRPr="007C11A0" w:rsidRDefault="00C41D05" w:rsidP="00C41D05">
            <w:pPr>
              <w:pStyle w:val="AralkYok3"/>
              <w:jc w:val="right"/>
              <w:rPr>
                <w:rFonts w:eastAsia="Calibri"/>
                <w:sz w:val="22"/>
                <w:szCs w:val="22"/>
              </w:rPr>
            </w:pPr>
            <w:r w:rsidRPr="007C11A0">
              <w:rPr>
                <w:rFonts w:eastAsia="Calibri"/>
                <w:sz w:val="22"/>
                <w:szCs w:val="22"/>
              </w:rPr>
              <w:t>16.403</w:t>
            </w:r>
          </w:p>
        </w:tc>
        <w:tc>
          <w:tcPr>
            <w:tcW w:w="1842" w:type="dxa"/>
          </w:tcPr>
          <w:p w:rsidR="00C41D05" w:rsidRPr="007C11A0" w:rsidRDefault="00C41D05" w:rsidP="00C41D05">
            <w:pPr>
              <w:pStyle w:val="AralkYok3"/>
              <w:jc w:val="right"/>
              <w:rPr>
                <w:rFonts w:eastAsia="Calibri"/>
                <w:sz w:val="22"/>
                <w:szCs w:val="22"/>
              </w:rPr>
            </w:pPr>
            <w:r w:rsidRPr="007C11A0">
              <w:rPr>
                <w:rFonts w:eastAsia="Calibri"/>
                <w:sz w:val="22"/>
                <w:szCs w:val="22"/>
              </w:rPr>
              <w:t>25.727</w:t>
            </w:r>
          </w:p>
        </w:tc>
      </w:tr>
      <w:tr w:rsidR="00C41D05" w:rsidRPr="007C11A0" w:rsidTr="00A13FB6">
        <w:trPr>
          <w:cantSplit/>
          <w:trHeight w:val="175"/>
          <w:tblHeader/>
          <w:jc w:val="center"/>
        </w:trPr>
        <w:tc>
          <w:tcPr>
            <w:tcW w:w="2972" w:type="dxa"/>
          </w:tcPr>
          <w:p w:rsidR="00C41D05" w:rsidRPr="007C11A0" w:rsidRDefault="00C41D05" w:rsidP="00C41D05">
            <w:pPr>
              <w:pStyle w:val="AralkYok3"/>
              <w:rPr>
                <w:rFonts w:eastAsia="Calibri"/>
                <w:sz w:val="22"/>
                <w:szCs w:val="22"/>
              </w:rPr>
            </w:pPr>
            <w:r w:rsidRPr="007C11A0">
              <w:rPr>
                <w:rFonts w:eastAsia="Calibri"/>
                <w:sz w:val="22"/>
                <w:szCs w:val="22"/>
              </w:rPr>
              <w:t>Marmarabirlik</w:t>
            </w:r>
          </w:p>
        </w:tc>
        <w:tc>
          <w:tcPr>
            <w:tcW w:w="2410" w:type="dxa"/>
            <w:vMerge w:val="restart"/>
            <w:shd w:val="clear" w:color="auto" w:fill="FFFFFF" w:themeFill="background1"/>
            <w:vAlign w:val="center"/>
          </w:tcPr>
          <w:p w:rsidR="00C41D05" w:rsidRPr="007C11A0" w:rsidRDefault="00C41D05" w:rsidP="00C41D05">
            <w:pPr>
              <w:pStyle w:val="AralkYok3"/>
              <w:rPr>
                <w:rFonts w:eastAsia="Calibri"/>
                <w:sz w:val="22"/>
                <w:szCs w:val="22"/>
              </w:rPr>
            </w:pPr>
            <w:r w:rsidRPr="007C11A0">
              <w:rPr>
                <w:rFonts w:eastAsia="Calibri"/>
                <w:sz w:val="22"/>
                <w:szCs w:val="22"/>
              </w:rPr>
              <w:t>Zeytin</w:t>
            </w:r>
          </w:p>
        </w:tc>
        <w:tc>
          <w:tcPr>
            <w:tcW w:w="1843" w:type="dxa"/>
          </w:tcPr>
          <w:p w:rsidR="00C41D05" w:rsidRPr="007C11A0" w:rsidRDefault="00C41D05" w:rsidP="00C41D05">
            <w:pPr>
              <w:pStyle w:val="AralkYok3"/>
              <w:jc w:val="right"/>
              <w:rPr>
                <w:rFonts w:eastAsia="Calibri"/>
                <w:sz w:val="22"/>
                <w:szCs w:val="22"/>
              </w:rPr>
            </w:pPr>
            <w:r w:rsidRPr="007C11A0">
              <w:rPr>
                <w:rFonts w:eastAsia="Calibri"/>
                <w:sz w:val="22"/>
                <w:szCs w:val="22"/>
              </w:rPr>
              <w:t>36.523</w:t>
            </w:r>
          </w:p>
        </w:tc>
        <w:tc>
          <w:tcPr>
            <w:tcW w:w="1842" w:type="dxa"/>
          </w:tcPr>
          <w:p w:rsidR="00C41D05" w:rsidRPr="007C11A0" w:rsidRDefault="00C41D05" w:rsidP="00C41D05">
            <w:pPr>
              <w:pStyle w:val="AralkYok3"/>
              <w:jc w:val="right"/>
              <w:rPr>
                <w:rFonts w:eastAsia="Calibri"/>
                <w:sz w:val="22"/>
                <w:szCs w:val="22"/>
              </w:rPr>
            </w:pPr>
            <w:r w:rsidRPr="007C11A0">
              <w:rPr>
                <w:rFonts w:eastAsia="Calibri"/>
                <w:sz w:val="22"/>
                <w:szCs w:val="22"/>
              </w:rPr>
              <w:t>23.798</w:t>
            </w:r>
          </w:p>
        </w:tc>
      </w:tr>
      <w:tr w:rsidR="00C41D05" w:rsidRPr="007C11A0" w:rsidTr="000717CD">
        <w:trPr>
          <w:cantSplit/>
          <w:trHeight w:val="146"/>
          <w:tblHeader/>
          <w:jc w:val="center"/>
        </w:trPr>
        <w:tc>
          <w:tcPr>
            <w:tcW w:w="2972" w:type="dxa"/>
          </w:tcPr>
          <w:p w:rsidR="00C41D05" w:rsidRPr="007C11A0" w:rsidRDefault="002F2884" w:rsidP="00AF6A90">
            <w:pPr>
              <w:pStyle w:val="AralkYok3"/>
              <w:rPr>
                <w:rFonts w:eastAsia="Calibri"/>
                <w:sz w:val="22"/>
                <w:szCs w:val="22"/>
              </w:rPr>
            </w:pPr>
            <w:r>
              <w:rPr>
                <w:rFonts w:eastAsia="Calibri"/>
                <w:sz w:val="22"/>
                <w:szCs w:val="22"/>
              </w:rPr>
              <w:t>Tariş Zeytin v</w:t>
            </w:r>
            <w:r w:rsidR="00C41D05" w:rsidRPr="007C11A0">
              <w:rPr>
                <w:rFonts w:eastAsia="Calibri"/>
                <w:sz w:val="22"/>
                <w:szCs w:val="22"/>
              </w:rPr>
              <w:t>e Z</w:t>
            </w:r>
            <w:r w:rsidR="001C1178" w:rsidRPr="007C11A0">
              <w:rPr>
                <w:rFonts w:eastAsia="Calibri"/>
                <w:sz w:val="22"/>
                <w:szCs w:val="22"/>
              </w:rPr>
              <w:t xml:space="preserve">eytin </w:t>
            </w:r>
            <w:r w:rsidR="00C41D05" w:rsidRPr="007C11A0">
              <w:rPr>
                <w:rFonts w:eastAsia="Calibri"/>
                <w:sz w:val="22"/>
                <w:szCs w:val="22"/>
              </w:rPr>
              <w:t>Yağı</w:t>
            </w:r>
            <w:r w:rsidR="00AF6A90">
              <w:rPr>
                <w:rFonts w:eastAsia="Calibri"/>
                <w:sz w:val="22"/>
                <w:szCs w:val="22"/>
              </w:rPr>
              <w:t xml:space="preserve"> </w:t>
            </w:r>
            <w:r w:rsidR="001537B3">
              <w:rPr>
                <w:rFonts w:eastAsia="Calibri"/>
                <w:sz w:val="22"/>
                <w:szCs w:val="22"/>
              </w:rPr>
              <w:t>B.</w:t>
            </w:r>
          </w:p>
        </w:tc>
        <w:tc>
          <w:tcPr>
            <w:tcW w:w="2410" w:type="dxa"/>
            <w:vMerge/>
            <w:shd w:val="clear" w:color="auto" w:fill="FFFFFF" w:themeFill="background1"/>
          </w:tcPr>
          <w:p w:rsidR="00C41D05" w:rsidRPr="007C11A0" w:rsidRDefault="00C41D05" w:rsidP="00C41D05">
            <w:pPr>
              <w:pStyle w:val="AralkYok3"/>
              <w:rPr>
                <w:rFonts w:eastAsia="Calibri"/>
                <w:sz w:val="22"/>
                <w:szCs w:val="22"/>
              </w:rPr>
            </w:pPr>
          </w:p>
        </w:tc>
        <w:tc>
          <w:tcPr>
            <w:tcW w:w="1843" w:type="dxa"/>
          </w:tcPr>
          <w:p w:rsidR="00C41D05" w:rsidRPr="007C11A0" w:rsidRDefault="00C41D05" w:rsidP="00C41D05">
            <w:pPr>
              <w:pStyle w:val="AralkYok3"/>
              <w:jc w:val="right"/>
              <w:rPr>
                <w:rFonts w:eastAsia="Calibri"/>
                <w:sz w:val="22"/>
                <w:szCs w:val="22"/>
              </w:rPr>
            </w:pPr>
            <w:r w:rsidRPr="007C11A0">
              <w:rPr>
                <w:rFonts w:eastAsia="Calibri"/>
                <w:sz w:val="22"/>
                <w:szCs w:val="22"/>
              </w:rPr>
              <w:t>181</w:t>
            </w:r>
          </w:p>
        </w:tc>
        <w:tc>
          <w:tcPr>
            <w:tcW w:w="1842" w:type="dxa"/>
          </w:tcPr>
          <w:p w:rsidR="00C41D05" w:rsidRPr="007C11A0" w:rsidRDefault="00C41D05" w:rsidP="00C41D05">
            <w:pPr>
              <w:pStyle w:val="AralkYok3"/>
              <w:jc w:val="right"/>
              <w:rPr>
                <w:rFonts w:eastAsia="Calibri"/>
                <w:sz w:val="22"/>
                <w:szCs w:val="22"/>
              </w:rPr>
            </w:pPr>
            <w:r w:rsidRPr="007C11A0">
              <w:rPr>
                <w:rFonts w:eastAsia="Calibri"/>
                <w:sz w:val="22"/>
                <w:szCs w:val="22"/>
              </w:rPr>
              <w:t>1.416</w:t>
            </w:r>
          </w:p>
        </w:tc>
      </w:tr>
      <w:tr w:rsidR="00C41D05" w:rsidRPr="007C11A0" w:rsidTr="00A13FB6">
        <w:trPr>
          <w:cantSplit/>
          <w:trHeight w:val="161"/>
          <w:tblHeader/>
          <w:jc w:val="center"/>
        </w:trPr>
        <w:tc>
          <w:tcPr>
            <w:tcW w:w="2972" w:type="dxa"/>
          </w:tcPr>
          <w:p w:rsidR="00C41D05" w:rsidRPr="007C11A0" w:rsidRDefault="00C41D05" w:rsidP="00C41D05">
            <w:pPr>
              <w:pStyle w:val="AralkYok3"/>
              <w:rPr>
                <w:rFonts w:eastAsia="Calibri"/>
                <w:sz w:val="22"/>
                <w:szCs w:val="22"/>
              </w:rPr>
            </w:pPr>
            <w:r w:rsidRPr="007C11A0">
              <w:rPr>
                <w:rFonts w:eastAsia="Calibri"/>
                <w:sz w:val="22"/>
                <w:szCs w:val="22"/>
              </w:rPr>
              <w:t>Fiskobirlik</w:t>
            </w:r>
          </w:p>
        </w:tc>
        <w:tc>
          <w:tcPr>
            <w:tcW w:w="2410" w:type="dxa"/>
            <w:shd w:val="clear" w:color="auto" w:fill="FFFFFF" w:themeFill="background1"/>
          </w:tcPr>
          <w:p w:rsidR="00C41D05" w:rsidRPr="007C11A0" w:rsidRDefault="00C41D05" w:rsidP="00C41D05">
            <w:pPr>
              <w:pStyle w:val="AralkYok3"/>
              <w:rPr>
                <w:rFonts w:eastAsia="Calibri"/>
                <w:sz w:val="22"/>
                <w:szCs w:val="22"/>
              </w:rPr>
            </w:pPr>
            <w:r w:rsidRPr="007C11A0">
              <w:rPr>
                <w:rFonts w:eastAsia="Calibri"/>
                <w:sz w:val="22"/>
                <w:szCs w:val="22"/>
              </w:rPr>
              <w:t>Kabuklu Fındık</w:t>
            </w:r>
          </w:p>
        </w:tc>
        <w:tc>
          <w:tcPr>
            <w:tcW w:w="1843" w:type="dxa"/>
          </w:tcPr>
          <w:p w:rsidR="00C41D05" w:rsidRPr="007C11A0" w:rsidRDefault="00C41D05" w:rsidP="00C41D05">
            <w:pPr>
              <w:pStyle w:val="AralkYok3"/>
              <w:jc w:val="right"/>
              <w:rPr>
                <w:rFonts w:eastAsia="Calibri"/>
                <w:sz w:val="22"/>
                <w:szCs w:val="22"/>
              </w:rPr>
            </w:pPr>
            <w:r w:rsidRPr="007C11A0">
              <w:rPr>
                <w:rFonts w:eastAsia="Calibri"/>
                <w:sz w:val="22"/>
                <w:szCs w:val="22"/>
              </w:rPr>
              <w:t>122.4</w:t>
            </w:r>
          </w:p>
        </w:tc>
        <w:tc>
          <w:tcPr>
            <w:tcW w:w="1842" w:type="dxa"/>
          </w:tcPr>
          <w:p w:rsidR="00C41D05" w:rsidRPr="007C11A0" w:rsidRDefault="00C41D05" w:rsidP="00C41D05">
            <w:pPr>
              <w:pStyle w:val="AralkYok3"/>
              <w:jc w:val="right"/>
              <w:rPr>
                <w:rFonts w:eastAsia="Calibri"/>
                <w:sz w:val="22"/>
                <w:szCs w:val="22"/>
              </w:rPr>
            </w:pPr>
            <w:r w:rsidRPr="007C11A0">
              <w:rPr>
                <w:rFonts w:eastAsia="Calibri"/>
                <w:sz w:val="22"/>
                <w:szCs w:val="22"/>
              </w:rPr>
              <w:t>421</w:t>
            </w:r>
          </w:p>
        </w:tc>
      </w:tr>
      <w:tr w:rsidR="00C41D05" w:rsidRPr="007C11A0" w:rsidTr="00105D90">
        <w:trPr>
          <w:cantSplit/>
          <w:trHeight w:val="186"/>
          <w:tblHeader/>
          <w:jc w:val="center"/>
        </w:trPr>
        <w:tc>
          <w:tcPr>
            <w:tcW w:w="2972" w:type="dxa"/>
          </w:tcPr>
          <w:p w:rsidR="00C41D05" w:rsidRPr="007C11A0" w:rsidRDefault="002F2884" w:rsidP="001C1178">
            <w:pPr>
              <w:pStyle w:val="AralkYok3"/>
              <w:rPr>
                <w:rFonts w:eastAsia="Calibri"/>
                <w:sz w:val="22"/>
                <w:szCs w:val="22"/>
              </w:rPr>
            </w:pPr>
            <w:r>
              <w:rPr>
                <w:rFonts w:eastAsia="Calibri"/>
                <w:sz w:val="22"/>
                <w:szCs w:val="22"/>
              </w:rPr>
              <w:t>Tariş Zeytin v</w:t>
            </w:r>
            <w:r w:rsidR="00C41D05" w:rsidRPr="007C11A0">
              <w:rPr>
                <w:rFonts w:eastAsia="Calibri"/>
                <w:sz w:val="22"/>
                <w:szCs w:val="22"/>
              </w:rPr>
              <w:t>e Z</w:t>
            </w:r>
            <w:r w:rsidR="001C1178" w:rsidRPr="007C11A0">
              <w:rPr>
                <w:rFonts w:eastAsia="Calibri"/>
                <w:sz w:val="22"/>
                <w:szCs w:val="22"/>
              </w:rPr>
              <w:t xml:space="preserve">eytin </w:t>
            </w:r>
            <w:r w:rsidR="001537B3">
              <w:rPr>
                <w:rFonts w:eastAsia="Calibri"/>
                <w:sz w:val="22"/>
                <w:szCs w:val="22"/>
              </w:rPr>
              <w:t>Yağı B.</w:t>
            </w:r>
          </w:p>
        </w:tc>
        <w:tc>
          <w:tcPr>
            <w:tcW w:w="2410" w:type="dxa"/>
            <w:shd w:val="clear" w:color="auto" w:fill="FFFFFF" w:themeFill="background1"/>
          </w:tcPr>
          <w:p w:rsidR="00C41D05" w:rsidRPr="007C11A0" w:rsidRDefault="00C41D05" w:rsidP="00C41D05">
            <w:pPr>
              <w:pStyle w:val="AralkYok3"/>
              <w:rPr>
                <w:rFonts w:eastAsia="Calibri"/>
                <w:sz w:val="22"/>
                <w:szCs w:val="22"/>
              </w:rPr>
            </w:pPr>
            <w:r w:rsidRPr="007C11A0">
              <w:rPr>
                <w:rFonts w:eastAsia="Calibri"/>
                <w:sz w:val="22"/>
                <w:szCs w:val="22"/>
              </w:rPr>
              <w:t>Zeytinyağı</w:t>
            </w:r>
          </w:p>
        </w:tc>
        <w:tc>
          <w:tcPr>
            <w:tcW w:w="1843" w:type="dxa"/>
          </w:tcPr>
          <w:p w:rsidR="00C41D05" w:rsidRPr="007C11A0" w:rsidRDefault="00C41D05" w:rsidP="00C41D05">
            <w:pPr>
              <w:pStyle w:val="AralkYok3"/>
              <w:jc w:val="right"/>
              <w:rPr>
                <w:rFonts w:eastAsia="Calibri"/>
                <w:sz w:val="22"/>
                <w:szCs w:val="22"/>
              </w:rPr>
            </w:pPr>
            <w:r w:rsidRPr="007C11A0">
              <w:rPr>
                <w:rFonts w:eastAsia="Calibri"/>
                <w:sz w:val="22"/>
                <w:szCs w:val="22"/>
              </w:rPr>
              <w:t>1.906</w:t>
            </w:r>
          </w:p>
        </w:tc>
        <w:tc>
          <w:tcPr>
            <w:tcW w:w="1842" w:type="dxa"/>
          </w:tcPr>
          <w:p w:rsidR="00C41D05" w:rsidRPr="007C11A0" w:rsidRDefault="00C41D05" w:rsidP="00C41D05">
            <w:pPr>
              <w:pStyle w:val="AralkYok3"/>
              <w:jc w:val="right"/>
              <w:rPr>
                <w:rFonts w:eastAsia="Calibri"/>
                <w:sz w:val="22"/>
                <w:szCs w:val="22"/>
              </w:rPr>
            </w:pPr>
            <w:r w:rsidRPr="007C11A0">
              <w:rPr>
                <w:rFonts w:eastAsia="Calibri"/>
                <w:sz w:val="22"/>
                <w:szCs w:val="22"/>
              </w:rPr>
              <w:t>3.276</w:t>
            </w:r>
          </w:p>
        </w:tc>
      </w:tr>
      <w:tr w:rsidR="00C41D05" w:rsidRPr="007C11A0" w:rsidTr="00A13FB6">
        <w:trPr>
          <w:cantSplit/>
          <w:trHeight w:val="185"/>
          <w:tblHeader/>
          <w:jc w:val="center"/>
        </w:trPr>
        <w:tc>
          <w:tcPr>
            <w:tcW w:w="2972" w:type="dxa"/>
          </w:tcPr>
          <w:p w:rsidR="00C41D05" w:rsidRPr="007C11A0" w:rsidRDefault="00C41D05" w:rsidP="00C41D05">
            <w:pPr>
              <w:pStyle w:val="AralkYok3"/>
              <w:rPr>
                <w:rFonts w:eastAsia="Calibri"/>
                <w:sz w:val="22"/>
                <w:szCs w:val="22"/>
              </w:rPr>
            </w:pPr>
            <w:r w:rsidRPr="007C11A0">
              <w:rPr>
                <w:rFonts w:eastAsia="Calibri"/>
                <w:sz w:val="22"/>
                <w:szCs w:val="22"/>
              </w:rPr>
              <w:t>Çukobirlik</w:t>
            </w:r>
          </w:p>
        </w:tc>
        <w:tc>
          <w:tcPr>
            <w:tcW w:w="2410" w:type="dxa"/>
            <w:vMerge w:val="restart"/>
            <w:shd w:val="clear" w:color="auto" w:fill="FFFFFF" w:themeFill="background1"/>
          </w:tcPr>
          <w:p w:rsidR="003F05BE" w:rsidRDefault="003F05BE" w:rsidP="00C41D05">
            <w:pPr>
              <w:pStyle w:val="AralkYok3"/>
              <w:rPr>
                <w:rFonts w:eastAsia="Calibri"/>
                <w:sz w:val="22"/>
                <w:szCs w:val="22"/>
              </w:rPr>
            </w:pPr>
          </w:p>
          <w:p w:rsidR="00C41D05" w:rsidRPr="007C11A0" w:rsidRDefault="00C41D05" w:rsidP="00C41D05">
            <w:pPr>
              <w:pStyle w:val="AralkYok3"/>
              <w:rPr>
                <w:rFonts w:eastAsia="Calibri"/>
                <w:sz w:val="22"/>
                <w:szCs w:val="22"/>
              </w:rPr>
            </w:pPr>
            <w:r w:rsidRPr="007C11A0">
              <w:rPr>
                <w:rFonts w:eastAsia="Calibri"/>
                <w:sz w:val="22"/>
                <w:szCs w:val="22"/>
              </w:rPr>
              <w:t>Soya</w:t>
            </w:r>
          </w:p>
        </w:tc>
        <w:tc>
          <w:tcPr>
            <w:tcW w:w="1843" w:type="dxa"/>
          </w:tcPr>
          <w:p w:rsidR="00C41D05" w:rsidRPr="007C11A0" w:rsidRDefault="00C41D05" w:rsidP="00C41D05">
            <w:pPr>
              <w:pStyle w:val="AralkYok3"/>
              <w:jc w:val="right"/>
              <w:rPr>
                <w:rFonts w:eastAsia="Calibri"/>
                <w:sz w:val="22"/>
                <w:szCs w:val="22"/>
              </w:rPr>
            </w:pPr>
            <w:r w:rsidRPr="007C11A0">
              <w:rPr>
                <w:rFonts w:eastAsia="Calibri"/>
                <w:sz w:val="22"/>
                <w:szCs w:val="22"/>
              </w:rPr>
              <w:t>1.214</w:t>
            </w:r>
          </w:p>
        </w:tc>
        <w:tc>
          <w:tcPr>
            <w:tcW w:w="1842" w:type="dxa"/>
          </w:tcPr>
          <w:p w:rsidR="00C41D05" w:rsidRPr="007C11A0" w:rsidRDefault="00C41D05" w:rsidP="00C41D05">
            <w:pPr>
              <w:pStyle w:val="AralkYok3"/>
              <w:jc w:val="right"/>
              <w:rPr>
                <w:rFonts w:eastAsia="Calibri"/>
                <w:sz w:val="22"/>
                <w:szCs w:val="22"/>
              </w:rPr>
            </w:pPr>
            <w:r w:rsidRPr="007C11A0">
              <w:rPr>
                <w:rFonts w:eastAsia="Calibri"/>
                <w:sz w:val="22"/>
                <w:szCs w:val="22"/>
              </w:rPr>
              <w:t>707</w:t>
            </w:r>
          </w:p>
        </w:tc>
      </w:tr>
      <w:tr w:rsidR="00C41D05" w:rsidRPr="007C11A0" w:rsidTr="000717CD">
        <w:trPr>
          <w:cantSplit/>
          <w:trHeight w:val="218"/>
          <w:tblHeader/>
          <w:jc w:val="center"/>
        </w:trPr>
        <w:tc>
          <w:tcPr>
            <w:tcW w:w="2972" w:type="dxa"/>
          </w:tcPr>
          <w:p w:rsidR="00C41D05" w:rsidRPr="007C11A0" w:rsidRDefault="00C41D05" w:rsidP="00C41D05">
            <w:pPr>
              <w:pStyle w:val="AralkYok3"/>
              <w:rPr>
                <w:rFonts w:eastAsia="Calibri"/>
                <w:sz w:val="22"/>
                <w:szCs w:val="22"/>
              </w:rPr>
            </w:pPr>
            <w:r w:rsidRPr="007C11A0">
              <w:rPr>
                <w:rFonts w:eastAsia="Calibri"/>
                <w:sz w:val="22"/>
                <w:szCs w:val="22"/>
              </w:rPr>
              <w:t>Karadenizbirlik</w:t>
            </w:r>
          </w:p>
        </w:tc>
        <w:tc>
          <w:tcPr>
            <w:tcW w:w="2410" w:type="dxa"/>
            <w:vMerge/>
            <w:shd w:val="clear" w:color="auto" w:fill="FFFFFF" w:themeFill="background1"/>
          </w:tcPr>
          <w:p w:rsidR="00C41D05" w:rsidRPr="007C11A0" w:rsidRDefault="00C41D05" w:rsidP="00C41D05">
            <w:pPr>
              <w:pStyle w:val="AralkYok3"/>
              <w:rPr>
                <w:rFonts w:eastAsia="Calibri"/>
                <w:sz w:val="22"/>
                <w:szCs w:val="22"/>
              </w:rPr>
            </w:pPr>
          </w:p>
        </w:tc>
        <w:tc>
          <w:tcPr>
            <w:tcW w:w="1843" w:type="dxa"/>
          </w:tcPr>
          <w:p w:rsidR="00C41D05" w:rsidRPr="007C11A0" w:rsidRDefault="00C41D05" w:rsidP="00C41D05">
            <w:pPr>
              <w:pStyle w:val="AralkYok3"/>
              <w:jc w:val="right"/>
              <w:rPr>
                <w:rFonts w:eastAsia="Calibri"/>
                <w:sz w:val="22"/>
                <w:szCs w:val="22"/>
              </w:rPr>
            </w:pPr>
            <w:r w:rsidRPr="007C11A0">
              <w:rPr>
                <w:rFonts w:eastAsia="Calibri"/>
                <w:sz w:val="22"/>
                <w:szCs w:val="22"/>
              </w:rPr>
              <w:t>912</w:t>
            </w:r>
          </w:p>
        </w:tc>
        <w:tc>
          <w:tcPr>
            <w:tcW w:w="1842" w:type="dxa"/>
          </w:tcPr>
          <w:p w:rsidR="00C41D05" w:rsidRPr="007C11A0" w:rsidRDefault="00C41D05" w:rsidP="00C41D05">
            <w:pPr>
              <w:pStyle w:val="AralkYok3"/>
              <w:jc w:val="right"/>
              <w:rPr>
                <w:rFonts w:eastAsia="Calibri"/>
                <w:sz w:val="22"/>
                <w:szCs w:val="22"/>
              </w:rPr>
            </w:pPr>
            <w:r w:rsidRPr="007C11A0">
              <w:rPr>
                <w:rFonts w:eastAsia="Calibri"/>
                <w:sz w:val="22"/>
                <w:szCs w:val="22"/>
              </w:rPr>
              <w:t>724</w:t>
            </w:r>
          </w:p>
        </w:tc>
      </w:tr>
      <w:tr w:rsidR="00C41D05" w:rsidRPr="007C11A0" w:rsidTr="00105D90">
        <w:trPr>
          <w:cantSplit/>
          <w:trHeight w:val="253"/>
          <w:tblHeader/>
          <w:jc w:val="center"/>
        </w:trPr>
        <w:tc>
          <w:tcPr>
            <w:tcW w:w="2972" w:type="dxa"/>
          </w:tcPr>
          <w:p w:rsidR="00C41D05" w:rsidRPr="007C11A0" w:rsidRDefault="00C41D05" w:rsidP="00C41D05">
            <w:pPr>
              <w:pStyle w:val="AralkYok3"/>
              <w:rPr>
                <w:rFonts w:eastAsia="Calibri"/>
                <w:sz w:val="22"/>
                <w:szCs w:val="22"/>
              </w:rPr>
            </w:pPr>
            <w:r w:rsidRPr="007C11A0">
              <w:rPr>
                <w:rFonts w:eastAsia="Calibri"/>
                <w:sz w:val="22"/>
                <w:szCs w:val="22"/>
              </w:rPr>
              <w:t>Tariş İncir Birliği</w:t>
            </w:r>
          </w:p>
        </w:tc>
        <w:tc>
          <w:tcPr>
            <w:tcW w:w="2410" w:type="dxa"/>
            <w:shd w:val="clear" w:color="auto" w:fill="FFFFFF" w:themeFill="background1"/>
          </w:tcPr>
          <w:p w:rsidR="00C41D05" w:rsidRPr="007C11A0" w:rsidRDefault="00C41D05" w:rsidP="00C41D05">
            <w:pPr>
              <w:pStyle w:val="AralkYok3"/>
              <w:rPr>
                <w:rFonts w:eastAsia="Calibri"/>
                <w:sz w:val="22"/>
                <w:szCs w:val="22"/>
              </w:rPr>
            </w:pPr>
            <w:r w:rsidRPr="007C11A0">
              <w:rPr>
                <w:rFonts w:eastAsia="Calibri"/>
                <w:sz w:val="22"/>
                <w:szCs w:val="22"/>
              </w:rPr>
              <w:t>Kuru İncir</w:t>
            </w:r>
          </w:p>
        </w:tc>
        <w:tc>
          <w:tcPr>
            <w:tcW w:w="1843" w:type="dxa"/>
          </w:tcPr>
          <w:p w:rsidR="00C41D05" w:rsidRPr="007C11A0" w:rsidRDefault="00C41D05" w:rsidP="00C41D05">
            <w:pPr>
              <w:pStyle w:val="AralkYok3"/>
              <w:jc w:val="right"/>
              <w:rPr>
                <w:rFonts w:eastAsia="Calibri"/>
                <w:sz w:val="22"/>
                <w:szCs w:val="22"/>
              </w:rPr>
            </w:pPr>
            <w:r w:rsidRPr="007C11A0">
              <w:rPr>
                <w:rFonts w:eastAsia="Calibri"/>
                <w:sz w:val="22"/>
                <w:szCs w:val="22"/>
              </w:rPr>
              <w:t>3.624</w:t>
            </w:r>
          </w:p>
        </w:tc>
        <w:tc>
          <w:tcPr>
            <w:tcW w:w="1842" w:type="dxa"/>
          </w:tcPr>
          <w:p w:rsidR="00C41D05" w:rsidRPr="007C11A0" w:rsidRDefault="00C41D05" w:rsidP="00C41D05">
            <w:pPr>
              <w:pStyle w:val="AralkYok3"/>
              <w:jc w:val="right"/>
              <w:rPr>
                <w:rFonts w:eastAsia="Calibri"/>
                <w:sz w:val="22"/>
                <w:szCs w:val="22"/>
              </w:rPr>
            </w:pPr>
            <w:r w:rsidRPr="007C11A0">
              <w:rPr>
                <w:rFonts w:eastAsia="Calibri"/>
                <w:sz w:val="22"/>
                <w:szCs w:val="22"/>
              </w:rPr>
              <w:t>1.023</w:t>
            </w:r>
          </w:p>
        </w:tc>
      </w:tr>
      <w:tr w:rsidR="00C41D05" w:rsidRPr="007C11A0" w:rsidTr="00A13FB6">
        <w:trPr>
          <w:cantSplit/>
          <w:trHeight w:val="161"/>
          <w:tblHeader/>
          <w:jc w:val="center"/>
        </w:trPr>
        <w:tc>
          <w:tcPr>
            <w:tcW w:w="2972" w:type="dxa"/>
          </w:tcPr>
          <w:p w:rsidR="00C41D05" w:rsidRPr="007C11A0" w:rsidRDefault="00C41D05" w:rsidP="00C41D05">
            <w:pPr>
              <w:pStyle w:val="AralkYok3"/>
              <w:rPr>
                <w:rFonts w:eastAsia="Calibri"/>
                <w:sz w:val="22"/>
                <w:szCs w:val="22"/>
              </w:rPr>
            </w:pPr>
            <w:r w:rsidRPr="007C11A0">
              <w:rPr>
                <w:rFonts w:eastAsia="Calibri"/>
                <w:sz w:val="22"/>
                <w:szCs w:val="22"/>
              </w:rPr>
              <w:t>Gülbirlik</w:t>
            </w:r>
          </w:p>
        </w:tc>
        <w:tc>
          <w:tcPr>
            <w:tcW w:w="2410" w:type="dxa"/>
            <w:shd w:val="clear" w:color="auto" w:fill="FFFFFF" w:themeFill="background1"/>
          </w:tcPr>
          <w:p w:rsidR="00C41D05" w:rsidRPr="007C11A0" w:rsidRDefault="00C41D05" w:rsidP="00C41D05">
            <w:pPr>
              <w:pStyle w:val="AralkYok3"/>
              <w:rPr>
                <w:rFonts w:eastAsia="Calibri"/>
                <w:sz w:val="22"/>
                <w:szCs w:val="22"/>
              </w:rPr>
            </w:pPr>
            <w:r w:rsidRPr="007C11A0">
              <w:rPr>
                <w:rFonts w:eastAsia="Calibri"/>
                <w:sz w:val="22"/>
                <w:szCs w:val="22"/>
              </w:rPr>
              <w:t>Gül çiçeği</w:t>
            </w:r>
          </w:p>
        </w:tc>
        <w:tc>
          <w:tcPr>
            <w:tcW w:w="1843" w:type="dxa"/>
          </w:tcPr>
          <w:p w:rsidR="00C41D05" w:rsidRPr="007C11A0" w:rsidRDefault="00C41D05" w:rsidP="00C41D05">
            <w:pPr>
              <w:pStyle w:val="AralkYok3"/>
              <w:jc w:val="right"/>
              <w:rPr>
                <w:rFonts w:eastAsia="Calibri"/>
                <w:sz w:val="22"/>
                <w:szCs w:val="22"/>
              </w:rPr>
            </w:pPr>
            <w:r w:rsidRPr="007C11A0">
              <w:rPr>
                <w:rFonts w:eastAsia="Calibri"/>
                <w:sz w:val="22"/>
                <w:szCs w:val="22"/>
              </w:rPr>
              <w:t>944</w:t>
            </w:r>
          </w:p>
        </w:tc>
        <w:tc>
          <w:tcPr>
            <w:tcW w:w="1842" w:type="dxa"/>
          </w:tcPr>
          <w:p w:rsidR="00C41D05" w:rsidRPr="007C11A0" w:rsidRDefault="00C41D05" w:rsidP="00C41D05">
            <w:pPr>
              <w:pStyle w:val="AralkYok3"/>
              <w:jc w:val="right"/>
              <w:rPr>
                <w:rFonts w:eastAsia="Calibri"/>
                <w:sz w:val="22"/>
                <w:szCs w:val="22"/>
              </w:rPr>
            </w:pPr>
            <w:r w:rsidRPr="007C11A0">
              <w:rPr>
                <w:rFonts w:eastAsia="Calibri"/>
                <w:sz w:val="22"/>
                <w:szCs w:val="22"/>
              </w:rPr>
              <w:t>943</w:t>
            </w:r>
          </w:p>
        </w:tc>
      </w:tr>
      <w:tr w:rsidR="00C41D05" w:rsidRPr="007C11A0" w:rsidTr="00A13FB6">
        <w:trPr>
          <w:cantSplit/>
          <w:trHeight w:val="179"/>
          <w:tblHeader/>
          <w:jc w:val="center"/>
        </w:trPr>
        <w:tc>
          <w:tcPr>
            <w:tcW w:w="2972" w:type="dxa"/>
          </w:tcPr>
          <w:p w:rsidR="00C41D05" w:rsidRPr="007C11A0" w:rsidRDefault="00C41D05" w:rsidP="00C41D05">
            <w:pPr>
              <w:pStyle w:val="AralkYok3"/>
              <w:rPr>
                <w:rFonts w:eastAsia="Calibri"/>
                <w:sz w:val="22"/>
                <w:szCs w:val="22"/>
              </w:rPr>
            </w:pPr>
            <w:r w:rsidRPr="007C11A0">
              <w:rPr>
                <w:rFonts w:eastAsia="Calibri"/>
                <w:sz w:val="22"/>
                <w:szCs w:val="22"/>
              </w:rPr>
              <w:t>Tiftikbirlik</w:t>
            </w:r>
          </w:p>
        </w:tc>
        <w:tc>
          <w:tcPr>
            <w:tcW w:w="2410" w:type="dxa"/>
            <w:shd w:val="clear" w:color="auto" w:fill="FFFFFF" w:themeFill="background1"/>
          </w:tcPr>
          <w:p w:rsidR="00C41D05" w:rsidRPr="007C11A0" w:rsidRDefault="00C41D05" w:rsidP="00C41D05">
            <w:pPr>
              <w:pStyle w:val="AralkYok3"/>
              <w:rPr>
                <w:rFonts w:eastAsia="Calibri"/>
                <w:sz w:val="22"/>
                <w:szCs w:val="22"/>
              </w:rPr>
            </w:pPr>
            <w:r w:rsidRPr="007C11A0">
              <w:rPr>
                <w:rFonts w:eastAsia="Calibri"/>
                <w:sz w:val="22"/>
                <w:szCs w:val="22"/>
              </w:rPr>
              <w:t>Tiftik</w:t>
            </w:r>
          </w:p>
        </w:tc>
        <w:tc>
          <w:tcPr>
            <w:tcW w:w="1843" w:type="dxa"/>
          </w:tcPr>
          <w:p w:rsidR="00C41D05" w:rsidRPr="007C11A0" w:rsidRDefault="00C41D05" w:rsidP="00C41D05">
            <w:pPr>
              <w:pStyle w:val="AralkYok3"/>
              <w:jc w:val="right"/>
              <w:rPr>
                <w:rFonts w:eastAsia="Calibri"/>
                <w:sz w:val="22"/>
                <w:szCs w:val="22"/>
              </w:rPr>
            </w:pPr>
            <w:r w:rsidRPr="007C11A0">
              <w:rPr>
                <w:rFonts w:eastAsia="Calibri"/>
                <w:sz w:val="22"/>
                <w:szCs w:val="22"/>
              </w:rPr>
              <w:t>185</w:t>
            </w:r>
          </w:p>
        </w:tc>
        <w:tc>
          <w:tcPr>
            <w:tcW w:w="1842" w:type="dxa"/>
          </w:tcPr>
          <w:p w:rsidR="00C41D05" w:rsidRPr="007C11A0" w:rsidRDefault="00C41D05" w:rsidP="00C41D05">
            <w:pPr>
              <w:pStyle w:val="AralkYok3"/>
              <w:jc w:val="right"/>
              <w:rPr>
                <w:rFonts w:eastAsia="Calibri"/>
                <w:sz w:val="22"/>
                <w:szCs w:val="22"/>
              </w:rPr>
            </w:pPr>
            <w:r w:rsidRPr="007C11A0">
              <w:rPr>
                <w:rFonts w:eastAsia="Calibri"/>
                <w:sz w:val="22"/>
                <w:szCs w:val="22"/>
              </w:rPr>
              <w:t>213</w:t>
            </w:r>
          </w:p>
        </w:tc>
      </w:tr>
      <w:tr w:rsidR="00C41D05" w:rsidRPr="007C11A0" w:rsidTr="000717CD">
        <w:trPr>
          <w:cantSplit/>
          <w:trHeight w:val="272"/>
          <w:tblHeader/>
          <w:jc w:val="center"/>
        </w:trPr>
        <w:tc>
          <w:tcPr>
            <w:tcW w:w="2972" w:type="dxa"/>
          </w:tcPr>
          <w:p w:rsidR="00C41D05" w:rsidRPr="007C11A0" w:rsidRDefault="00C41D05" w:rsidP="00C41D05">
            <w:pPr>
              <w:pStyle w:val="AralkYok3"/>
              <w:rPr>
                <w:rFonts w:eastAsia="Calibri"/>
                <w:sz w:val="22"/>
                <w:szCs w:val="22"/>
              </w:rPr>
            </w:pPr>
            <w:r w:rsidRPr="007C11A0">
              <w:rPr>
                <w:rFonts w:eastAsia="Calibri"/>
                <w:sz w:val="22"/>
                <w:szCs w:val="22"/>
              </w:rPr>
              <w:t>Kozabirlik</w:t>
            </w:r>
          </w:p>
        </w:tc>
        <w:tc>
          <w:tcPr>
            <w:tcW w:w="2410" w:type="dxa"/>
            <w:shd w:val="clear" w:color="auto" w:fill="FFFFFF" w:themeFill="background1"/>
          </w:tcPr>
          <w:p w:rsidR="00C41D05" w:rsidRPr="007C11A0" w:rsidRDefault="00C41D05" w:rsidP="00C41D05">
            <w:pPr>
              <w:pStyle w:val="AralkYok3"/>
              <w:rPr>
                <w:rFonts w:eastAsia="Calibri"/>
                <w:sz w:val="22"/>
                <w:szCs w:val="22"/>
              </w:rPr>
            </w:pPr>
            <w:r w:rsidRPr="007C11A0">
              <w:rPr>
                <w:rFonts w:eastAsia="Calibri"/>
                <w:sz w:val="22"/>
                <w:szCs w:val="22"/>
              </w:rPr>
              <w:t>Yaş Koza</w:t>
            </w:r>
          </w:p>
        </w:tc>
        <w:tc>
          <w:tcPr>
            <w:tcW w:w="1843" w:type="dxa"/>
          </w:tcPr>
          <w:p w:rsidR="00C41D05" w:rsidRPr="007C11A0" w:rsidRDefault="00C41D05" w:rsidP="00C41D05">
            <w:pPr>
              <w:pStyle w:val="AralkYok3"/>
              <w:jc w:val="right"/>
              <w:rPr>
                <w:rFonts w:eastAsia="Calibri"/>
                <w:sz w:val="22"/>
                <w:szCs w:val="22"/>
              </w:rPr>
            </w:pPr>
            <w:r w:rsidRPr="007C11A0">
              <w:rPr>
                <w:rFonts w:eastAsia="Calibri"/>
                <w:sz w:val="22"/>
                <w:szCs w:val="22"/>
              </w:rPr>
              <w:t>121,4</w:t>
            </w:r>
          </w:p>
        </w:tc>
        <w:tc>
          <w:tcPr>
            <w:tcW w:w="1842" w:type="dxa"/>
          </w:tcPr>
          <w:p w:rsidR="00C41D05" w:rsidRPr="007C11A0" w:rsidRDefault="00C41D05" w:rsidP="00882F04">
            <w:pPr>
              <w:pStyle w:val="AralkYok3"/>
              <w:keepNext/>
              <w:jc w:val="right"/>
              <w:rPr>
                <w:rFonts w:eastAsia="Calibri"/>
                <w:sz w:val="22"/>
                <w:szCs w:val="22"/>
              </w:rPr>
            </w:pPr>
            <w:r w:rsidRPr="007C11A0">
              <w:rPr>
                <w:rFonts w:eastAsia="Calibri"/>
                <w:sz w:val="22"/>
                <w:szCs w:val="22"/>
              </w:rPr>
              <w:t>80,05</w:t>
            </w:r>
          </w:p>
        </w:tc>
      </w:tr>
    </w:tbl>
    <w:p w:rsidR="00882F04" w:rsidRDefault="00431FA1">
      <w:pPr>
        <w:pStyle w:val="ResimYazs"/>
      </w:pPr>
      <w:r>
        <w:t xml:space="preserve">  </w:t>
      </w:r>
      <w:r w:rsidR="00882F04">
        <w:t xml:space="preserve">Kaynak: </w:t>
      </w:r>
      <w:r w:rsidR="00882F04" w:rsidRPr="00882F04">
        <w:rPr>
          <w:b w:val="0"/>
        </w:rPr>
        <w:t>TSKB verileri</w:t>
      </w:r>
    </w:p>
    <w:p w:rsidR="00C41D05" w:rsidRPr="006E7D71" w:rsidRDefault="00BD7B3D" w:rsidP="0037310A">
      <w:r w:rsidRPr="006E7D71">
        <w:t>Tablo-18</w:t>
      </w:r>
      <w:r w:rsidR="00C41D05" w:rsidRPr="006E7D71">
        <w:t>’</w:t>
      </w:r>
      <w:r w:rsidRPr="006E7D71">
        <w:t>i</w:t>
      </w:r>
      <w:r w:rsidR="00AF737D" w:rsidRPr="006E7D71">
        <w:t xml:space="preserve">n </w:t>
      </w:r>
      <w:r w:rsidR="00C41D05" w:rsidRPr="006E7D71">
        <w:t>incelenmesinden görüleceği üzere</w:t>
      </w:r>
      <w:r w:rsidRPr="006E7D71">
        <w:t>;</w:t>
      </w:r>
      <w:r w:rsidR="00C41D05" w:rsidRPr="006E7D71">
        <w:t xml:space="preserve"> 2013 ve 2014 yıllarında tarım satış birliklerince yağlık ayçiçeği, kütlü pamuk, zeytin, zeytinyağı, çekirdeksiz kuru üzüm, kabuklu fındık, soya, kuru incir, gül çiçeği, tiftik ve yaş koza satın alınmıştır. 2014 yılında miktarca en fazla satın alınan ürün yağlık ayçiçeği olup, ayçiçeğinin önemli kısmını Trakyabirlik satın almıştır. </w:t>
      </w:r>
    </w:p>
    <w:p w:rsidR="006E7D71" w:rsidRDefault="00E070D7" w:rsidP="0037310A">
      <w:r w:rsidRPr="006E7D71">
        <w:t>Tarım satış kooperatif ve birliklerince satın alınan ürünlerin miktarı</w:t>
      </w:r>
      <w:r w:rsidR="00C96497" w:rsidRPr="006E7D71">
        <w:t>,</w:t>
      </w:r>
      <w:r w:rsidRPr="006E7D71">
        <w:t xml:space="preserve"> yıllara göre değişkenlik gösterse de </w:t>
      </w:r>
      <w:r w:rsidR="006E7D71">
        <w:t xml:space="preserve">bazı ürünlerde ülke üretiminin önemli kısmı kooperatiflerce satın alınmaktadır.  </w:t>
      </w:r>
      <w:r w:rsidR="00C96497" w:rsidRPr="006E7D71">
        <w:t xml:space="preserve">Tarım satış kooperatif birliklerinin </w:t>
      </w:r>
      <w:r w:rsidRPr="006E7D71">
        <w:t>1996 yılından 2014 yılına kadar satın aldıkları ürün miktarının rekolteye oranı incelendiğinde</w:t>
      </w:r>
      <w:r w:rsidR="006E7D71" w:rsidRPr="006E7D71">
        <w:t>;</w:t>
      </w:r>
      <w:r w:rsidRPr="006E7D71">
        <w:t xml:space="preserve"> </w:t>
      </w:r>
      <w:r w:rsidR="006E7D71" w:rsidRPr="006E7D71">
        <w:t xml:space="preserve">üretilen </w:t>
      </w:r>
      <w:r w:rsidRPr="006E7D71">
        <w:t>yağlık ayçiçeğ</w:t>
      </w:r>
      <w:r w:rsidR="00C96497" w:rsidRPr="006E7D71">
        <w:t>in</w:t>
      </w:r>
      <w:r w:rsidR="006E7D71" w:rsidRPr="006E7D71">
        <w:t xml:space="preserve">in </w:t>
      </w:r>
      <w:r w:rsidR="00C96497" w:rsidRPr="006E7D71">
        <w:t xml:space="preserve"> %</w:t>
      </w:r>
      <w:r w:rsidRPr="006E7D71">
        <w:t>42’sinin</w:t>
      </w:r>
      <w:r w:rsidR="00C96497" w:rsidRPr="006E7D71">
        <w:t xml:space="preserve">, </w:t>
      </w:r>
      <w:r w:rsidR="006E7D71" w:rsidRPr="006E7D71">
        <w:t xml:space="preserve">soya üretiminin %22,3’ünün kuru üzüm üretiminin %17,9’unun, </w:t>
      </w:r>
      <w:r w:rsidR="00C96497" w:rsidRPr="006E7D71">
        <w:t>kütlü pamuk üretiminin %11,8’i</w:t>
      </w:r>
      <w:r w:rsidR="006E7D71" w:rsidRPr="006E7D71">
        <w:t>nin</w:t>
      </w:r>
      <w:r w:rsidR="00C96497" w:rsidRPr="006E7D71">
        <w:t xml:space="preserve">, </w:t>
      </w:r>
      <w:r w:rsidR="006E7D71" w:rsidRPr="006E7D71">
        <w:t xml:space="preserve">zeytin üretiminin %10,2’sinin, incir üretiminin %8,1’inin ve zeytinyağı üretiminin %2’sinin tarım satış </w:t>
      </w:r>
      <w:r w:rsidRPr="006E7D71">
        <w:t>kooperatif</w:t>
      </w:r>
      <w:r w:rsidR="006E7D71" w:rsidRPr="006E7D71">
        <w:t xml:space="preserve"> birliklerince </w:t>
      </w:r>
      <w:r w:rsidRPr="006E7D71">
        <w:t>satın alındığı</w:t>
      </w:r>
      <w:r w:rsidR="006E7D71" w:rsidRPr="006E7D71">
        <w:t xml:space="preserve"> görülür</w:t>
      </w:r>
      <w:r w:rsidR="006E7D71">
        <w:t xml:space="preserve"> (Tablo-19)</w:t>
      </w:r>
      <w:r w:rsidR="006E7D71" w:rsidRPr="006E7D71">
        <w:t xml:space="preserve">. </w:t>
      </w:r>
    </w:p>
    <w:p w:rsidR="0099522B" w:rsidRDefault="0099522B" w:rsidP="0037310A"/>
    <w:p w:rsidR="0099522B" w:rsidRDefault="0099522B" w:rsidP="0037310A"/>
    <w:p w:rsidR="0099522B" w:rsidRPr="006E7D71" w:rsidRDefault="0099522B" w:rsidP="0037310A"/>
    <w:p w:rsidR="009F1921" w:rsidRPr="00AD6F2D" w:rsidRDefault="009F1921" w:rsidP="00AD6F2D">
      <w:pPr>
        <w:pStyle w:val="AralkYok"/>
        <w:rPr>
          <w:rFonts w:ascii="Times New Roman" w:hAnsi="Times New Roman" w:cs="Times New Roman"/>
        </w:rPr>
      </w:pPr>
      <w:bookmarkStart w:id="103" w:name="_Toc426537028"/>
      <w:r w:rsidRPr="00AD6F2D">
        <w:rPr>
          <w:rFonts w:ascii="Times New Roman" w:hAnsi="Times New Roman" w:cs="Times New Roman"/>
          <w:b/>
        </w:rPr>
        <w:t xml:space="preserve">Tablo </w:t>
      </w:r>
      <w:r w:rsidR="005A57FA" w:rsidRPr="00AD6F2D">
        <w:rPr>
          <w:rFonts w:ascii="Times New Roman" w:hAnsi="Times New Roman" w:cs="Times New Roman"/>
          <w:b/>
        </w:rPr>
        <w:fldChar w:fldCharType="begin"/>
      </w:r>
      <w:r w:rsidR="005A57FA" w:rsidRPr="00AD6F2D">
        <w:rPr>
          <w:rFonts w:ascii="Times New Roman" w:hAnsi="Times New Roman" w:cs="Times New Roman"/>
          <w:b/>
        </w:rPr>
        <w:instrText xml:space="preserve"> SEQ Tablo \* ARABIC </w:instrText>
      </w:r>
      <w:r w:rsidR="005A57FA" w:rsidRPr="00AD6F2D">
        <w:rPr>
          <w:rFonts w:ascii="Times New Roman" w:hAnsi="Times New Roman" w:cs="Times New Roman"/>
          <w:b/>
        </w:rPr>
        <w:fldChar w:fldCharType="separate"/>
      </w:r>
      <w:r w:rsidR="00FF6C96">
        <w:rPr>
          <w:rFonts w:ascii="Times New Roman" w:hAnsi="Times New Roman" w:cs="Times New Roman"/>
          <w:b/>
          <w:noProof/>
        </w:rPr>
        <w:t>19</w:t>
      </w:r>
      <w:r w:rsidR="005A57FA" w:rsidRPr="00AD6F2D">
        <w:rPr>
          <w:rFonts w:ascii="Times New Roman" w:hAnsi="Times New Roman" w:cs="Times New Roman"/>
          <w:b/>
          <w:noProof/>
        </w:rPr>
        <w:fldChar w:fldCharType="end"/>
      </w:r>
      <w:r w:rsidRPr="00AD6F2D">
        <w:rPr>
          <w:rFonts w:ascii="Times New Roman" w:hAnsi="Times New Roman" w:cs="Times New Roman"/>
        </w:rPr>
        <w:t>: Birliklerce satın alınan ürün miktarlarının dönemsel olarak Türkiye üretimine oranı (%)</w:t>
      </w:r>
      <w:bookmarkEnd w:id="103"/>
    </w:p>
    <w:tbl>
      <w:tblPr>
        <w:tblStyle w:val="TabloKlavuzu"/>
        <w:tblW w:w="9072" w:type="dxa"/>
        <w:tblInd w:w="-5" w:type="dxa"/>
        <w:tblLayout w:type="fixed"/>
        <w:tblLook w:val="04A0" w:firstRow="1" w:lastRow="0" w:firstColumn="1" w:lastColumn="0" w:noHBand="0" w:noVBand="1"/>
      </w:tblPr>
      <w:tblGrid>
        <w:gridCol w:w="1276"/>
        <w:gridCol w:w="1276"/>
        <w:gridCol w:w="1134"/>
        <w:gridCol w:w="1134"/>
        <w:gridCol w:w="1134"/>
        <w:gridCol w:w="1134"/>
        <w:gridCol w:w="850"/>
        <w:gridCol w:w="1134"/>
      </w:tblGrid>
      <w:tr w:rsidR="006E7D71" w:rsidRPr="005E51D4" w:rsidTr="006E7D71">
        <w:trPr>
          <w:trHeight w:val="286"/>
        </w:trPr>
        <w:tc>
          <w:tcPr>
            <w:tcW w:w="1276" w:type="dxa"/>
            <w:shd w:val="clear" w:color="auto" w:fill="00B050"/>
          </w:tcPr>
          <w:p w:rsidR="00E070D7" w:rsidRPr="005E51D4" w:rsidRDefault="00E070D7" w:rsidP="005E51D4">
            <w:pPr>
              <w:jc w:val="center"/>
              <w:rPr>
                <w:rFonts w:cs="Times New Roman"/>
                <w:b/>
                <w:sz w:val="22"/>
                <w:szCs w:val="22"/>
              </w:rPr>
            </w:pPr>
            <w:r w:rsidRPr="005E51D4">
              <w:rPr>
                <w:rFonts w:cs="Times New Roman"/>
                <w:b/>
                <w:sz w:val="22"/>
                <w:szCs w:val="22"/>
              </w:rPr>
              <w:t>Dönem</w:t>
            </w:r>
          </w:p>
        </w:tc>
        <w:tc>
          <w:tcPr>
            <w:tcW w:w="1276" w:type="dxa"/>
            <w:shd w:val="clear" w:color="auto" w:fill="00B050"/>
          </w:tcPr>
          <w:p w:rsidR="00E070D7" w:rsidRPr="005E51D4" w:rsidRDefault="00E070D7" w:rsidP="005E51D4">
            <w:pPr>
              <w:jc w:val="center"/>
              <w:rPr>
                <w:rFonts w:cs="Times New Roman"/>
                <w:b/>
                <w:sz w:val="22"/>
                <w:szCs w:val="22"/>
              </w:rPr>
            </w:pPr>
            <w:r w:rsidRPr="005E51D4">
              <w:rPr>
                <w:rFonts w:cs="Times New Roman"/>
                <w:b/>
                <w:sz w:val="22"/>
                <w:szCs w:val="22"/>
              </w:rPr>
              <w:t>Kütlü Pamuk</w:t>
            </w:r>
          </w:p>
        </w:tc>
        <w:tc>
          <w:tcPr>
            <w:tcW w:w="1134" w:type="dxa"/>
            <w:shd w:val="clear" w:color="auto" w:fill="00B050"/>
          </w:tcPr>
          <w:p w:rsidR="00E070D7" w:rsidRPr="005E51D4" w:rsidRDefault="00E070D7" w:rsidP="005E51D4">
            <w:pPr>
              <w:jc w:val="center"/>
              <w:rPr>
                <w:rFonts w:cs="Times New Roman"/>
                <w:b/>
                <w:sz w:val="22"/>
                <w:szCs w:val="22"/>
              </w:rPr>
            </w:pPr>
            <w:r w:rsidRPr="005E51D4">
              <w:rPr>
                <w:rFonts w:cs="Times New Roman"/>
                <w:b/>
                <w:sz w:val="22"/>
                <w:szCs w:val="22"/>
              </w:rPr>
              <w:t>Yağlık Ayçiçeği</w:t>
            </w:r>
          </w:p>
        </w:tc>
        <w:tc>
          <w:tcPr>
            <w:tcW w:w="1134" w:type="dxa"/>
            <w:shd w:val="clear" w:color="auto" w:fill="00B050"/>
          </w:tcPr>
          <w:p w:rsidR="00E070D7" w:rsidRPr="005E51D4" w:rsidRDefault="00E070D7" w:rsidP="005E51D4">
            <w:pPr>
              <w:jc w:val="center"/>
              <w:rPr>
                <w:rFonts w:cs="Times New Roman"/>
                <w:b/>
                <w:sz w:val="22"/>
                <w:szCs w:val="22"/>
              </w:rPr>
            </w:pPr>
            <w:r w:rsidRPr="005E51D4">
              <w:rPr>
                <w:rFonts w:cs="Times New Roman"/>
                <w:b/>
                <w:sz w:val="22"/>
                <w:szCs w:val="22"/>
              </w:rPr>
              <w:t>Kuru Üzüm</w:t>
            </w:r>
          </w:p>
        </w:tc>
        <w:tc>
          <w:tcPr>
            <w:tcW w:w="1134" w:type="dxa"/>
            <w:shd w:val="clear" w:color="auto" w:fill="00B050"/>
          </w:tcPr>
          <w:p w:rsidR="00E070D7" w:rsidRPr="005E51D4" w:rsidRDefault="00E070D7" w:rsidP="005E51D4">
            <w:pPr>
              <w:jc w:val="center"/>
              <w:rPr>
                <w:rFonts w:cs="Times New Roman"/>
                <w:b/>
                <w:sz w:val="22"/>
                <w:szCs w:val="22"/>
              </w:rPr>
            </w:pPr>
            <w:r w:rsidRPr="005E51D4">
              <w:rPr>
                <w:rFonts w:cs="Times New Roman"/>
                <w:b/>
                <w:sz w:val="22"/>
                <w:szCs w:val="22"/>
              </w:rPr>
              <w:t>İncir</w:t>
            </w:r>
          </w:p>
        </w:tc>
        <w:tc>
          <w:tcPr>
            <w:tcW w:w="1134" w:type="dxa"/>
            <w:shd w:val="clear" w:color="auto" w:fill="00B050"/>
          </w:tcPr>
          <w:p w:rsidR="00E070D7" w:rsidRPr="005E51D4" w:rsidRDefault="00E070D7" w:rsidP="005E51D4">
            <w:pPr>
              <w:jc w:val="center"/>
              <w:rPr>
                <w:rFonts w:cs="Times New Roman"/>
                <w:b/>
                <w:sz w:val="22"/>
                <w:szCs w:val="22"/>
              </w:rPr>
            </w:pPr>
            <w:r w:rsidRPr="005E51D4">
              <w:rPr>
                <w:rFonts w:cs="Times New Roman"/>
                <w:b/>
                <w:sz w:val="22"/>
                <w:szCs w:val="22"/>
              </w:rPr>
              <w:t>Soya</w:t>
            </w:r>
          </w:p>
        </w:tc>
        <w:tc>
          <w:tcPr>
            <w:tcW w:w="850" w:type="dxa"/>
            <w:shd w:val="clear" w:color="auto" w:fill="00B050"/>
          </w:tcPr>
          <w:p w:rsidR="00E070D7" w:rsidRPr="005E51D4" w:rsidRDefault="00E070D7" w:rsidP="005E51D4">
            <w:pPr>
              <w:jc w:val="center"/>
              <w:rPr>
                <w:rFonts w:cs="Times New Roman"/>
                <w:b/>
                <w:sz w:val="22"/>
                <w:szCs w:val="22"/>
              </w:rPr>
            </w:pPr>
            <w:r w:rsidRPr="005E51D4">
              <w:rPr>
                <w:rFonts w:cs="Times New Roman"/>
                <w:b/>
                <w:sz w:val="22"/>
                <w:szCs w:val="22"/>
              </w:rPr>
              <w:t>Zeytin</w:t>
            </w:r>
          </w:p>
        </w:tc>
        <w:tc>
          <w:tcPr>
            <w:tcW w:w="1134" w:type="dxa"/>
            <w:shd w:val="clear" w:color="auto" w:fill="00B050"/>
          </w:tcPr>
          <w:p w:rsidR="00E070D7" w:rsidRPr="005E51D4" w:rsidRDefault="00E070D7" w:rsidP="005E51D4">
            <w:pPr>
              <w:jc w:val="center"/>
              <w:rPr>
                <w:rFonts w:cs="Times New Roman"/>
                <w:b/>
                <w:sz w:val="22"/>
                <w:szCs w:val="22"/>
              </w:rPr>
            </w:pPr>
            <w:r w:rsidRPr="005E51D4">
              <w:rPr>
                <w:rFonts w:cs="Times New Roman"/>
                <w:b/>
                <w:sz w:val="22"/>
                <w:szCs w:val="22"/>
              </w:rPr>
              <w:t>Zeytin Yağı</w:t>
            </w:r>
          </w:p>
        </w:tc>
      </w:tr>
      <w:tr w:rsidR="006E7D71" w:rsidRPr="00310E03" w:rsidTr="006E7D71">
        <w:trPr>
          <w:trHeight w:val="280"/>
        </w:trPr>
        <w:tc>
          <w:tcPr>
            <w:tcW w:w="1276" w:type="dxa"/>
            <w:shd w:val="clear" w:color="auto" w:fill="FFFFFF" w:themeFill="background1"/>
          </w:tcPr>
          <w:p w:rsidR="00E070D7" w:rsidRPr="00310E03" w:rsidRDefault="00E070D7" w:rsidP="009F1921">
            <w:pPr>
              <w:spacing w:before="0" w:after="0"/>
              <w:rPr>
                <w:rFonts w:cs="Times New Roman"/>
                <w:sz w:val="22"/>
                <w:szCs w:val="22"/>
              </w:rPr>
            </w:pPr>
            <w:r w:rsidRPr="00310E03">
              <w:rPr>
                <w:rFonts w:cs="Times New Roman"/>
                <w:sz w:val="22"/>
                <w:szCs w:val="22"/>
              </w:rPr>
              <w:t>1996-2000</w:t>
            </w:r>
          </w:p>
        </w:tc>
        <w:tc>
          <w:tcPr>
            <w:tcW w:w="1276" w:type="dxa"/>
          </w:tcPr>
          <w:p w:rsidR="00E070D7" w:rsidRPr="00310E03" w:rsidRDefault="00E070D7" w:rsidP="0099522B">
            <w:pPr>
              <w:spacing w:before="0" w:after="0"/>
              <w:jc w:val="center"/>
              <w:rPr>
                <w:rFonts w:cs="Times New Roman"/>
                <w:sz w:val="22"/>
                <w:szCs w:val="22"/>
              </w:rPr>
            </w:pPr>
            <w:r w:rsidRPr="00310E03">
              <w:rPr>
                <w:rFonts w:cs="Times New Roman"/>
                <w:sz w:val="22"/>
                <w:szCs w:val="22"/>
              </w:rPr>
              <w:t>17,5</w:t>
            </w:r>
          </w:p>
        </w:tc>
        <w:tc>
          <w:tcPr>
            <w:tcW w:w="1134" w:type="dxa"/>
          </w:tcPr>
          <w:p w:rsidR="00E070D7" w:rsidRPr="00310E03" w:rsidRDefault="00E070D7" w:rsidP="0099522B">
            <w:pPr>
              <w:spacing w:before="0" w:after="0"/>
              <w:jc w:val="center"/>
              <w:rPr>
                <w:rFonts w:cs="Times New Roman"/>
                <w:sz w:val="22"/>
                <w:szCs w:val="22"/>
              </w:rPr>
            </w:pPr>
            <w:r w:rsidRPr="00310E03">
              <w:rPr>
                <w:rFonts w:cs="Times New Roman"/>
                <w:sz w:val="22"/>
                <w:szCs w:val="22"/>
              </w:rPr>
              <w:t>45,3</w:t>
            </w:r>
          </w:p>
        </w:tc>
        <w:tc>
          <w:tcPr>
            <w:tcW w:w="1134" w:type="dxa"/>
          </w:tcPr>
          <w:p w:rsidR="00E070D7" w:rsidRPr="00310E03" w:rsidRDefault="00E070D7" w:rsidP="0099522B">
            <w:pPr>
              <w:spacing w:before="0" w:after="0"/>
              <w:jc w:val="center"/>
              <w:rPr>
                <w:rFonts w:cs="Times New Roman"/>
                <w:sz w:val="22"/>
                <w:szCs w:val="22"/>
              </w:rPr>
            </w:pPr>
            <w:r w:rsidRPr="00310E03">
              <w:rPr>
                <w:rFonts w:cs="Times New Roman"/>
                <w:sz w:val="22"/>
                <w:szCs w:val="22"/>
              </w:rPr>
              <w:t>26,5</w:t>
            </w:r>
          </w:p>
        </w:tc>
        <w:tc>
          <w:tcPr>
            <w:tcW w:w="1134" w:type="dxa"/>
          </w:tcPr>
          <w:p w:rsidR="00E070D7" w:rsidRPr="00310E03" w:rsidRDefault="00E070D7" w:rsidP="0099522B">
            <w:pPr>
              <w:spacing w:before="0" w:after="0"/>
              <w:jc w:val="center"/>
              <w:rPr>
                <w:rFonts w:cs="Times New Roman"/>
                <w:sz w:val="22"/>
                <w:szCs w:val="22"/>
              </w:rPr>
            </w:pPr>
            <w:r w:rsidRPr="00310E03">
              <w:rPr>
                <w:rFonts w:cs="Times New Roman"/>
                <w:sz w:val="22"/>
                <w:szCs w:val="22"/>
              </w:rPr>
              <w:t>11,0</w:t>
            </w:r>
          </w:p>
        </w:tc>
        <w:tc>
          <w:tcPr>
            <w:tcW w:w="1134" w:type="dxa"/>
          </w:tcPr>
          <w:p w:rsidR="00E070D7" w:rsidRPr="00310E03" w:rsidRDefault="00E070D7" w:rsidP="0099522B">
            <w:pPr>
              <w:spacing w:before="0" w:after="0"/>
              <w:jc w:val="center"/>
              <w:rPr>
                <w:rFonts w:cs="Times New Roman"/>
                <w:sz w:val="22"/>
                <w:szCs w:val="22"/>
              </w:rPr>
            </w:pPr>
            <w:r w:rsidRPr="00310E03">
              <w:rPr>
                <w:rFonts w:cs="Times New Roman"/>
                <w:sz w:val="22"/>
                <w:szCs w:val="22"/>
              </w:rPr>
              <w:t>34,8</w:t>
            </w:r>
          </w:p>
        </w:tc>
        <w:tc>
          <w:tcPr>
            <w:tcW w:w="850" w:type="dxa"/>
          </w:tcPr>
          <w:p w:rsidR="00E070D7" w:rsidRPr="00310E03" w:rsidRDefault="00E070D7" w:rsidP="0099522B">
            <w:pPr>
              <w:spacing w:before="0" w:after="0"/>
              <w:jc w:val="center"/>
              <w:rPr>
                <w:rFonts w:cs="Times New Roman"/>
                <w:sz w:val="22"/>
                <w:szCs w:val="22"/>
              </w:rPr>
            </w:pPr>
            <w:r w:rsidRPr="00310E03">
              <w:rPr>
                <w:rFonts w:cs="Times New Roman"/>
                <w:sz w:val="22"/>
                <w:szCs w:val="22"/>
              </w:rPr>
              <w:t>9,3</w:t>
            </w:r>
          </w:p>
        </w:tc>
        <w:tc>
          <w:tcPr>
            <w:tcW w:w="1134" w:type="dxa"/>
          </w:tcPr>
          <w:p w:rsidR="00E070D7" w:rsidRPr="00310E03" w:rsidRDefault="00E070D7" w:rsidP="0099522B">
            <w:pPr>
              <w:spacing w:before="0" w:after="0"/>
              <w:jc w:val="center"/>
              <w:rPr>
                <w:rFonts w:cs="Times New Roman"/>
                <w:sz w:val="22"/>
                <w:szCs w:val="22"/>
              </w:rPr>
            </w:pPr>
            <w:r w:rsidRPr="00310E03">
              <w:rPr>
                <w:rFonts w:cs="Times New Roman"/>
                <w:sz w:val="22"/>
                <w:szCs w:val="22"/>
              </w:rPr>
              <w:t>4,6</w:t>
            </w:r>
          </w:p>
        </w:tc>
      </w:tr>
      <w:tr w:rsidR="006E7D71" w:rsidRPr="00310E03" w:rsidTr="006E7D71">
        <w:trPr>
          <w:trHeight w:val="286"/>
        </w:trPr>
        <w:tc>
          <w:tcPr>
            <w:tcW w:w="1276" w:type="dxa"/>
            <w:shd w:val="clear" w:color="auto" w:fill="FFFFFF" w:themeFill="background1"/>
          </w:tcPr>
          <w:p w:rsidR="00E070D7" w:rsidRPr="00310E03" w:rsidRDefault="00E070D7" w:rsidP="009F1921">
            <w:pPr>
              <w:spacing w:before="0" w:after="0"/>
              <w:rPr>
                <w:rFonts w:cs="Times New Roman"/>
                <w:sz w:val="22"/>
                <w:szCs w:val="22"/>
              </w:rPr>
            </w:pPr>
            <w:r w:rsidRPr="00310E03">
              <w:rPr>
                <w:rFonts w:cs="Times New Roman"/>
                <w:sz w:val="22"/>
                <w:szCs w:val="22"/>
              </w:rPr>
              <w:t>2001-2005</w:t>
            </w:r>
          </w:p>
        </w:tc>
        <w:tc>
          <w:tcPr>
            <w:tcW w:w="1276" w:type="dxa"/>
          </w:tcPr>
          <w:p w:rsidR="00E070D7" w:rsidRPr="00310E03" w:rsidRDefault="00E070D7" w:rsidP="0099522B">
            <w:pPr>
              <w:spacing w:before="0" w:after="0"/>
              <w:jc w:val="center"/>
              <w:rPr>
                <w:rFonts w:cs="Times New Roman"/>
                <w:sz w:val="22"/>
                <w:szCs w:val="22"/>
              </w:rPr>
            </w:pPr>
            <w:r w:rsidRPr="00310E03">
              <w:rPr>
                <w:rFonts w:cs="Times New Roman"/>
                <w:sz w:val="22"/>
                <w:szCs w:val="22"/>
              </w:rPr>
              <w:t>15,9</w:t>
            </w:r>
          </w:p>
        </w:tc>
        <w:tc>
          <w:tcPr>
            <w:tcW w:w="1134" w:type="dxa"/>
          </w:tcPr>
          <w:p w:rsidR="00E070D7" w:rsidRPr="00310E03" w:rsidRDefault="00E070D7" w:rsidP="0099522B">
            <w:pPr>
              <w:spacing w:before="0" w:after="0"/>
              <w:jc w:val="center"/>
              <w:rPr>
                <w:rFonts w:cs="Times New Roman"/>
                <w:sz w:val="22"/>
                <w:szCs w:val="22"/>
              </w:rPr>
            </w:pPr>
            <w:r w:rsidRPr="00310E03">
              <w:rPr>
                <w:rFonts w:cs="Times New Roman"/>
                <w:sz w:val="22"/>
                <w:szCs w:val="22"/>
              </w:rPr>
              <w:t>52,2</w:t>
            </w:r>
          </w:p>
        </w:tc>
        <w:tc>
          <w:tcPr>
            <w:tcW w:w="1134" w:type="dxa"/>
          </w:tcPr>
          <w:p w:rsidR="00E070D7" w:rsidRPr="00310E03" w:rsidRDefault="00E070D7" w:rsidP="0099522B">
            <w:pPr>
              <w:spacing w:before="0" w:after="0"/>
              <w:jc w:val="center"/>
              <w:rPr>
                <w:rFonts w:cs="Times New Roman"/>
                <w:sz w:val="22"/>
                <w:szCs w:val="22"/>
              </w:rPr>
            </w:pPr>
            <w:r w:rsidRPr="00310E03">
              <w:rPr>
                <w:rFonts w:cs="Times New Roman"/>
                <w:sz w:val="22"/>
                <w:szCs w:val="22"/>
              </w:rPr>
              <w:t>20,2</w:t>
            </w:r>
          </w:p>
        </w:tc>
        <w:tc>
          <w:tcPr>
            <w:tcW w:w="1134" w:type="dxa"/>
          </w:tcPr>
          <w:p w:rsidR="00E070D7" w:rsidRPr="00310E03" w:rsidRDefault="00E070D7" w:rsidP="0099522B">
            <w:pPr>
              <w:spacing w:before="0" w:after="0"/>
              <w:jc w:val="center"/>
              <w:rPr>
                <w:rFonts w:cs="Times New Roman"/>
                <w:sz w:val="22"/>
                <w:szCs w:val="22"/>
              </w:rPr>
            </w:pPr>
            <w:r w:rsidRPr="00310E03">
              <w:rPr>
                <w:rFonts w:cs="Times New Roman"/>
                <w:sz w:val="22"/>
                <w:szCs w:val="22"/>
              </w:rPr>
              <w:t>9,0</w:t>
            </w:r>
          </w:p>
        </w:tc>
        <w:tc>
          <w:tcPr>
            <w:tcW w:w="1134" w:type="dxa"/>
          </w:tcPr>
          <w:p w:rsidR="00E070D7" w:rsidRPr="00310E03" w:rsidRDefault="00E070D7" w:rsidP="0099522B">
            <w:pPr>
              <w:spacing w:before="0" w:after="0"/>
              <w:jc w:val="center"/>
              <w:rPr>
                <w:rFonts w:cs="Times New Roman"/>
                <w:sz w:val="22"/>
                <w:szCs w:val="22"/>
              </w:rPr>
            </w:pPr>
            <w:r w:rsidRPr="00310E03">
              <w:rPr>
                <w:rFonts w:cs="Times New Roman"/>
                <w:sz w:val="22"/>
                <w:szCs w:val="22"/>
              </w:rPr>
              <w:t>32,9</w:t>
            </w:r>
          </w:p>
        </w:tc>
        <w:tc>
          <w:tcPr>
            <w:tcW w:w="850" w:type="dxa"/>
          </w:tcPr>
          <w:p w:rsidR="00E070D7" w:rsidRPr="00310E03" w:rsidRDefault="00E070D7" w:rsidP="0099522B">
            <w:pPr>
              <w:spacing w:before="0" w:after="0"/>
              <w:jc w:val="center"/>
              <w:rPr>
                <w:rFonts w:cs="Times New Roman"/>
                <w:sz w:val="22"/>
                <w:szCs w:val="22"/>
              </w:rPr>
            </w:pPr>
            <w:r w:rsidRPr="00310E03">
              <w:rPr>
                <w:rFonts w:cs="Times New Roman"/>
                <w:sz w:val="22"/>
                <w:szCs w:val="22"/>
              </w:rPr>
              <w:t>8,0</w:t>
            </w:r>
          </w:p>
        </w:tc>
        <w:tc>
          <w:tcPr>
            <w:tcW w:w="1134" w:type="dxa"/>
          </w:tcPr>
          <w:p w:rsidR="00E070D7" w:rsidRPr="00310E03" w:rsidRDefault="00E070D7" w:rsidP="0099522B">
            <w:pPr>
              <w:spacing w:before="0" w:after="0"/>
              <w:jc w:val="center"/>
              <w:rPr>
                <w:rFonts w:cs="Times New Roman"/>
                <w:sz w:val="22"/>
                <w:szCs w:val="22"/>
              </w:rPr>
            </w:pPr>
            <w:r w:rsidRPr="00310E03">
              <w:rPr>
                <w:rFonts w:cs="Times New Roman"/>
                <w:sz w:val="22"/>
                <w:szCs w:val="22"/>
              </w:rPr>
              <w:t>0,7</w:t>
            </w:r>
          </w:p>
        </w:tc>
      </w:tr>
      <w:tr w:rsidR="006E7D71" w:rsidRPr="00310E03" w:rsidTr="006E7D71">
        <w:trPr>
          <w:trHeight w:val="280"/>
        </w:trPr>
        <w:tc>
          <w:tcPr>
            <w:tcW w:w="1276" w:type="dxa"/>
            <w:shd w:val="clear" w:color="auto" w:fill="FFFFFF" w:themeFill="background1"/>
          </w:tcPr>
          <w:p w:rsidR="00E070D7" w:rsidRPr="00310E03" w:rsidRDefault="00E070D7" w:rsidP="009F1921">
            <w:pPr>
              <w:spacing w:before="0" w:after="0"/>
              <w:rPr>
                <w:rFonts w:cs="Times New Roman"/>
                <w:sz w:val="22"/>
                <w:szCs w:val="22"/>
              </w:rPr>
            </w:pPr>
            <w:r w:rsidRPr="00310E03">
              <w:rPr>
                <w:rFonts w:cs="Times New Roman"/>
                <w:sz w:val="22"/>
                <w:szCs w:val="22"/>
              </w:rPr>
              <w:t>2006-2010</w:t>
            </w:r>
          </w:p>
        </w:tc>
        <w:tc>
          <w:tcPr>
            <w:tcW w:w="1276" w:type="dxa"/>
          </w:tcPr>
          <w:p w:rsidR="00E070D7" w:rsidRPr="00310E03" w:rsidRDefault="00E070D7" w:rsidP="0099522B">
            <w:pPr>
              <w:spacing w:before="0" w:after="0"/>
              <w:jc w:val="center"/>
              <w:rPr>
                <w:rFonts w:cs="Times New Roman"/>
                <w:sz w:val="22"/>
                <w:szCs w:val="22"/>
              </w:rPr>
            </w:pPr>
            <w:r w:rsidRPr="00310E03">
              <w:rPr>
                <w:rFonts w:cs="Times New Roman"/>
                <w:sz w:val="22"/>
                <w:szCs w:val="22"/>
              </w:rPr>
              <w:t>7,4</w:t>
            </w:r>
          </w:p>
        </w:tc>
        <w:tc>
          <w:tcPr>
            <w:tcW w:w="1134" w:type="dxa"/>
          </w:tcPr>
          <w:p w:rsidR="00E070D7" w:rsidRPr="00310E03" w:rsidRDefault="00E070D7" w:rsidP="0099522B">
            <w:pPr>
              <w:spacing w:before="0" w:after="0"/>
              <w:jc w:val="center"/>
              <w:rPr>
                <w:rFonts w:cs="Times New Roman"/>
                <w:sz w:val="22"/>
                <w:szCs w:val="22"/>
              </w:rPr>
            </w:pPr>
            <w:r w:rsidRPr="00310E03">
              <w:rPr>
                <w:rFonts w:cs="Times New Roman"/>
                <w:sz w:val="22"/>
                <w:szCs w:val="22"/>
              </w:rPr>
              <w:t>37,2</w:t>
            </w:r>
          </w:p>
        </w:tc>
        <w:tc>
          <w:tcPr>
            <w:tcW w:w="1134" w:type="dxa"/>
          </w:tcPr>
          <w:p w:rsidR="00E070D7" w:rsidRPr="00310E03" w:rsidRDefault="00E070D7" w:rsidP="0099522B">
            <w:pPr>
              <w:spacing w:before="0" w:after="0"/>
              <w:jc w:val="center"/>
              <w:rPr>
                <w:rFonts w:cs="Times New Roman"/>
                <w:sz w:val="22"/>
                <w:szCs w:val="22"/>
              </w:rPr>
            </w:pPr>
            <w:r w:rsidRPr="00310E03">
              <w:rPr>
                <w:rFonts w:cs="Times New Roman"/>
                <w:sz w:val="22"/>
                <w:szCs w:val="22"/>
              </w:rPr>
              <w:t>12,7</w:t>
            </w:r>
          </w:p>
        </w:tc>
        <w:tc>
          <w:tcPr>
            <w:tcW w:w="1134" w:type="dxa"/>
          </w:tcPr>
          <w:p w:rsidR="00E070D7" w:rsidRPr="00310E03" w:rsidRDefault="00E070D7" w:rsidP="0099522B">
            <w:pPr>
              <w:spacing w:before="0" w:after="0"/>
              <w:jc w:val="center"/>
              <w:rPr>
                <w:rFonts w:cs="Times New Roman"/>
                <w:sz w:val="22"/>
                <w:szCs w:val="22"/>
              </w:rPr>
            </w:pPr>
            <w:r w:rsidRPr="00310E03">
              <w:rPr>
                <w:rFonts w:cs="Times New Roman"/>
                <w:sz w:val="22"/>
                <w:szCs w:val="22"/>
              </w:rPr>
              <w:t>7,2</w:t>
            </w:r>
          </w:p>
        </w:tc>
        <w:tc>
          <w:tcPr>
            <w:tcW w:w="1134" w:type="dxa"/>
          </w:tcPr>
          <w:p w:rsidR="00E070D7" w:rsidRPr="00310E03" w:rsidRDefault="00E070D7" w:rsidP="0099522B">
            <w:pPr>
              <w:spacing w:before="0" w:after="0"/>
              <w:jc w:val="center"/>
              <w:rPr>
                <w:rFonts w:cs="Times New Roman"/>
                <w:sz w:val="22"/>
                <w:szCs w:val="22"/>
              </w:rPr>
            </w:pPr>
            <w:r w:rsidRPr="00310E03">
              <w:rPr>
                <w:rFonts w:cs="Times New Roman"/>
                <w:sz w:val="22"/>
                <w:szCs w:val="22"/>
              </w:rPr>
              <w:t>17,3</w:t>
            </w:r>
          </w:p>
        </w:tc>
        <w:tc>
          <w:tcPr>
            <w:tcW w:w="850" w:type="dxa"/>
          </w:tcPr>
          <w:p w:rsidR="00E070D7" w:rsidRPr="00310E03" w:rsidRDefault="00E070D7" w:rsidP="0099522B">
            <w:pPr>
              <w:spacing w:before="0" w:after="0"/>
              <w:jc w:val="center"/>
              <w:rPr>
                <w:rFonts w:cs="Times New Roman"/>
                <w:sz w:val="22"/>
                <w:szCs w:val="22"/>
              </w:rPr>
            </w:pPr>
            <w:r w:rsidRPr="00310E03">
              <w:rPr>
                <w:rFonts w:cs="Times New Roman"/>
                <w:sz w:val="22"/>
                <w:szCs w:val="22"/>
              </w:rPr>
              <w:t>12,7</w:t>
            </w:r>
          </w:p>
        </w:tc>
        <w:tc>
          <w:tcPr>
            <w:tcW w:w="1134" w:type="dxa"/>
          </w:tcPr>
          <w:p w:rsidR="00E070D7" w:rsidRPr="00310E03" w:rsidRDefault="00E070D7" w:rsidP="0099522B">
            <w:pPr>
              <w:spacing w:before="0" w:after="0"/>
              <w:jc w:val="center"/>
              <w:rPr>
                <w:rFonts w:cs="Times New Roman"/>
                <w:sz w:val="22"/>
                <w:szCs w:val="22"/>
              </w:rPr>
            </w:pPr>
            <w:r w:rsidRPr="00310E03">
              <w:rPr>
                <w:rFonts w:cs="Times New Roman"/>
                <w:sz w:val="22"/>
                <w:szCs w:val="22"/>
              </w:rPr>
              <w:t>1,0</w:t>
            </w:r>
          </w:p>
        </w:tc>
      </w:tr>
      <w:tr w:rsidR="006E7D71" w:rsidRPr="00310E03" w:rsidTr="006E7D71">
        <w:trPr>
          <w:trHeight w:val="286"/>
        </w:trPr>
        <w:tc>
          <w:tcPr>
            <w:tcW w:w="1276" w:type="dxa"/>
            <w:shd w:val="clear" w:color="auto" w:fill="FFFFFF" w:themeFill="background1"/>
          </w:tcPr>
          <w:p w:rsidR="00E070D7" w:rsidRPr="00310E03" w:rsidRDefault="00E070D7" w:rsidP="009F1921">
            <w:pPr>
              <w:spacing w:before="0" w:after="0"/>
              <w:rPr>
                <w:rFonts w:cs="Times New Roman"/>
                <w:sz w:val="22"/>
                <w:szCs w:val="22"/>
              </w:rPr>
            </w:pPr>
            <w:r w:rsidRPr="00310E03">
              <w:rPr>
                <w:rFonts w:cs="Times New Roman"/>
                <w:sz w:val="22"/>
                <w:szCs w:val="22"/>
              </w:rPr>
              <w:t>2011-2014</w:t>
            </w:r>
          </w:p>
        </w:tc>
        <w:tc>
          <w:tcPr>
            <w:tcW w:w="1276" w:type="dxa"/>
          </w:tcPr>
          <w:p w:rsidR="00E070D7" w:rsidRPr="00310E03" w:rsidRDefault="00E070D7" w:rsidP="0099522B">
            <w:pPr>
              <w:spacing w:before="0" w:after="0"/>
              <w:jc w:val="center"/>
              <w:rPr>
                <w:rFonts w:cs="Times New Roman"/>
                <w:sz w:val="22"/>
                <w:szCs w:val="22"/>
              </w:rPr>
            </w:pPr>
            <w:r w:rsidRPr="00310E03">
              <w:rPr>
                <w:rFonts w:cs="Times New Roman"/>
                <w:sz w:val="22"/>
                <w:szCs w:val="22"/>
              </w:rPr>
              <w:t>5,4</w:t>
            </w:r>
          </w:p>
        </w:tc>
        <w:tc>
          <w:tcPr>
            <w:tcW w:w="1134" w:type="dxa"/>
          </w:tcPr>
          <w:p w:rsidR="00E070D7" w:rsidRPr="00310E03" w:rsidRDefault="00E070D7" w:rsidP="0099522B">
            <w:pPr>
              <w:spacing w:before="0" w:after="0"/>
              <w:jc w:val="center"/>
              <w:rPr>
                <w:rFonts w:cs="Times New Roman"/>
                <w:sz w:val="22"/>
                <w:szCs w:val="22"/>
              </w:rPr>
            </w:pPr>
            <w:r w:rsidRPr="00310E03">
              <w:rPr>
                <w:rFonts w:cs="Times New Roman"/>
                <w:sz w:val="22"/>
                <w:szCs w:val="22"/>
              </w:rPr>
              <w:t>24,6</w:t>
            </w:r>
          </w:p>
        </w:tc>
        <w:tc>
          <w:tcPr>
            <w:tcW w:w="1134" w:type="dxa"/>
          </w:tcPr>
          <w:p w:rsidR="00E070D7" w:rsidRPr="00310E03" w:rsidRDefault="00E070D7" w:rsidP="0099522B">
            <w:pPr>
              <w:spacing w:before="0" w:after="0"/>
              <w:jc w:val="center"/>
              <w:rPr>
                <w:rFonts w:cs="Times New Roman"/>
                <w:sz w:val="22"/>
                <w:szCs w:val="22"/>
              </w:rPr>
            </w:pPr>
            <w:r w:rsidRPr="00310E03">
              <w:rPr>
                <w:rFonts w:cs="Times New Roman"/>
                <w:sz w:val="22"/>
                <w:szCs w:val="22"/>
              </w:rPr>
              <w:t>9,2</w:t>
            </w:r>
          </w:p>
        </w:tc>
        <w:tc>
          <w:tcPr>
            <w:tcW w:w="1134" w:type="dxa"/>
          </w:tcPr>
          <w:p w:rsidR="00E070D7" w:rsidRPr="00310E03" w:rsidRDefault="00E070D7" w:rsidP="0099522B">
            <w:pPr>
              <w:spacing w:before="0" w:after="0"/>
              <w:jc w:val="center"/>
              <w:rPr>
                <w:rFonts w:cs="Times New Roman"/>
                <w:sz w:val="22"/>
                <w:szCs w:val="22"/>
              </w:rPr>
            </w:pPr>
            <w:r w:rsidRPr="00310E03">
              <w:rPr>
                <w:rFonts w:cs="Times New Roman"/>
                <w:sz w:val="22"/>
                <w:szCs w:val="22"/>
              </w:rPr>
              <w:t>3,8</w:t>
            </w:r>
          </w:p>
        </w:tc>
        <w:tc>
          <w:tcPr>
            <w:tcW w:w="1134" w:type="dxa"/>
          </w:tcPr>
          <w:p w:rsidR="00E070D7" w:rsidRPr="00310E03" w:rsidRDefault="00E070D7" w:rsidP="0099522B">
            <w:pPr>
              <w:spacing w:before="0" w:after="0"/>
              <w:jc w:val="center"/>
              <w:rPr>
                <w:rFonts w:cs="Times New Roman"/>
                <w:sz w:val="22"/>
                <w:szCs w:val="22"/>
              </w:rPr>
            </w:pPr>
            <w:r w:rsidRPr="00310E03">
              <w:rPr>
                <w:rFonts w:cs="Times New Roman"/>
                <w:sz w:val="22"/>
                <w:szCs w:val="22"/>
              </w:rPr>
              <w:t>1,1</w:t>
            </w:r>
          </w:p>
        </w:tc>
        <w:tc>
          <w:tcPr>
            <w:tcW w:w="850" w:type="dxa"/>
          </w:tcPr>
          <w:p w:rsidR="00E070D7" w:rsidRPr="00310E03" w:rsidRDefault="00E070D7" w:rsidP="0099522B">
            <w:pPr>
              <w:spacing w:before="0" w:after="0"/>
              <w:jc w:val="center"/>
              <w:rPr>
                <w:rFonts w:cs="Times New Roman"/>
                <w:sz w:val="22"/>
                <w:szCs w:val="22"/>
              </w:rPr>
            </w:pPr>
            <w:r w:rsidRPr="00310E03">
              <w:rPr>
                <w:rFonts w:cs="Times New Roman"/>
                <w:sz w:val="22"/>
                <w:szCs w:val="22"/>
              </w:rPr>
              <w:t>8,9</w:t>
            </w:r>
          </w:p>
        </w:tc>
        <w:tc>
          <w:tcPr>
            <w:tcW w:w="1134" w:type="dxa"/>
          </w:tcPr>
          <w:p w:rsidR="00E070D7" w:rsidRPr="00310E03" w:rsidRDefault="00E070D7" w:rsidP="0099522B">
            <w:pPr>
              <w:spacing w:before="0" w:after="0"/>
              <w:jc w:val="center"/>
              <w:rPr>
                <w:rFonts w:cs="Times New Roman"/>
                <w:sz w:val="22"/>
                <w:szCs w:val="22"/>
              </w:rPr>
            </w:pPr>
            <w:r w:rsidRPr="00310E03">
              <w:rPr>
                <w:rFonts w:cs="Times New Roman"/>
                <w:sz w:val="22"/>
                <w:szCs w:val="22"/>
              </w:rPr>
              <w:t>3,4</w:t>
            </w:r>
          </w:p>
        </w:tc>
      </w:tr>
      <w:tr w:rsidR="006E7D71" w:rsidRPr="005E51D4" w:rsidTr="006E7D71">
        <w:trPr>
          <w:trHeight w:val="280"/>
        </w:trPr>
        <w:tc>
          <w:tcPr>
            <w:tcW w:w="1276" w:type="dxa"/>
            <w:shd w:val="clear" w:color="auto" w:fill="00B050"/>
          </w:tcPr>
          <w:p w:rsidR="00E070D7" w:rsidRPr="005E51D4" w:rsidRDefault="00C96497" w:rsidP="009F1921">
            <w:pPr>
              <w:spacing w:before="0" w:after="0"/>
              <w:rPr>
                <w:rFonts w:cs="Times New Roman"/>
                <w:b/>
                <w:sz w:val="22"/>
                <w:szCs w:val="22"/>
              </w:rPr>
            </w:pPr>
            <w:r w:rsidRPr="005E51D4">
              <w:rPr>
                <w:rFonts w:cs="Times New Roman"/>
                <w:b/>
                <w:sz w:val="22"/>
                <w:szCs w:val="22"/>
              </w:rPr>
              <w:t>Ortalama</w:t>
            </w:r>
          </w:p>
        </w:tc>
        <w:tc>
          <w:tcPr>
            <w:tcW w:w="1276" w:type="dxa"/>
            <w:shd w:val="clear" w:color="auto" w:fill="00B050"/>
          </w:tcPr>
          <w:p w:rsidR="00E070D7" w:rsidRPr="005E51D4" w:rsidRDefault="0099522B" w:rsidP="0099522B">
            <w:pPr>
              <w:spacing w:before="0" w:after="0"/>
              <w:jc w:val="center"/>
              <w:rPr>
                <w:rFonts w:cs="Times New Roman"/>
                <w:b/>
                <w:sz w:val="22"/>
                <w:szCs w:val="22"/>
              </w:rPr>
            </w:pPr>
            <w:r>
              <w:rPr>
                <w:rFonts w:cs="Times New Roman"/>
                <w:b/>
                <w:sz w:val="22"/>
                <w:szCs w:val="22"/>
              </w:rPr>
              <w:t>11,</w:t>
            </w:r>
            <w:r w:rsidR="00E070D7" w:rsidRPr="005E51D4">
              <w:rPr>
                <w:rFonts w:cs="Times New Roman"/>
                <w:b/>
                <w:sz w:val="22"/>
                <w:szCs w:val="22"/>
              </w:rPr>
              <w:t>8</w:t>
            </w:r>
          </w:p>
        </w:tc>
        <w:tc>
          <w:tcPr>
            <w:tcW w:w="1134" w:type="dxa"/>
            <w:shd w:val="clear" w:color="auto" w:fill="00B050"/>
          </w:tcPr>
          <w:p w:rsidR="00E070D7" w:rsidRPr="005E51D4" w:rsidRDefault="0099522B" w:rsidP="0099522B">
            <w:pPr>
              <w:spacing w:before="0" w:after="0"/>
              <w:jc w:val="center"/>
              <w:rPr>
                <w:rFonts w:cs="Times New Roman"/>
                <w:b/>
                <w:sz w:val="22"/>
                <w:szCs w:val="22"/>
              </w:rPr>
            </w:pPr>
            <w:r>
              <w:rPr>
                <w:rFonts w:cs="Times New Roman"/>
                <w:b/>
                <w:sz w:val="22"/>
                <w:szCs w:val="22"/>
              </w:rPr>
              <w:t>42,</w:t>
            </w:r>
            <w:r w:rsidR="00E070D7" w:rsidRPr="005E51D4">
              <w:rPr>
                <w:rFonts w:cs="Times New Roman"/>
                <w:b/>
                <w:sz w:val="22"/>
                <w:szCs w:val="22"/>
              </w:rPr>
              <w:t>0</w:t>
            </w:r>
          </w:p>
        </w:tc>
        <w:tc>
          <w:tcPr>
            <w:tcW w:w="1134" w:type="dxa"/>
            <w:shd w:val="clear" w:color="auto" w:fill="00B050"/>
          </w:tcPr>
          <w:p w:rsidR="00E070D7" w:rsidRPr="005E51D4" w:rsidRDefault="00E070D7" w:rsidP="0099522B">
            <w:pPr>
              <w:spacing w:before="0" w:after="0"/>
              <w:jc w:val="center"/>
              <w:rPr>
                <w:rFonts w:cs="Times New Roman"/>
                <w:b/>
                <w:sz w:val="22"/>
                <w:szCs w:val="22"/>
              </w:rPr>
            </w:pPr>
            <w:r w:rsidRPr="005E51D4">
              <w:rPr>
                <w:rFonts w:cs="Times New Roman"/>
                <w:b/>
                <w:sz w:val="22"/>
                <w:szCs w:val="22"/>
              </w:rPr>
              <w:t>17,9</w:t>
            </w:r>
          </w:p>
        </w:tc>
        <w:tc>
          <w:tcPr>
            <w:tcW w:w="1134" w:type="dxa"/>
            <w:shd w:val="clear" w:color="auto" w:fill="00B050"/>
          </w:tcPr>
          <w:p w:rsidR="00E070D7" w:rsidRPr="005E51D4" w:rsidRDefault="00E070D7" w:rsidP="0099522B">
            <w:pPr>
              <w:spacing w:before="0" w:after="0"/>
              <w:jc w:val="center"/>
              <w:rPr>
                <w:rFonts w:cs="Times New Roman"/>
                <w:b/>
                <w:sz w:val="22"/>
                <w:szCs w:val="22"/>
              </w:rPr>
            </w:pPr>
            <w:r w:rsidRPr="005E51D4">
              <w:rPr>
                <w:rFonts w:cs="Times New Roman"/>
                <w:b/>
                <w:sz w:val="22"/>
                <w:szCs w:val="22"/>
              </w:rPr>
              <w:t>8,1</w:t>
            </w:r>
          </w:p>
        </w:tc>
        <w:tc>
          <w:tcPr>
            <w:tcW w:w="1134" w:type="dxa"/>
            <w:shd w:val="clear" w:color="auto" w:fill="00B050"/>
          </w:tcPr>
          <w:p w:rsidR="00E070D7" w:rsidRPr="005E51D4" w:rsidRDefault="00E070D7" w:rsidP="0099522B">
            <w:pPr>
              <w:spacing w:before="0" w:after="0"/>
              <w:jc w:val="center"/>
              <w:rPr>
                <w:rFonts w:cs="Times New Roman"/>
                <w:b/>
                <w:sz w:val="22"/>
                <w:szCs w:val="22"/>
              </w:rPr>
            </w:pPr>
            <w:r w:rsidRPr="005E51D4">
              <w:rPr>
                <w:rFonts w:cs="Times New Roman"/>
                <w:b/>
                <w:sz w:val="22"/>
                <w:szCs w:val="22"/>
              </w:rPr>
              <w:t>22,3</w:t>
            </w:r>
          </w:p>
        </w:tc>
        <w:tc>
          <w:tcPr>
            <w:tcW w:w="850" w:type="dxa"/>
            <w:shd w:val="clear" w:color="auto" w:fill="00B050"/>
          </w:tcPr>
          <w:p w:rsidR="00E070D7" w:rsidRPr="005E51D4" w:rsidRDefault="00E070D7" w:rsidP="0099522B">
            <w:pPr>
              <w:spacing w:before="0" w:after="0"/>
              <w:jc w:val="center"/>
              <w:rPr>
                <w:rFonts w:cs="Times New Roman"/>
                <w:b/>
                <w:sz w:val="22"/>
                <w:szCs w:val="22"/>
              </w:rPr>
            </w:pPr>
            <w:r w:rsidRPr="005E51D4">
              <w:rPr>
                <w:rFonts w:cs="Times New Roman"/>
                <w:b/>
                <w:sz w:val="22"/>
                <w:szCs w:val="22"/>
              </w:rPr>
              <w:t>10,2</w:t>
            </w:r>
          </w:p>
        </w:tc>
        <w:tc>
          <w:tcPr>
            <w:tcW w:w="1134" w:type="dxa"/>
            <w:shd w:val="clear" w:color="auto" w:fill="00B050"/>
          </w:tcPr>
          <w:p w:rsidR="00E070D7" w:rsidRPr="005E51D4" w:rsidRDefault="0099522B" w:rsidP="0099522B">
            <w:pPr>
              <w:keepNext/>
              <w:spacing w:before="0" w:after="0"/>
              <w:jc w:val="center"/>
              <w:rPr>
                <w:rFonts w:cs="Times New Roman"/>
                <w:b/>
                <w:sz w:val="22"/>
                <w:szCs w:val="22"/>
              </w:rPr>
            </w:pPr>
            <w:r>
              <w:rPr>
                <w:rFonts w:cs="Times New Roman"/>
                <w:b/>
                <w:sz w:val="22"/>
                <w:szCs w:val="22"/>
              </w:rPr>
              <w:t>2,</w:t>
            </w:r>
            <w:r w:rsidR="00E070D7" w:rsidRPr="005E51D4">
              <w:rPr>
                <w:rFonts w:cs="Times New Roman"/>
                <w:b/>
                <w:sz w:val="22"/>
                <w:szCs w:val="22"/>
              </w:rPr>
              <w:t>0</w:t>
            </w:r>
          </w:p>
        </w:tc>
      </w:tr>
    </w:tbl>
    <w:p w:rsidR="009F1921" w:rsidRDefault="009F1921">
      <w:pPr>
        <w:pStyle w:val="ResimYazs"/>
      </w:pPr>
      <w:r>
        <w:t xml:space="preserve">Kaynak: </w:t>
      </w:r>
      <w:r w:rsidRPr="009F1921">
        <w:rPr>
          <w:b w:val="0"/>
        </w:rPr>
        <w:t>GTB</w:t>
      </w:r>
    </w:p>
    <w:p w:rsidR="00E070D7" w:rsidRPr="00FD7F13" w:rsidRDefault="00FD7F13" w:rsidP="0037310A">
      <w:r w:rsidRPr="00FD7F13">
        <w:t xml:space="preserve">Tarım satış kooperatif ve birliklerince satın alınan ürünlerden tiftik, gül yağı, koza, incir, zeytin ve zeytinyağı bölgesel ürün özelliği taşımaktadır. Bölgesel ürünlerle birlikte bazı türlerde tarım satış kooperatif ve birliklerince satın alınan ürün miktarları kooperatif/birliğin bulunduğu bölge itibarıyla önem taşımaktadır. Nitekim </w:t>
      </w:r>
      <w:r w:rsidR="00C96497" w:rsidRPr="00FD7F13">
        <w:t xml:space="preserve">Trakyabirlikçe satın alınan </w:t>
      </w:r>
      <w:r w:rsidRPr="00FD7F13">
        <w:t xml:space="preserve">ayçiçeği </w:t>
      </w:r>
      <w:r w:rsidR="00C96497" w:rsidRPr="00FD7F13">
        <w:t>miktarı Trakya Bölgesi üretiminin %62-66 kadarına karşılık gel</w:t>
      </w:r>
      <w:r w:rsidRPr="00FD7F13">
        <w:t>mekte, ay</w:t>
      </w:r>
      <w:r w:rsidR="00C96497" w:rsidRPr="00FD7F13">
        <w:t xml:space="preserve">nı şekilde, Antbirlikçe satın alınan </w:t>
      </w:r>
      <w:r w:rsidRPr="00FD7F13">
        <w:t xml:space="preserve">kütlü pamuk </w:t>
      </w:r>
      <w:r w:rsidR="00C96497" w:rsidRPr="00FD7F13">
        <w:t>m</w:t>
      </w:r>
      <w:r w:rsidR="005E51D4">
        <w:t>iktarı bölge üretiminin %</w:t>
      </w:r>
      <w:r w:rsidR="00C96497" w:rsidRPr="00FD7F13">
        <w:t>70</w:t>
      </w:r>
      <w:r w:rsidRPr="00FD7F13">
        <w:t>’i</w:t>
      </w:r>
      <w:r w:rsidR="00C96497" w:rsidRPr="00FD7F13">
        <w:t>, Tariş</w:t>
      </w:r>
      <w:r w:rsidRPr="00FD7F13">
        <w:t xml:space="preserve"> Pamuk ve Yağlı Tohumlar Tarım S</w:t>
      </w:r>
      <w:r w:rsidR="00C96497" w:rsidRPr="00FD7F13">
        <w:t xml:space="preserve">atış Kooperatifleri Birliğince satın alınan </w:t>
      </w:r>
      <w:r w:rsidRPr="00FD7F13">
        <w:t>kütlü pamuk m</w:t>
      </w:r>
      <w:r w:rsidR="005E51D4">
        <w:t>iktarı bölge üretiminin %</w:t>
      </w:r>
      <w:r w:rsidR="00C96497" w:rsidRPr="00FD7F13">
        <w:t>25 kadarını oluşturmaktadır (</w:t>
      </w:r>
      <w:r w:rsidRPr="00FD7F13">
        <w:t>Başaran, H. vd. 2015)</w:t>
      </w:r>
      <w:r w:rsidR="00620A43">
        <w:t>.</w:t>
      </w:r>
      <w:r w:rsidR="00C96497" w:rsidRPr="00FD7F13">
        <w:t xml:space="preserve"> </w:t>
      </w:r>
    </w:p>
    <w:p w:rsidR="00620A43" w:rsidRDefault="00E070D7" w:rsidP="0037310A">
      <w:r w:rsidRPr="00620A43">
        <w:t>Tarım satış kooperatif ve birliklerince satın alınan ürünlerin alım değeri son yıllarda yıllık ortalama 700-800 milyon lira arasında değişmektedir. Alınan ürünler doğrudan pazarlanabildiği gibi işlenip mamul hale getirilmekte, ticari ve pazar değeri artmaktadır. Bu faaliyetler kooperatiflerin iştirak olduğu veya ortaklık ilişkisi içinde olduğu kurumlarca yerine getiril</w:t>
      </w:r>
      <w:r w:rsidR="00620A43">
        <w:t xml:space="preserve">mektedir </w:t>
      </w:r>
      <w:r w:rsidR="00620A43" w:rsidRPr="00620A43">
        <w:t>(Başaran, H. vd. 2015)</w:t>
      </w:r>
      <w:r w:rsidRPr="00620A43">
        <w:t xml:space="preserve">. </w:t>
      </w:r>
      <w:r w:rsidRPr="00AF3A46">
        <w:t>Sayısal olarak büyüyen tarım satış kooperatifleri, faaliyetlerinin de çeşitlenmesi sonucu zamanla yeni işletmeler kurmuş veya kurulmuş olan işletmelere ortak olmuşlardır. Başlangıçta anasözleşmelerindeki faaliyetler çerçevesinde işletmeler kuran tarım satış kooperatif</w:t>
      </w:r>
      <w:r>
        <w:t xml:space="preserve"> ve birlikleri</w:t>
      </w:r>
      <w:r w:rsidRPr="00AF3A46">
        <w:t xml:space="preserve"> zamanla akaryakıt istasyonu işletmeciliği,  sigorta acenteliği, paketleme tesisleri, ürün işleme tesis ve fabrikaları ile hammadde temin eden işletmeler kurmuşlar</w:t>
      </w:r>
      <w:r w:rsidR="00620A43">
        <w:t xml:space="preserve"> ve sanayi kurumları haline gelmişlerdir. </w:t>
      </w:r>
    </w:p>
    <w:p w:rsidR="00C41D05" w:rsidRPr="00AF3A46" w:rsidRDefault="00C41D05" w:rsidP="0037310A">
      <w:r w:rsidRPr="00AF3A46">
        <w:t>Kooperatifçilik faaliyetleri yanında, bağlı işletme ve ortaklık ilişkileriyle tarım satış kooperatif</w:t>
      </w:r>
      <w:r w:rsidR="00B442B4">
        <w:t xml:space="preserve"> ve birlikleri </w:t>
      </w:r>
      <w:r w:rsidRPr="00AF3A46">
        <w:t xml:space="preserve">günümüzde hem bölgesel hem sektörel hem de ülke ekonomisinde önemli kurumlar haline gelmişlerdir. </w:t>
      </w:r>
      <w:r w:rsidR="00AB2519">
        <w:t>C</w:t>
      </w:r>
      <w:r w:rsidRPr="00AF3A46">
        <w:t>umhuriyetin ilk yıllarında tarım satış kooperatifleri bir taraftan tarımın gelişmesi için çaba gösterirken öte yandan tarım ürünlerinin işlenmesi ve tarımsal sanayinin gelişmesine de ön</w:t>
      </w:r>
      <w:r w:rsidR="00AB2519">
        <w:t xml:space="preserve">cülük </w:t>
      </w:r>
      <w:r w:rsidRPr="00AF3A46">
        <w:t xml:space="preserve">etmiştir. Nitekim 1930’lu yıllardan başlayarak </w:t>
      </w:r>
      <w:r w:rsidR="006A56D3">
        <w:t xml:space="preserve">Türkiye’de </w:t>
      </w:r>
      <w:r w:rsidRPr="00AF3A46">
        <w:t>kurulan ilk çırçırlama tesislerinin, tarım ürünleri depolarının, yağ işleme ve ezim evlerinin, çok sayıda yem fabrikasının ve birçok sanayi tesisinin sahipleri tarım satış kooperatifleri olmuştur. Tarım satış kooperatifleri ve birliklerinin bağlı ortaklık ve iştira</w:t>
      </w:r>
      <w:r w:rsidR="00620A43">
        <w:t xml:space="preserve">klerine ilişkin bilgiler Tablo-20’de </w:t>
      </w:r>
      <w:r w:rsidRPr="00AF3A46">
        <w:t xml:space="preserve">özetlenmiştir. </w:t>
      </w:r>
    </w:p>
    <w:p w:rsidR="00CE6CD3" w:rsidRDefault="00CE6CD3" w:rsidP="00CE6CD3">
      <w:pPr>
        <w:pStyle w:val="ResimYazs"/>
      </w:pPr>
      <w:bookmarkStart w:id="104" w:name="_Toc426537029"/>
      <w:r>
        <w:t xml:space="preserve">Tablo </w:t>
      </w:r>
      <w:fldSimple w:instr=" SEQ Tablo \* ARABIC ">
        <w:r w:rsidR="00FF6C96">
          <w:rPr>
            <w:noProof/>
          </w:rPr>
          <w:t>20</w:t>
        </w:r>
      </w:fldSimple>
      <w:r>
        <w:t xml:space="preserve">: </w:t>
      </w:r>
      <w:r w:rsidRPr="00CE6CD3">
        <w:rPr>
          <w:b w:val="0"/>
          <w:sz w:val="22"/>
          <w:szCs w:val="22"/>
        </w:rPr>
        <w:t>Tarım satış kooperatif birlikleri işletme ve bağlı ortaklıkları</w:t>
      </w:r>
      <w:bookmarkEnd w:id="104"/>
    </w:p>
    <w:tbl>
      <w:tblPr>
        <w:tblStyle w:val="TabloKlavuzuAk1"/>
        <w:tblW w:w="9067" w:type="dxa"/>
        <w:jc w:val="center"/>
        <w:tblLook w:val="04A0" w:firstRow="1" w:lastRow="0" w:firstColumn="1" w:lastColumn="0" w:noHBand="0" w:noVBand="1"/>
      </w:tblPr>
      <w:tblGrid>
        <w:gridCol w:w="1732"/>
        <w:gridCol w:w="2683"/>
        <w:gridCol w:w="4652"/>
      </w:tblGrid>
      <w:tr w:rsidR="00C41D05" w:rsidRPr="00F528BD" w:rsidTr="00CE6CD3">
        <w:trPr>
          <w:cantSplit/>
          <w:tblHeader/>
          <w:jc w:val="center"/>
        </w:trPr>
        <w:tc>
          <w:tcPr>
            <w:tcW w:w="1696" w:type="dxa"/>
            <w:shd w:val="clear" w:color="auto" w:fill="00B050"/>
            <w:vAlign w:val="center"/>
          </w:tcPr>
          <w:p w:rsidR="00C41D05" w:rsidRPr="00F528BD" w:rsidRDefault="00C41D05" w:rsidP="005E51D4">
            <w:pPr>
              <w:pStyle w:val="AralkYok3"/>
              <w:spacing w:before="120" w:after="120"/>
              <w:jc w:val="center"/>
              <w:rPr>
                <w:b/>
                <w:sz w:val="22"/>
                <w:szCs w:val="22"/>
              </w:rPr>
            </w:pPr>
            <w:r w:rsidRPr="00F528BD">
              <w:rPr>
                <w:b/>
                <w:sz w:val="22"/>
                <w:szCs w:val="22"/>
              </w:rPr>
              <w:t>Birlik</w:t>
            </w:r>
          </w:p>
        </w:tc>
        <w:tc>
          <w:tcPr>
            <w:tcW w:w="2694" w:type="dxa"/>
            <w:shd w:val="clear" w:color="auto" w:fill="00B050"/>
            <w:vAlign w:val="center"/>
          </w:tcPr>
          <w:p w:rsidR="00C41D05" w:rsidRPr="00F528BD" w:rsidRDefault="00C41D05" w:rsidP="005E51D4">
            <w:pPr>
              <w:pStyle w:val="AralkYok3"/>
              <w:spacing w:before="120" w:after="120"/>
              <w:jc w:val="center"/>
              <w:rPr>
                <w:b/>
                <w:sz w:val="22"/>
                <w:szCs w:val="22"/>
              </w:rPr>
            </w:pPr>
            <w:r w:rsidRPr="00F528BD">
              <w:rPr>
                <w:b/>
                <w:sz w:val="22"/>
                <w:szCs w:val="22"/>
              </w:rPr>
              <w:t>İşletme</w:t>
            </w:r>
          </w:p>
        </w:tc>
        <w:tc>
          <w:tcPr>
            <w:tcW w:w="4677" w:type="dxa"/>
            <w:shd w:val="clear" w:color="auto" w:fill="00B050"/>
            <w:vAlign w:val="center"/>
          </w:tcPr>
          <w:p w:rsidR="00C41D05" w:rsidRPr="00F528BD" w:rsidRDefault="00C41D05" w:rsidP="005E51D4">
            <w:pPr>
              <w:pStyle w:val="AralkYok3"/>
              <w:spacing w:before="120" w:after="120"/>
              <w:jc w:val="center"/>
              <w:rPr>
                <w:b/>
                <w:sz w:val="22"/>
                <w:szCs w:val="22"/>
              </w:rPr>
            </w:pPr>
            <w:r w:rsidRPr="00F528BD">
              <w:rPr>
                <w:b/>
                <w:sz w:val="22"/>
                <w:szCs w:val="22"/>
              </w:rPr>
              <w:t>Bağlı Ortaklık</w:t>
            </w:r>
          </w:p>
        </w:tc>
      </w:tr>
      <w:tr w:rsidR="00C41D05" w:rsidRPr="00F528BD" w:rsidTr="00CE6CD3">
        <w:trPr>
          <w:cantSplit/>
          <w:tblHeader/>
          <w:jc w:val="center"/>
        </w:trPr>
        <w:tc>
          <w:tcPr>
            <w:tcW w:w="1696" w:type="dxa"/>
            <w:shd w:val="clear" w:color="auto" w:fill="00B0F0"/>
          </w:tcPr>
          <w:p w:rsidR="00C003BB" w:rsidRDefault="00C003BB" w:rsidP="00C41D05">
            <w:pPr>
              <w:pStyle w:val="AralkYok3"/>
              <w:rPr>
                <w:b/>
                <w:sz w:val="22"/>
                <w:szCs w:val="22"/>
              </w:rPr>
            </w:pPr>
          </w:p>
          <w:p w:rsidR="00C41D05" w:rsidRPr="00C003BB" w:rsidRDefault="00C41D05" w:rsidP="00C41D05">
            <w:pPr>
              <w:pStyle w:val="AralkYok3"/>
              <w:rPr>
                <w:b/>
                <w:sz w:val="22"/>
                <w:szCs w:val="22"/>
              </w:rPr>
            </w:pPr>
            <w:r w:rsidRPr="00C003BB">
              <w:rPr>
                <w:b/>
                <w:sz w:val="22"/>
                <w:szCs w:val="22"/>
              </w:rPr>
              <w:t>Antbirlik</w:t>
            </w:r>
          </w:p>
        </w:tc>
        <w:tc>
          <w:tcPr>
            <w:tcW w:w="2694" w:type="dxa"/>
          </w:tcPr>
          <w:p w:rsidR="00C41D05" w:rsidRPr="00F528BD" w:rsidRDefault="00C41D05" w:rsidP="00C41D05">
            <w:pPr>
              <w:pStyle w:val="AralkYok3"/>
              <w:rPr>
                <w:sz w:val="22"/>
                <w:szCs w:val="22"/>
              </w:rPr>
            </w:pPr>
            <w:r w:rsidRPr="00F528BD">
              <w:rPr>
                <w:sz w:val="22"/>
                <w:szCs w:val="22"/>
              </w:rPr>
              <w:t>- Yağ Kombinası</w:t>
            </w:r>
          </w:p>
          <w:p w:rsidR="00C41D05" w:rsidRPr="00F528BD" w:rsidRDefault="00C41D05" w:rsidP="00C41D05">
            <w:pPr>
              <w:pStyle w:val="AralkYok3"/>
              <w:rPr>
                <w:sz w:val="22"/>
                <w:szCs w:val="22"/>
              </w:rPr>
            </w:pPr>
            <w:r w:rsidRPr="00F528BD">
              <w:rPr>
                <w:sz w:val="22"/>
                <w:szCs w:val="22"/>
              </w:rPr>
              <w:t xml:space="preserve">- Narenciye Paketleme </w:t>
            </w:r>
          </w:p>
          <w:p w:rsidR="00C41D05" w:rsidRPr="00F528BD" w:rsidRDefault="00C41D05" w:rsidP="00C41D05">
            <w:pPr>
              <w:pStyle w:val="AralkYok3"/>
              <w:rPr>
                <w:sz w:val="22"/>
                <w:szCs w:val="22"/>
              </w:rPr>
            </w:pPr>
            <w:r w:rsidRPr="00F528BD">
              <w:rPr>
                <w:sz w:val="22"/>
                <w:szCs w:val="22"/>
              </w:rPr>
              <w:t>- Akaryakıt İstasyonu</w:t>
            </w:r>
          </w:p>
          <w:p w:rsidR="00C41D05" w:rsidRPr="00F528BD" w:rsidRDefault="00C41D05" w:rsidP="00C41D05">
            <w:pPr>
              <w:pStyle w:val="AralkYok3"/>
              <w:rPr>
                <w:sz w:val="22"/>
                <w:szCs w:val="22"/>
              </w:rPr>
            </w:pPr>
            <w:r w:rsidRPr="00F528BD">
              <w:rPr>
                <w:sz w:val="22"/>
                <w:szCs w:val="22"/>
              </w:rPr>
              <w:t>- Tarım Marketler</w:t>
            </w:r>
          </w:p>
        </w:tc>
        <w:tc>
          <w:tcPr>
            <w:tcW w:w="4677" w:type="dxa"/>
          </w:tcPr>
          <w:p w:rsidR="00C41D05" w:rsidRPr="00F528BD" w:rsidRDefault="00C41D05" w:rsidP="00C41D05">
            <w:pPr>
              <w:pStyle w:val="AralkYok3"/>
              <w:rPr>
                <w:sz w:val="22"/>
                <w:szCs w:val="22"/>
              </w:rPr>
            </w:pPr>
            <w:r w:rsidRPr="00F528BD">
              <w:rPr>
                <w:sz w:val="22"/>
                <w:szCs w:val="22"/>
              </w:rPr>
              <w:t>- Antbirlik Sig. Ltd. Şti</w:t>
            </w:r>
          </w:p>
          <w:p w:rsidR="00C41D05" w:rsidRPr="00F528BD" w:rsidRDefault="00C41D05" w:rsidP="00C41D05">
            <w:pPr>
              <w:pStyle w:val="AralkYok3"/>
              <w:rPr>
                <w:sz w:val="22"/>
                <w:szCs w:val="22"/>
              </w:rPr>
            </w:pPr>
            <w:r w:rsidRPr="00F528BD">
              <w:rPr>
                <w:sz w:val="22"/>
                <w:szCs w:val="22"/>
              </w:rPr>
              <w:t>- ANTSER A.Ş.</w:t>
            </w:r>
          </w:p>
        </w:tc>
      </w:tr>
      <w:tr w:rsidR="00C41D05" w:rsidRPr="00F528BD" w:rsidTr="00CE6CD3">
        <w:trPr>
          <w:cantSplit/>
          <w:tblHeader/>
          <w:jc w:val="center"/>
        </w:trPr>
        <w:tc>
          <w:tcPr>
            <w:tcW w:w="1696" w:type="dxa"/>
            <w:shd w:val="clear" w:color="auto" w:fill="00B0F0"/>
          </w:tcPr>
          <w:p w:rsidR="00C003BB" w:rsidRDefault="00C003BB" w:rsidP="00C41D05">
            <w:pPr>
              <w:pStyle w:val="AralkYok3"/>
              <w:rPr>
                <w:b/>
                <w:sz w:val="22"/>
                <w:szCs w:val="22"/>
              </w:rPr>
            </w:pPr>
          </w:p>
          <w:p w:rsidR="00C003BB" w:rsidRDefault="00C003BB" w:rsidP="00C41D05">
            <w:pPr>
              <w:pStyle w:val="AralkYok3"/>
              <w:rPr>
                <w:b/>
                <w:sz w:val="22"/>
                <w:szCs w:val="22"/>
              </w:rPr>
            </w:pPr>
          </w:p>
          <w:p w:rsidR="00C003BB" w:rsidRDefault="00C003BB" w:rsidP="00C41D05">
            <w:pPr>
              <w:pStyle w:val="AralkYok3"/>
              <w:rPr>
                <w:b/>
                <w:sz w:val="22"/>
                <w:szCs w:val="22"/>
              </w:rPr>
            </w:pPr>
          </w:p>
          <w:p w:rsidR="00C41D05" w:rsidRPr="00C003BB" w:rsidRDefault="00C41D05" w:rsidP="00C41D05">
            <w:pPr>
              <w:pStyle w:val="AralkYok3"/>
              <w:rPr>
                <w:b/>
                <w:sz w:val="22"/>
                <w:szCs w:val="22"/>
              </w:rPr>
            </w:pPr>
            <w:r w:rsidRPr="00C003BB">
              <w:rPr>
                <w:b/>
                <w:sz w:val="22"/>
                <w:szCs w:val="22"/>
              </w:rPr>
              <w:t>Çukobirlik</w:t>
            </w:r>
          </w:p>
        </w:tc>
        <w:tc>
          <w:tcPr>
            <w:tcW w:w="2694" w:type="dxa"/>
          </w:tcPr>
          <w:p w:rsidR="00C41D05" w:rsidRPr="00F528BD" w:rsidRDefault="00C41D05" w:rsidP="00C41D05">
            <w:pPr>
              <w:pStyle w:val="AralkYok3"/>
              <w:rPr>
                <w:sz w:val="22"/>
                <w:szCs w:val="22"/>
              </w:rPr>
            </w:pPr>
            <w:r w:rsidRPr="00F528BD">
              <w:rPr>
                <w:sz w:val="22"/>
                <w:szCs w:val="22"/>
              </w:rPr>
              <w:t>- Ceyhan Yağ Fabrikası</w:t>
            </w:r>
          </w:p>
          <w:p w:rsidR="00C41D05" w:rsidRPr="00F528BD" w:rsidRDefault="00C41D05" w:rsidP="00C41D05">
            <w:pPr>
              <w:pStyle w:val="AralkYok3"/>
              <w:rPr>
                <w:sz w:val="22"/>
                <w:szCs w:val="22"/>
              </w:rPr>
            </w:pPr>
            <w:r w:rsidRPr="00F528BD">
              <w:rPr>
                <w:sz w:val="22"/>
                <w:szCs w:val="22"/>
              </w:rPr>
              <w:t>- Merkez Yağ Fabrikası</w:t>
            </w:r>
          </w:p>
          <w:p w:rsidR="00C41D05" w:rsidRPr="00F528BD" w:rsidRDefault="00C41D05" w:rsidP="00C41D05">
            <w:pPr>
              <w:pStyle w:val="AralkYok3"/>
              <w:rPr>
                <w:sz w:val="22"/>
                <w:szCs w:val="22"/>
              </w:rPr>
            </w:pPr>
            <w:r w:rsidRPr="00F528BD">
              <w:rPr>
                <w:sz w:val="22"/>
                <w:szCs w:val="22"/>
              </w:rPr>
              <w:t>- Pamuk İşleme Tesisleri</w:t>
            </w:r>
          </w:p>
        </w:tc>
        <w:tc>
          <w:tcPr>
            <w:tcW w:w="4677" w:type="dxa"/>
          </w:tcPr>
          <w:p w:rsidR="00C41D05" w:rsidRPr="00F528BD" w:rsidRDefault="00C41D05" w:rsidP="00C41D05">
            <w:pPr>
              <w:pStyle w:val="AralkYok3"/>
              <w:rPr>
                <w:sz w:val="22"/>
                <w:szCs w:val="22"/>
              </w:rPr>
            </w:pPr>
            <w:r w:rsidRPr="00F528BD">
              <w:rPr>
                <w:sz w:val="22"/>
                <w:szCs w:val="22"/>
              </w:rPr>
              <w:t>- Çukurova Elektrik A.Ş.</w:t>
            </w:r>
          </w:p>
          <w:p w:rsidR="00C41D05" w:rsidRPr="00F528BD" w:rsidRDefault="00C41D05" w:rsidP="00C41D05">
            <w:pPr>
              <w:pStyle w:val="AralkYok3"/>
              <w:rPr>
                <w:sz w:val="22"/>
                <w:szCs w:val="22"/>
              </w:rPr>
            </w:pPr>
            <w:r w:rsidRPr="00F528BD">
              <w:rPr>
                <w:sz w:val="22"/>
                <w:szCs w:val="22"/>
              </w:rPr>
              <w:t>- Gübretaş</w:t>
            </w:r>
          </w:p>
          <w:p w:rsidR="00C41D05" w:rsidRPr="00F528BD" w:rsidRDefault="00C41D05" w:rsidP="00C41D05">
            <w:pPr>
              <w:pStyle w:val="AralkYok3"/>
              <w:rPr>
                <w:sz w:val="22"/>
                <w:szCs w:val="22"/>
              </w:rPr>
            </w:pPr>
            <w:r w:rsidRPr="00F528BD">
              <w:rPr>
                <w:sz w:val="22"/>
                <w:szCs w:val="22"/>
              </w:rPr>
              <w:t>- Ülfet A.Ş.</w:t>
            </w:r>
          </w:p>
          <w:p w:rsidR="00C41D05" w:rsidRPr="00F528BD" w:rsidRDefault="00C41D05" w:rsidP="00C41D05">
            <w:pPr>
              <w:pStyle w:val="AralkYok3"/>
              <w:rPr>
                <w:sz w:val="22"/>
                <w:szCs w:val="22"/>
              </w:rPr>
            </w:pPr>
            <w:r w:rsidRPr="00F528BD">
              <w:rPr>
                <w:sz w:val="22"/>
                <w:szCs w:val="22"/>
              </w:rPr>
              <w:t>- PATAŞ</w:t>
            </w:r>
          </w:p>
          <w:p w:rsidR="00C41D05" w:rsidRPr="00F528BD" w:rsidRDefault="00C41D05" w:rsidP="00C41D05">
            <w:pPr>
              <w:pStyle w:val="AralkYok3"/>
              <w:rPr>
                <w:sz w:val="22"/>
                <w:szCs w:val="22"/>
              </w:rPr>
            </w:pPr>
            <w:r w:rsidRPr="00F528BD">
              <w:rPr>
                <w:sz w:val="22"/>
                <w:szCs w:val="22"/>
              </w:rPr>
              <w:t>- Ceyhan Sanayi İşletmeleri</w:t>
            </w:r>
          </w:p>
          <w:p w:rsidR="00C41D05" w:rsidRPr="00F528BD" w:rsidRDefault="00C41D05" w:rsidP="00C41D05">
            <w:pPr>
              <w:pStyle w:val="AralkYok3"/>
              <w:rPr>
                <w:sz w:val="22"/>
                <w:szCs w:val="22"/>
              </w:rPr>
            </w:pPr>
            <w:r w:rsidRPr="00F528BD">
              <w:rPr>
                <w:sz w:val="22"/>
                <w:szCs w:val="22"/>
              </w:rPr>
              <w:t>- Başak Sigorta Acenteliği</w:t>
            </w:r>
          </w:p>
        </w:tc>
      </w:tr>
      <w:tr w:rsidR="00C41D05" w:rsidRPr="00F528BD" w:rsidTr="00CE6CD3">
        <w:trPr>
          <w:cantSplit/>
          <w:tblHeader/>
          <w:jc w:val="center"/>
        </w:trPr>
        <w:tc>
          <w:tcPr>
            <w:tcW w:w="1696" w:type="dxa"/>
            <w:shd w:val="clear" w:color="auto" w:fill="00B0F0"/>
          </w:tcPr>
          <w:p w:rsidR="00C003BB" w:rsidRDefault="00C003BB" w:rsidP="00C41D05">
            <w:pPr>
              <w:pStyle w:val="AralkYok3"/>
              <w:rPr>
                <w:b/>
                <w:sz w:val="22"/>
                <w:szCs w:val="22"/>
              </w:rPr>
            </w:pPr>
          </w:p>
          <w:p w:rsidR="00C003BB" w:rsidRDefault="00C003BB" w:rsidP="00C41D05">
            <w:pPr>
              <w:pStyle w:val="AralkYok3"/>
              <w:rPr>
                <w:b/>
                <w:sz w:val="22"/>
                <w:szCs w:val="22"/>
              </w:rPr>
            </w:pPr>
          </w:p>
          <w:p w:rsidR="00C003BB" w:rsidRDefault="00C003BB" w:rsidP="00C41D05">
            <w:pPr>
              <w:pStyle w:val="AralkYok3"/>
              <w:rPr>
                <w:b/>
                <w:sz w:val="22"/>
                <w:szCs w:val="22"/>
              </w:rPr>
            </w:pPr>
          </w:p>
          <w:p w:rsidR="00C41D05" w:rsidRPr="00C003BB" w:rsidRDefault="00C41D05" w:rsidP="00C41D05">
            <w:pPr>
              <w:pStyle w:val="AralkYok3"/>
              <w:rPr>
                <w:b/>
                <w:sz w:val="22"/>
                <w:szCs w:val="22"/>
              </w:rPr>
            </w:pPr>
            <w:r w:rsidRPr="00C003BB">
              <w:rPr>
                <w:b/>
                <w:sz w:val="22"/>
                <w:szCs w:val="22"/>
              </w:rPr>
              <w:t>Fiskobirlik</w:t>
            </w:r>
          </w:p>
        </w:tc>
        <w:tc>
          <w:tcPr>
            <w:tcW w:w="2694" w:type="dxa"/>
          </w:tcPr>
          <w:p w:rsidR="00C41D05" w:rsidRPr="00F528BD" w:rsidRDefault="00C41D05" w:rsidP="00C41D05">
            <w:pPr>
              <w:pStyle w:val="AralkYok3"/>
              <w:rPr>
                <w:sz w:val="22"/>
                <w:szCs w:val="22"/>
              </w:rPr>
            </w:pPr>
            <w:r w:rsidRPr="00F528BD">
              <w:rPr>
                <w:sz w:val="22"/>
                <w:szCs w:val="22"/>
              </w:rPr>
              <w:t>- Entegre Fındık İşletmesi</w:t>
            </w:r>
          </w:p>
        </w:tc>
        <w:tc>
          <w:tcPr>
            <w:tcW w:w="4677" w:type="dxa"/>
          </w:tcPr>
          <w:p w:rsidR="00C41D05" w:rsidRPr="00F528BD" w:rsidRDefault="00C41D05" w:rsidP="00C41D05">
            <w:pPr>
              <w:pStyle w:val="AralkYok3"/>
              <w:rPr>
                <w:sz w:val="22"/>
                <w:szCs w:val="22"/>
              </w:rPr>
            </w:pPr>
            <w:r w:rsidRPr="00F528BD">
              <w:rPr>
                <w:sz w:val="22"/>
                <w:szCs w:val="22"/>
              </w:rPr>
              <w:t>- Fiskobirlik Efit San. A.Ş.</w:t>
            </w:r>
          </w:p>
          <w:p w:rsidR="00C41D05" w:rsidRPr="00F528BD" w:rsidRDefault="00C41D05" w:rsidP="00C41D05">
            <w:pPr>
              <w:pStyle w:val="AralkYok3"/>
              <w:rPr>
                <w:sz w:val="22"/>
                <w:szCs w:val="22"/>
              </w:rPr>
            </w:pPr>
            <w:r w:rsidRPr="00F528BD">
              <w:rPr>
                <w:sz w:val="22"/>
                <w:szCs w:val="22"/>
              </w:rPr>
              <w:t>- Fiskomar A.Ş.</w:t>
            </w:r>
          </w:p>
          <w:p w:rsidR="00C41D05" w:rsidRPr="00F528BD" w:rsidRDefault="00C41D05" w:rsidP="00C41D05">
            <w:pPr>
              <w:pStyle w:val="AralkYok3"/>
              <w:rPr>
                <w:sz w:val="22"/>
                <w:szCs w:val="22"/>
              </w:rPr>
            </w:pPr>
            <w:r w:rsidRPr="00F528BD">
              <w:rPr>
                <w:sz w:val="22"/>
                <w:szCs w:val="22"/>
              </w:rPr>
              <w:t>- Fiskobirlik Sigorta Aracılık Hizmetleri</w:t>
            </w:r>
          </w:p>
          <w:p w:rsidR="00C41D05" w:rsidRPr="00F528BD" w:rsidRDefault="00C41D05" w:rsidP="00C41D05">
            <w:pPr>
              <w:pStyle w:val="AralkYok3"/>
              <w:rPr>
                <w:sz w:val="22"/>
                <w:szCs w:val="22"/>
              </w:rPr>
            </w:pPr>
            <w:r w:rsidRPr="00F528BD">
              <w:rPr>
                <w:sz w:val="22"/>
                <w:szCs w:val="22"/>
              </w:rPr>
              <w:t>- Ordu Yağ Sanayi A.Ş.</w:t>
            </w:r>
          </w:p>
          <w:p w:rsidR="00C41D05" w:rsidRPr="00F528BD" w:rsidRDefault="00C41D05" w:rsidP="00C41D05">
            <w:pPr>
              <w:pStyle w:val="AralkYok3"/>
              <w:rPr>
                <w:sz w:val="22"/>
                <w:szCs w:val="22"/>
              </w:rPr>
            </w:pPr>
            <w:r w:rsidRPr="00F528BD">
              <w:rPr>
                <w:sz w:val="22"/>
                <w:szCs w:val="22"/>
              </w:rPr>
              <w:t>- Pancar Motor A.Ş.</w:t>
            </w:r>
          </w:p>
          <w:p w:rsidR="00C41D05" w:rsidRPr="00F528BD" w:rsidRDefault="00C41D05" w:rsidP="00C41D05">
            <w:pPr>
              <w:pStyle w:val="AralkYok3"/>
              <w:rPr>
                <w:sz w:val="22"/>
                <w:szCs w:val="22"/>
              </w:rPr>
            </w:pPr>
            <w:r w:rsidRPr="00F528BD">
              <w:rPr>
                <w:sz w:val="22"/>
                <w:szCs w:val="22"/>
              </w:rPr>
              <w:t xml:space="preserve">- Halkbank A.Ş. </w:t>
            </w:r>
          </w:p>
        </w:tc>
      </w:tr>
      <w:tr w:rsidR="00C41D05" w:rsidRPr="00F528BD" w:rsidTr="00CE6CD3">
        <w:trPr>
          <w:cantSplit/>
          <w:tblHeader/>
          <w:jc w:val="center"/>
        </w:trPr>
        <w:tc>
          <w:tcPr>
            <w:tcW w:w="1696" w:type="dxa"/>
            <w:shd w:val="clear" w:color="auto" w:fill="00B0F0"/>
          </w:tcPr>
          <w:p w:rsidR="00C41D05" w:rsidRPr="00C003BB" w:rsidRDefault="00C41D05" w:rsidP="00C41D05">
            <w:pPr>
              <w:pStyle w:val="AralkYok3"/>
              <w:rPr>
                <w:b/>
                <w:sz w:val="22"/>
                <w:szCs w:val="22"/>
              </w:rPr>
            </w:pPr>
            <w:r w:rsidRPr="00C003BB">
              <w:rPr>
                <w:b/>
                <w:sz w:val="22"/>
                <w:szCs w:val="22"/>
              </w:rPr>
              <w:t>Gülbirlik</w:t>
            </w:r>
          </w:p>
        </w:tc>
        <w:tc>
          <w:tcPr>
            <w:tcW w:w="2694" w:type="dxa"/>
          </w:tcPr>
          <w:p w:rsidR="00C41D05" w:rsidRPr="00F528BD" w:rsidRDefault="00C41D05" w:rsidP="00C41D05">
            <w:pPr>
              <w:pStyle w:val="AralkYok3"/>
              <w:rPr>
                <w:sz w:val="22"/>
                <w:szCs w:val="22"/>
              </w:rPr>
            </w:pPr>
            <w:r w:rsidRPr="00F528BD">
              <w:rPr>
                <w:sz w:val="22"/>
                <w:szCs w:val="22"/>
              </w:rPr>
              <w:t>- Gül Yağı Tesisi</w:t>
            </w:r>
          </w:p>
          <w:p w:rsidR="00C41D05" w:rsidRPr="00F528BD" w:rsidRDefault="00365969" w:rsidP="00C41D05">
            <w:pPr>
              <w:pStyle w:val="AralkYok3"/>
              <w:rPr>
                <w:sz w:val="22"/>
                <w:szCs w:val="22"/>
              </w:rPr>
            </w:pPr>
            <w:r>
              <w:rPr>
                <w:sz w:val="22"/>
                <w:szCs w:val="22"/>
              </w:rPr>
              <w:t>- Gül K</w:t>
            </w:r>
            <w:r w:rsidR="00C41D05" w:rsidRPr="00F528BD">
              <w:rPr>
                <w:sz w:val="22"/>
                <w:szCs w:val="22"/>
              </w:rPr>
              <w:t>onkreti Tesisi</w:t>
            </w:r>
          </w:p>
        </w:tc>
        <w:tc>
          <w:tcPr>
            <w:tcW w:w="4677" w:type="dxa"/>
          </w:tcPr>
          <w:p w:rsidR="00C41D05" w:rsidRPr="00F528BD" w:rsidRDefault="00C41D05" w:rsidP="00C41D05">
            <w:pPr>
              <w:pStyle w:val="AralkYok3"/>
              <w:rPr>
                <w:sz w:val="22"/>
                <w:szCs w:val="22"/>
              </w:rPr>
            </w:pPr>
            <w:r w:rsidRPr="00F528BD">
              <w:rPr>
                <w:sz w:val="22"/>
                <w:szCs w:val="22"/>
              </w:rPr>
              <w:t>- Rosense A.Ş.</w:t>
            </w:r>
          </w:p>
        </w:tc>
      </w:tr>
      <w:tr w:rsidR="00C41D05" w:rsidRPr="00F528BD" w:rsidTr="00CE6CD3">
        <w:trPr>
          <w:cantSplit/>
          <w:tblHeader/>
          <w:jc w:val="center"/>
        </w:trPr>
        <w:tc>
          <w:tcPr>
            <w:tcW w:w="1696" w:type="dxa"/>
            <w:shd w:val="clear" w:color="auto" w:fill="00B0F0"/>
          </w:tcPr>
          <w:p w:rsidR="00C003BB" w:rsidRDefault="00C003BB" w:rsidP="00C41D05">
            <w:pPr>
              <w:pStyle w:val="AralkYok3"/>
              <w:rPr>
                <w:b/>
                <w:sz w:val="22"/>
                <w:szCs w:val="22"/>
              </w:rPr>
            </w:pPr>
          </w:p>
          <w:p w:rsidR="00C003BB" w:rsidRDefault="00C003BB" w:rsidP="00C41D05">
            <w:pPr>
              <w:pStyle w:val="AralkYok3"/>
              <w:rPr>
                <w:b/>
                <w:sz w:val="22"/>
                <w:szCs w:val="22"/>
              </w:rPr>
            </w:pPr>
          </w:p>
          <w:p w:rsidR="00C003BB" w:rsidRDefault="00C003BB" w:rsidP="00C41D05">
            <w:pPr>
              <w:pStyle w:val="AralkYok3"/>
              <w:rPr>
                <w:b/>
                <w:sz w:val="22"/>
                <w:szCs w:val="22"/>
              </w:rPr>
            </w:pPr>
          </w:p>
          <w:p w:rsidR="00C41D05" w:rsidRPr="00C003BB" w:rsidRDefault="00C41D05" w:rsidP="00C41D05">
            <w:pPr>
              <w:pStyle w:val="AralkYok3"/>
              <w:rPr>
                <w:b/>
                <w:sz w:val="22"/>
                <w:szCs w:val="22"/>
              </w:rPr>
            </w:pPr>
            <w:r w:rsidRPr="00C003BB">
              <w:rPr>
                <w:b/>
                <w:sz w:val="22"/>
                <w:szCs w:val="22"/>
              </w:rPr>
              <w:t>Marmarabirlik</w:t>
            </w:r>
          </w:p>
        </w:tc>
        <w:tc>
          <w:tcPr>
            <w:tcW w:w="2694" w:type="dxa"/>
          </w:tcPr>
          <w:p w:rsidR="00C41D05" w:rsidRPr="00F528BD" w:rsidRDefault="00C41D05" w:rsidP="00C41D05">
            <w:pPr>
              <w:pStyle w:val="AralkYok3"/>
              <w:rPr>
                <w:sz w:val="22"/>
                <w:szCs w:val="22"/>
              </w:rPr>
            </w:pPr>
            <w:r w:rsidRPr="00F528BD">
              <w:rPr>
                <w:sz w:val="22"/>
                <w:szCs w:val="22"/>
              </w:rPr>
              <w:t>- Entegre tesisler</w:t>
            </w:r>
          </w:p>
        </w:tc>
        <w:tc>
          <w:tcPr>
            <w:tcW w:w="4677" w:type="dxa"/>
          </w:tcPr>
          <w:p w:rsidR="00C41D05" w:rsidRPr="00F528BD" w:rsidRDefault="00C41D05" w:rsidP="00C41D05">
            <w:pPr>
              <w:pStyle w:val="AralkYok3"/>
              <w:rPr>
                <w:sz w:val="22"/>
                <w:szCs w:val="22"/>
              </w:rPr>
            </w:pPr>
            <w:r w:rsidRPr="00F528BD">
              <w:rPr>
                <w:sz w:val="22"/>
                <w:szCs w:val="22"/>
              </w:rPr>
              <w:t>- Başak Sigorta A.Ş.</w:t>
            </w:r>
          </w:p>
          <w:p w:rsidR="00C41D05" w:rsidRPr="00F528BD" w:rsidRDefault="00C41D05" w:rsidP="00C41D05">
            <w:pPr>
              <w:pStyle w:val="AralkYok3"/>
              <w:rPr>
                <w:sz w:val="22"/>
                <w:szCs w:val="22"/>
              </w:rPr>
            </w:pPr>
            <w:r w:rsidRPr="00F528BD">
              <w:rPr>
                <w:sz w:val="22"/>
                <w:szCs w:val="22"/>
              </w:rPr>
              <w:t>- BESAS A.Ş.</w:t>
            </w:r>
          </w:p>
          <w:p w:rsidR="00C41D05" w:rsidRPr="00F528BD" w:rsidRDefault="00C41D05" w:rsidP="00C41D05">
            <w:pPr>
              <w:pStyle w:val="AralkYok3"/>
              <w:rPr>
                <w:sz w:val="22"/>
                <w:szCs w:val="22"/>
              </w:rPr>
            </w:pPr>
            <w:r w:rsidRPr="00F528BD">
              <w:rPr>
                <w:sz w:val="22"/>
                <w:szCs w:val="22"/>
              </w:rPr>
              <w:t xml:space="preserve">- Bursa Serbest Bölge Kurucu ve </w:t>
            </w:r>
          </w:p>
          <w:p w:rsidR="00C41D05" w:rsidRPr="00F528BD" w:rsidRDefault="00C41D05" w:rsidP="00C41D05">
            <w:pPr>
              <w:pStyle w:val="AralkYok3"/>
              <w:rPr>
                <w:sz w:val="22"/>
                <w:szCs w:val="22"/>
              </w:rPr>
            </w:pPr>
            <w:r w:rsidRPr="00F528BD">
              <w:rPr>
                <w:sz w:val="22"/>
                <w:szCs w:val="22"/>
              </w:rPr>
              <w:t xml:space="preserve">   İşleticisi A.Ş.</w:t>
            </w:r>
          </w:p>
          <w:p w:rsidR="00C41D05" w:rsidRPr="00F528BD" w:rsidRDefault="00C41D05" w:rsidP="00C41D05">
            <w:pPr>
              <w:pStyle w:val="AralkYok3"/>
              <w:rPr>
                <w:sz w:val="22"/>
                <w:szCs w:val="22"/>
              </w:rPr>
            </w:pPr>
            <w:r w:rsidRPr="00F528BD">
              <w:rPr>
                <w:sz w:val="22"/>
                <w:szCs w:val="22"/>
              </w:rPr>
              <w:t>- Gübre Fabrikaları T.A. Ş.</w:t>
            </w:r>
          </w:p>
          <w:p w:rsidR="00C41D05" w:rsidRPr="00F528BD" w:rsidRDefault="00C41D05" w:rsidP="00C41D05">
            <w:pPr>
              <w:pStyle w:val="AralkYok3"/>
              <w:rPr>
                <w:sz w:val="22"/>
                <w:szCs w:val="22"/>
              </w:rPr>
            </w:pPr>
            <w:r w:rsidRPr="00F528BD">
              <w:rPr>
                <w:sz w:val="22"/>
                <w:szCs w:val="22"/>
              </w:rPr>
              <w:t>- SİFAŞ Sentetik İplik Fabrikaları A.Ş.</w:t>
            </w:r>
          </w:p>
        </w:tc>
      </w:tr>
      <w:tr w:rsidR="00C41D05" w:rsidRPr="00F528BD" w:rsidTr="00CE6CD3">
        <w:trPr>
          <w:cantSplit/>
          <w:tblHeader/>
          <w:jc w:val="center"/>
        </w:trPr>
        <w:tc>
          <w:tcPr>
            <w:tcW w:w="1696" w:type="dxa"/>
            <w:shd w:val="clear" w:color="auto" w:fill="00B0F0"/>
          </w:tcPr>
          <w:p w:rsidR="00C003BB" w:rsidRDefault="00C003BB" w:rsidP="00C41D05">
            <w:pPr>
              <w:pStyle w:val="AralkYok3"/>
              <w:rPr>
                <w:b/>
                <w:sz w:val="22"/>
                <w:szCs w:val="22"/>
              </w:rPr>
            </w:pPr>
          </w:p>
          <w:p w:rsidR="00C003BB" w:rsidRDefault="00C003BB" w:rsidP="00C41D05">
            <w:pPr>
              <w:pStyle w:val="AralkYok3"/>
              <w:rPr>
                <w:b/>
                <w:sz w:val="22"/>
                <w:szCs w:val="22"/>
              </w:rPr>
            </w:pPr>
          </w:p>
          <w:p w:rsidR="00C41D05" w:rsidRPr="00C003BB" w:rsidRDefault="00C41D05" w:rsidP="00C41D05">
            <w:pPr>
              <w:pStyle w:val="AralkYok3"/>
              <w:rPr>
                <w:b/>
                <w:sz w:val="22"/>
                <w:szCs w:val="22"/>
              </w:rPr>
            </w:pPr>
            <w:r w:rsidRPr="00C003BB">
              <w:rPr>
                <w:b/>
                <w:sz w:val="22"/>
                <w:szCs w:val="22"/>
              </w:rPr>
              <w:t>Karadenizbirlik</w:t>
            </w:r>
          </w:p>
        </w:tc>
        <w:tc>
          <w:tcPr>
            <w:tcW w:w="2694" w:type="dxa"/>
          </w:tcPr>
          <w:p w:rsidR="00C41D05" w:rsidRPr="00F528BD" w:rsidRDefault="00C41D05" w:rsidP="00C41D05">
            <w:pPr>
              <w:pStyle w:val="AralkYok3"/>
              <w:rPr>
                <w:sz w:val="22"/>
                <w:szCs w:val="22"/>
              </w:rPr>
            </w:pPr>
          </w:p>
        </w:tc>
        <w:tc>
          <w:tcPr>
            <w:tcW w:w="4677" w:type="dxa"/>
          </w:tcPr>
          <w:p w:rsidR="00C41D05" w:rsidRPr="00F528BD" w:rsidRDefault="00C41D05" w:rsidP="00C41D05">
            <w:pPr>
              <w:pStyle w:val="AralkYok3"/>
              <w:rPr>
                <w:sz w:val="22"/>
                <w:szCs w:val="22"/>
              </w:rPr>
            </w:pPr>
            <w:r w:rsidRPr="00F528BD">
              <w:rPr>
                <w:sz w:val="22"/>
                <w:szCs w:val="22"/>
              </w:rPr>
              <w:t>- Meray Yağ Sanayi ve Ticaret A.Ş.</w:t>
            </w:r>
          </w:p>
          <w:p w:rsidR="00C41D05" w:rsidRPr="00F528BD" w:rsidRDefault="00C41D05" w:rsidP="00C41D05">
            <w:pPr>
              <w:pStyle w:val="AralkYok3"/>
              <w:rPr>
                <w:sz w:val="22"/>
                <w:szCs w:val="22"/>
              </w:rPr>
            </w:pPr>
            <w:r w:rsidRPr="00F528BD">
              <w:rPr>
                <w:sz w:val="22"/>
                <w:szCs w:val="22"/>
              </w:rPr>
              <w:t xml:space="preserve">- LIMAGRAİN Tohum Islah Üretim </w:t>
            </w:r>
          </w:p>
          <w:p w:rsidR="00C41D05" w:rsidRPr="00F528BD" w:rsidRDefault="00C41D05" w:rsidP="00C41D05">
            <w:pPr>
              <w:pStyle w:val="AralkYok3"/>
              <w:rPr>
                <w:sz w:val="22"/>
                <w:szCs w:val="22"/>
              </w:rPr>
            </w:pPr>
            <w:r w:rsidRPr="00F528BD">
              <w:rPr>
                <w:sz w:val="22"/>
                <w:szCs w:val="22"/>
              </w:rPr>
              <w:t xml:space="preserve">   Sanayi Ticaret A.Ş.</w:t>
            </w:r>
          </w:p>
          <w:p w:rsidR="00C41D05" w:rsidRPr="00F528BD" w:rsidRDefault="00C41D05" w:rsidP="00C41D05">
            <w:pPr>
              <w:pStyle w:val="AralkYok3"/>
              <w:rPr>
                <w:sz w:val="22"/>
                <w:szCs w:val="22"/>
              </w:rPr>
            </w:pPr>
            <w:r w:rsidRPr="00F528BD">
              <w:rPr>
                <w:sz w:val="22"/>
                <w:szCs w:val="22"/>
              </w:rPr>
              <w:t>- Pancar Motor Sanayi ve Ticaret A.Ş.</w:t>
            </w:r>
          </w:p>
          <w:p w:rsidR="00C41D05" w:rsidRPr="00F528BD" w:rsidRDefault="00C41D05" w:rsidP="00C41D05">
            <w:pPr>
              <w:pStyle w:val="AralkYok3"/>
              <w:rPr>
                <w:sz w:val="22"/>
                <w:szCs w:val="22"/>
              </w:rPr>
            </w:pPr>
            <w:r w:rsidRPr="00F528BD">
              <w:rPr>
                <w:sz w:val="22"/>
                <w:szCs w:val="22"/>
              </w:rPr>
              <w:t>- BAFAY Yağ Sanayi A.Ş.</w:t>
            </w:r>
          </w:p>
        </w:tc>
      </w:tr>
      <w:tr w:rsidR="00C41D05" w:rsidRPr="00F528BD" w:rsidTr="00CE6CD3">
        <w:trPr>
          <w:cantSplit/>
          <w:tblHeader/>
          <w:jc w:val="center"/>
        </w:trPr>
        <w:tc>
          <w:tcPr>
            <w:tcW w:w="1696" w:type="dxa"/>
            <w:shd w:val="clear" w:color="auto" w:fill="00B0F0"/>
          </w:tcPr>
          <w:p w:rsidR="00C41D05" w:rsidRPr="00C003BB" w:rsidRDefault="00C41D05" w:rsidP="00C41D05">
            <w:pPr>
              <w:pStyle w:val="AralkYok3"/>
              <w:rPr>
                <w:b/>
                <w:sz w:val="22"/>
                <w:szCs w:val="22"/>
              </w:rPr>
            </w:pPr>
            <w:r w:rsidRPr="00C003BB">
              <w:rPr>
                <w:b/>
                <w:sz w:val="22"/>
                <w:szCs w:val="22"/>
              </w:rPr>
              <w:t>Kozabirlik</w:t>
            </w:r>
          </w:p>
        </w:tc>
        <w:tc>
          <w:tcPr>
            <w:tcW w:w="2694" w:type="dxa"/>
          </w:tcPr>
          <w:p w:rsidR="00C41D05" w:rsidRPr="00F528BD" w:rsidRDefault="00C41D05" w:rsidP="00C41D05">
            <w:pPr>
              <w:pStyle w:val="AralkYok3"/>
              <w:rPr>
                <w:sz w:val="22"/>
                <w:szCs w:val="22"/>
              </w:rPr>
            </w:pPr>
            <w:r w:rsidRPr="00F528BD">
              <w:rPr>
                <w:sz w:val="22"/>
                <w:szCs w:val="22"/>
              </w:rPr>
              <w:t>- Tohum Üretim İşletmesi</w:t>
            </w:r>
          </w:p>
          <w:p w:rsidR="00C41D05" w:rsidRPr="00F528BD" w:rsidRDefault="00C41D05" w:rsidP="00C41D05">
            <w:pPr>
              <w:pStyle w:val="AralkYok3"/>
              <w:rPr>
                <w:sz w:val="22"/>
                <w:szCs w:val="22"/>
              </w:rPr>
            </w:pPr>
            <w:r w:rsidRPr="00F528BD">
              <w:rPr>
                <w:sz w:val="22"/>
                <w:szCs w:val="22"/>
              </w:rPr>
              <w:t>- Koza Çekim Tesisi</w:t>
            </w:r>
          </w:p>
        </w:tc>
        <w:tc>
          <w:tcPr>
            <w:tcW w:w="4677" w:type="dxa"/>
          </w:tcPr>
          <w:p w:rsidR="00C41D05" w:rsidRPr="00F528BD" w:rsidRDefault="00C41D05" w:rsidP="00C41D05">
            <w:pPr>
              <w:pStyle w:val="AralkYok3"/>
              <w:rPr>
                <w:sz w:val="22"/>
                <w:szCs w:val="22"/>
              </w:rPr>
            </w:pPr>
            <w:r w:rsidRPr="00F528BD">
              <w:rPr>
                <w:sz w:val="22"/>
                <w:szCs w:val="22"/>
              </w:rPr>
              <w:t>- Kozabirlik Tic. San. Ltd. Sti.</w:t>
            </w:r>
          </w:p>
          <w:p w:rsidR="00C41D05" w:rsidRPr="00F528BD" w:rsidRDefault="00C41D05" w:rsidP="00C41D05">
            <w:pPr>
              <w:pStyle w:val="AralkYok3"/>
              <w:rPr>
                <w:sz w:val="22"/>
                <w:szCs w:val="22"/>
              </w:rPr>
            </w:pPr>
            <w:r w:rsidRPr="00F528BD">
              <w:rPr>
                <w:sz w:val="22"/>
                <w:szCs w:val="22"/>
              </w:rPr>
              <w:t>- Kozabirlik Sigortacılık Hizmetleri Ltd. Şti.</w:t>
            </w:r>
          </w:p>
        </w:tc>
      </w:tr>
      <w:tr w:rsidR="00C41D05" w:rsidRPr="00F528BD" w:rsidTr="00CE6CD3">
        <w:trPr>
          <w:cantSplit/>
          <w:tblHeader/>
          <w:jc w:val="center"/>
        </w:trPr>
        <w:tc>
          <w:tcPr>
            <w:tcW w:w="1696" w:type="dxa"/>
            <w:shd w:val="clear" w:color="auto" w:fill="00B0F0"/>
          </w:tcPr>
          <w:p w:rsidR="00C41D05" w:rsidRPr="00C003BB" w:rsidRDefault="00C41D05" w:rsidP="00C41D05">
            <w:pPr>
              <w:pStyle w:val="AralkYok3"/>
              <w:rPr>
                <w:b/>
                <w:sz w:val="22"/>
                <w:szCs w:val="22"/>
              </w:rPr>
            </w:pPr>
            <w:r w:rsidRPr="00C003BB">
              <w:rPr>
                <w:b/>
                <w:sz w:val="22"/>
                <w:szCs w:val="22"/>
              </w:rPr>
              <w:t>Tariş İncir Birliği</w:t>
            </w:r>
          </w:p>
        </w:tc>
        <w:tc>
          <w:tcPr>
            <w:tcW w:w="2694" w:type="dxa"/>
          </w:tcPr>
          <w:p w:rsidR="007C11A0" w:rsidRPr="00F528BD" w:rsidRDefault="00C41D05" w:rsidP="00C41D05">
            <w:pPr>
              <w:pStyle w:val="AralkYok3"/>
              <w:rPr>
                <w:sz w:val="22"/>
                <w:szCs w:val="22"/>
              </w:rPr>
            </w:pPr>
            <w:r w:rsidRPr="00F528BD">
              <w:rPr>
                <w:sz w:val="22"/>
                <w:szCs w:val="22"/>
              </w:rPr>
              <w:t>- Germencik İncir İşletme</w:t>
            </w:r>
          </w:p>
          <w:p w:rsidR="00C41D05" w:rsidRPr="00F528BD" w:rsidRDefault="00C41D05" w:rsidP="00C41D05">
            <w:pPr>
              <w:pStyle w:val="AralkYok3"/>
              <w:rPr>
                <w:sz w:val="22"/>
                <w:szCs w:val="22"/>
              </w:rPr>
            </w:pPr>
            <w:r w:rsidRPr="00F528BD">
              <w:rPr>
                <w:sz w:val="22"/>
                <w:szCs w:val="22"/>
              </w:rPr>
              <w:t>- Kolonya Fabrikası</w:t>
            </w:r>
          </w:p>
        </w:tc>
        <w:tc>
          <w:tcPr>
            <w:tcW w:w="4677" w:type="dxa"/>
          </w:tcPr>
          <w:p w:rsidR="00C41D05" w:rsidRPr="00F528BD" w:rsidRDefault="00C41D05" w:rsidP="00C41D05">
            <w:pPr>
              <w:pStyle w:val="AralkYok3"/>
              <w:rPr>
                <w:sz w:val="22"/>
                <w:szCs w:val="22"/>
              </w:rPr>
            </w:pPr>
            <w:r w:rsidRPr="00F528BD">
              <w:rPr>
                <w:sz w:val="22"/>
                <w:szCs w:val="22"/>
              </w:rPr>
              <w:t>- TARİŞ Sigorta A.Ş.</w:t>
            </w:r>
          </w:p>
          <w:p w:rsidR="00C41D05" w:rsidRPr="00F528BD" w:rsidRDefault="00C41D05" w:rsidP="00C41D05">
            <w:pPr>
              <w:pStyle w:val="AralkYok3"/>
              <w:rPr>
                <w:sz w:val="22"/>
                <w:szCs w:val="22"/>
              </w:rPr>
            </w:pPr>
            <w:r w:rsidRPr="00F528BD">
              <w:rPr>
                <w:sz w:val="22"/>
                <w:szCs w:val="22"/>
              </w:rPr>
              <w:t>- TARİŞ Ayma İç ve Dış Ticaret A.Ş.</w:t>
            </w:r>
          </w:p>
          <w:p w:rsidR="00C41D05" w:rsidRPr="00F528BD" w:rsidRDefault="00C41D05" w:rsidP="00C41D05">
            <w:pPr>
              <w:pStyle w:val="AralkYok3"/>
              <w:rPr>
                <w:sz w:val="22"/>
                <w:szCs w:val="22"/>
              </w:rPr>
            </w:pPr>
            <w:r w:rsidRPr="00F528BD">
              <w:rPr>
                <w:sz w:val="22"/>
                <w:szCs w:val="22"/>
              </w:rPr>
              <w:t>- TARİŞ Yem Hayvancılık Sanayi Ticaret A.Ş.</w:t>
            </w:r>
          </w:p>
        </w:tc>
      </w:tr>
      <w:tr w:rsidR="00C41D05" w:rsidRPr="00F528BD" w:rsidTr="00CE6CD3">
        <w:trPr>
          <w:cantSplit/>
          <w:tblHeader/>
          <w:jc w:val="center"/>
        </w:trPr>
        <w:tc>
          <w:tcPr>
            <w:tcW w:w="1696" w:type="dxa"/>
            <w:shd w:val="clear" w:color="auto" w:fill="00B0F0"/>
          </w:tcPr>
          <w:p w:rsidR="00C41D05" w:rsidRPr="00C003BB" w:rsidRDefault="00C41D05" w:rsidP="00C41D05">
            <w:pPr>
              <w:pStyle w:val="AralkYok3"/>
              <w:rPr>
                <w:b/>
                <w:sz w:val="22"/>
                <w:szCs w:val="22"/>
              </w:rPr>
            </w:pPr>
            <w:r w:rsidRPr="00C003BB">
              <w:rPr>
                <w:b/>
                <w:sz w:val="22"/>
                <w:szCs w:val="22"/>
              </w:rPr>
              <w:t>Tariş Üzüm Birliği</w:t>
            </w:r>
          </w:p>
        </w:tc>
        <w:tc>
          <w:tcPr>
            <w:tcW w:w="2694" w:type="dxa"/>
          </w:tcPr>
          <w:p w:rsidR="00C41D05" w:rsidRPr="00F528BD" w:rsidRDefault="00C41D05" w:rsidP="00C41D05">
            <w:pPr>
              <w:pStyle w:val="AralkYok3"/>
              <w:rPr>
                <w:sz w:val="22"/>
                <w:szCs w:val="22"/>
              </w:rPr>
            </w:pPr>
            <w:r w:rsidRPr="00F528BD">
              <w:rPr>
                <w:sz w:val="22"/>
                <w:szCs w:val="22"/>
              </w:rPr>
              <w:t xml:space="preserve">- Alaşehir Entegre Üzüm </w:t>
            </w:r>
          </w:p>
          <w:p w:rsidR="00C41D05" w:rsidRPr="00F528BD" w:rsidRDefault="00C41D05" w:rsidP="00C41D05">
            <w:pPr>
              <w:pStyle w:val="AralkYok3"/>
              <w:rPr>
                <w:sz w:val="22"/>
                <w:szCs w:val="22"/>
              </w:rPr>
            </w:pPr>
            <w:r w:rsidRPr="00F528BD">
              <w:rPr>
                <w:sz w:val="22"/>
                <w:szCs w:val="22"/>
              </w:rPr>
              <w:t xml:space="preserve">   İşletmesi</w:t>
            </w:r>
          </w:p>
          <w:p w:rsidR="00C41D05" w:rsidRPr="00F528BD" w:rsidRDefault="00C41D05" w:rsidP="00C41D05">
            <w:pPr>
              <w:pStyle w:val="AralkYok3"/>
              <w:rPr>
                <w:sz w:val="22"/>
                <w:szCs w:val="22"/>
              </w:rPr>
            </w:pPr>
            <w:r w:rsidRPr="00F528BD">
              <w:rPr>
                <w:sz w:val="22"/>
                <w:szCs w:val="22"/>
              </w:rPr>
              <w:t>- Sirke Pekmez İşletmesi</w:t>
            </w:r>
          </w:p>
        </w:tc>
        <w:tc>
          <w:tcPr>
            <w:tcW w:w="4677" w:type="dxa"/>
          </w:tcPr>
          <w:p w:rsidR="00C41D05" w:rsidRPr="00F528BD" w:rsidRDefault="00C41D05" w:rsidP="00C41D05">
            <w:pPr>
              <w:pStyle w:val="AralkYok3"/>
              <w:rPr>
                <w:sz w:val="22"/>
                <w:szCs w:val="22"/>
              </w:rPr>
            </w:pPr>
            <w:r w:rsidRPr="00F528BD">
              <w:rPr>
                <w:sz w:val="22"/>
                <w:szCs w:val="22"/>
              </w:rPr>
              <w:t>- TARİŞ Sigorta A.Ş.</w:t>
            </w:r>
          </w:p>
          <w:p w:rsidR="00C41D05" w:rsidRPr="00F528BD" w:rsidRDefault="00C41D05" w:rsidP="00C41D05">
            <w:pPr>
              <w:pStyle w:val="AralkYok3"/>
              <w:rPr>
                <w:sz w:val="22"/>
                <w:szCs w:val="22"/>
              </w:rPr>
            </w:pPr>
            <w:r w:rsidRPr="00F528BD">
              <w:rPr>
                <w:sz w:val="22"/>
                <w:szCs w:val="22"/>
              </w:rPr>
              <w:t>- TARİŞ Ayma İç ve Dış Ticaret A.Ş.</w:t>
            </w:r>
          </w:p>
          <w:p w:rsidR="00C41D05" w:rsidRPr="00F528BD" w:rsidRDefault="00C41D05" w:rsidP="00C41D05">
            <w:pPr>
              <w:pStyle w:val="AralkYok3"/>
              <w:rPr>
                <w:sz w:val="22"/>
                <w:szCs w:val="22"/>
              </w:rPr>
            </w:pPr>
            <w:r w:rsidRPr="00F528BD">
              <w:rPr>
                <w:sz w:val="22"/>
                <w:szCs w:val="22"/>
              </w:rPr>
              <w:t>- TARİŞ Yem Hayvancılık Sanayi Ticaret A.Ş.</w:t>
            </w:r>
          </w:p>
        </w:tc>
      </w:tr>
      <w:tr w:rsidR="00C41D05" w:rsidRPr="00F528BD" w:rsidTr="00CE6CD3">
        <w:trPr>
          <w:cantSplit/>
          <w:tblHeader/>
          <w:jc w:val="center"/>
        </w:trPr>
        <w:tc>
          <w:tcPr>
            <w:tcW w:w="1696" w:type="dxa"/>
            <w:shd w:val="clear" w:color="auto" w:fill="00B0F0"/>
          </w:tcPr>
          <w:p w:rsidR="00C41D05" w:rsidRPr="00C003BB" w:rsidRDefault="00C41D05" w:rsidP="00C41D05">
            <w:pPr>
              <w:pStyle w:val="AralkYok3"/>
              <w:rPr>
                <w:b/>
                <w:sz w:val="22"/>
                <w:szCs w:val="22"/>
              </w:rPr>
            </w:pPr>
            <w:r w:rsidRPr="00C003BB">
              <w:rPr>
                <w:b/>
                <w:sz w:val="22"/>
                <w:szCs w:val="22"/>
              </w:rPr>
              <w:t>Tariş Pamuk Birliği</w:t>
            </w:r>
          </w:p>
        </w:tc>
        <w:tc>
          <w:tcPr>
            <w:tcW w:w="2694" w:type="dxa"/>
          </w:tcPr>
          <w:p w:rsidR="00C41D05" w:rsidRPr="00F528BD" w:rsidRDefault="00C41D05" w:rsidP="00C41D05">
            <w:pPr>
              <w:pStyle w:val="AralkYok3"/>
              <w:rPr>
                <w:sz w:val="22"/>
                <w:szCs w:val="22"/>
              </w:rPr>
            </w:pPr>
            <w:r w:rsidRPr="00F528BD">
              <w:rPr>
                <w:sz w:val="22"/>
                <w:szCs w:val="22"/>
              </w:rPr>
              <w:t>- Pamuk Yağ Kombinası</w:t>
            </w:r>
          </w:p>
          <w:p w:rsidR="00C41D05" w:rsidRPr="00F528BD" w:rsidRDefault="00C41D05" w:rsidP="00C41D05">
            <w:pPr>
              <w:pStyle w:val="AralkYok3"/>
              <w:rPr>
                <w:sz w:val="22"/>
                <w:szCs w:val="22"/>
              </w:rPr>
            </w:pPr>
            <w:r w:rsidRPr="00F528BD">
              <w:rPr>
                <w:sz w:val="22"/>
                <w:szCs w:val="22"/>
              </w:rPr>
              <w:t>- Çırçır Tesisleri</w:t>
            </w:r>
          </w:p>
          <w:p w:rsidR="00C41D05" w:rsidRPr="00F528BD" w:rsidRDefault="00C41D05" w:rsidP="00C41D05">
            <w:pPr>
              <w:pStyle w:val="AralkYok3"/>
              <w:rPr>
                <w:sz w:val="22"/>
                <w:szCs w:val="22"/>
              </w:rPr>
            </w:pPr>
            <w:r w:rsidRPr="00F528BD">
              <w:rPr>
                <w:sz w:val="22"/>
                <w:szCs w:val="22"/>
              </w:rPr>
              <w:t>- Delintasyon Tesisi</w:t>
            </w:r>
          </w:p>
        </w:tc>
        <w:tc>
          <w:tcPr>
            <w:tcW w:w="4677" w:type="dxa"/>
          </w:tcPr>
          <w:p w:rsidR="00C41D05" w:rsidRPr="00F528BD" w:rsidRDefault="00C41D05" w:rsidP="00C41D05">
            <w:pPr>
              <w:pStyle w:val="AralkYok3"/>
              <w:rPr>
                <w:sz w:val="22"/>
                <w:szCs w:val="22"/>
              </w:rPr>
            </w:pPr>
            <w:r w:rsidRPr="00F528BD">
              <w:rPr>
                <w:sz w:val="22"/>
                <w:szCs w:val="22"/>
              </w:rPr>
              <w:t>- TARİŞ Sigorta A.Ş.</w:t>
            </w:r>
          </w:p>
          <w:p w:rsidR="00C41D05" w:rsidRPr="00F528BD" w:rsidRDefault="00C41D05" w:rsidP="00C41D05">
            <w:pPr>
              <w:pStyle w:val="AralkYok3"/>
              <w:rPr>
                <w:sz w:val="22"/>
                <w:szCs w:val="22"/>
              </w:rPr>
            </w:pPr>
            <w:r w:rsidRPr="00F528BD">
              <w:rPr>
                <w:sz w:val="22"/>
                <w:szCs w:val="22"/>
              </w:rPr>
              <w:t>- TARİŞ Ayma İç ve Dış Ticaret A.Ş.</w:t>
            </w:r>
          </w:p>
          <w:p w:rsidR="00C41D05" w:rsidRPr="00F528BD" w:rsidRDefault="00C41D05" w:rsidP="00C41D05">
            <w:pPr>
              <w:pStyle w:val="AralkYok3"/>
              <w:rPr>
                <w:sz w:val="22"/>
                <w:szCs w:val="22"/>
              </w:rPr>
            </w:pPr>
            <w:r w:rsidRPr="00F528BD">
              <w:rPr>
                <w:sz w:val="22"/>
                <w:szCs w:val="22"/>
              </w:rPr>
              <w:t>- TARİŞ Yem Hayvancılık Sanayi Ticaret A.Ş.</w:t>
            </w:r>
          </w:p>
        </w:tc>
      </w:tr>
      <w:tr w:rsidR="00C41D05" w:rsidRPr="00F528BD" w:rsidTr="00CE6CD3">
        <w:trPr>
          <w:cantSplit/>
          <w:tblHeader/>
          <w:jc w:val="center"/>
        </w:trPr>
        <w:tc>
          <w:tcPr>
            <w:tcW w:w="1696" w:type="dxa"/>
            <w:shd w:val="clear" w:color="auto" w:fill="00B0F0"/>
          </w:tcPr>
          <w:p w:rsidR="00C41D05" w:rsidRPr="00C003BB" w:rsidRDefault="00C41D05" w:rsidP="00C41D05">
            <w:pPr>
              <w:pStyle w:val="AralkYok3"/>
              <w:rPr>
                <w:b/>
                <w:sz w:val="22"/>
                <w:szCs w:val="22"/>
              </w:rPr>
            </w:pPr>
            <w:r w:rsidRPr="00C003BB">
              <w:rPr>
                <w:b/>
                <w:sz w:val="22"/>
                <w:szCs w:val="22"/>
              </w:rPr>
              <w:t>Tariş Zeytin ve Zeytinyağı Birliği</w:t>
            </w:r>
          </w:p>
        </w:tc>
        <w:tc>
          <w:tcPr>
            <w:tcW w:w="2694" w:type="dxa"/>
          </w:tcPr>
          <w:p w:rsidR="00C41D05" w:rsidRPr="00F528BD" w:rsidRDefault="00C41D05" w:rsidP="00C41D05">
            <w:pPr>
              <w:pStyle w:val="AralkYok3"/>
              <w:rPr>
                <w:sz w:val="22"/>
                <w:szCs w:val="22"/>
              </w:rPr>
            </w:pPr>
          </w:p>
        </w:tc>
        <w:tc>
          <w:tcPr>
            <w:tcW w:w="4677" w:type="dxa"/>
          </w:tcPr>
          <w:p w:rsidR="00C41D05" w:rsidRPr="00F528BD" w:rsidRDefault="00C41D05" w:rsidP="00C41D05">
            <w:pPr>
              <w:pStyle w:val="AralkYok3"/>
              <w:rPr>
                <w:sz w:val="22"/>
                <w:szCs w:val="22"/>
              </w:rPr>
            </w:pPr>
            <w:r w:rsidRPr="00F528BD">
              <w:rPr>
                <w:sz w:val="22"/>
                <w:szCs w:val="22"/>
              </w:rPr>
              <w:t>- TARİŞ Sigorta A.Ş.</w:t>
            </w:r>
          </w:p>
          <w:p w:rsidR="00C41D05" w:rsidRPr="00F528BD" w:rsidRDefault="00C41D05" w:rsidP="00C41D05">
            <w:pPr>
              <w:pStyle w:val="AralkYok3"/>
              <w:rPr>
                <w:sz w:val="22"/>
                <w:szCs w:val="22"/>
              </w:rPr>
            </w:pPr>
            <w:r w:rsidRPr="00F528BD">
              <w:rPr>
                <w:sz w:val="22"/>
                <w:szCs w:val="22"/>
              </w:rPr>
              <w:t>- TARİŞ Ayma İç ve Dış Ticaret A.Ş.</w:t>
            </w:r>
          </w:p>
          <w:p w:rsidR="00C41D05" w:rsidRPr="00F528BD" w:rsidRDefault="00C41D05" w:rsidP="00C41D05">
            <w:pPr>
              <w:pStyle w:val="AralkYok3"/>
              <w:rPr>
                <w:sz w:val="22"/>
                <w:szCs w:val="22"/>
              </w:rPr>
            </w:pPr>
            <w:r w:rsidRPr="00F528BD">
              <w:rPr>
                <w:sz w:val="22"/>
                <w:szCs w:val="22"/>
              </w:rPr>
              <w:t>- TARİŞ Yem Hayvancılık Sanayi Ticaret A.Ş.</w:t>
            </w:r>
          </w:p>
          <w:p w:rsidR="00C41D05" w:rsidRPr="00F528BD" w:rsidRDefault="00C41D05" w:rsidP="00C41D05">
            <w:pPr>
              <w:pStyle w:val="AralkYok3"/>
              <w:rPr>
                <w:sz w:val="22"/>
                <w:szCs w:val="22"/>
              </w:rPr>
            </w:pPr>
            <w:r w:rsidRPr="00F528BD">
              <w:rPr>
                <w:sz w:val="22"/>
                <w:szCs w:val="22"/>
              </w:rPr>
              <w:t xml:space="preserve">- Manisa Pamuklu </w:t>
            </w:r>
            <w:r w:rsidR="007D0102" w:rsidRPr="00F528BD">
              <w:rPr>
                <w:sz w:val="22"/>
                <w:szCs w:val="22"/>
              </w:rPr>
              <w:t>Men. A</w:t>
            </w:r>
            <w:r w:rsidRPr="00F528BD">
              <w:rPr>
                <w:sz w:val="22"/>
                <w:szCs w:val="22"/>
              </w:rPr>
              <w:t>.Ş.</w:t>
            </w:r>
          </w:p>
        </w:tc>
      </w:tr>
      <w:tr w:rsidR="00C41D05" w:rsidRPr="00F528BD" w:rsidTr="00CE6CD3">
        <w:trPr>
          <w:cantSplit/>
          <w:tblHeader/>
          <w:jc w:val="center"/>
        </w:trPr>
        <w:tc>
          <w:tcPr>
            <w:tcW w:w="1696" w:type="dxa"/>
            <w:shd w:val="clear" w:color="auto" w:fill="00B0F0"/>
          </w:tcPr>
          <w:p w:rsidR="00C003BB" w:rsidRDefault="00C003BB" w:rsidP="00C41D05">
            <w:pPr>
              <w:pStyle w:val="AralkYok3"/>
              <w:rPr>
                <w:b/>
                <w:sz w:val="22"/>
                <w:szCs w:val="22"/>
              </w:rPr>
            </w:pPr>
          </w:p>
          <w:p w:rsidR="00C003BB" w:rsidRDefault="00C003BB" w:rsidP="00C41D05">
            <w:pPr>
              <w:pStyle w:val="AralkYok3"/>
              <w:rPr>
                <w:b/>
                <w:sz w:val="22"/>
                <w:szCs w:val="22"/>
              </w:rPr>
            </w:pPr>
          </w:p>
          <w:p w:rsidR="00C41D05" w:rsidRPr="00C003BB" w:rsidRDefault="00C41D05" w:rsidP="00C41D05">
            <w:pPr>
              <w:pStyle w:val="AralkYok3"/>
              <w:rPr>
                <w:b/>
                <w:sz w:val="22"/>
                <w:szCs w:val="22"/>
              </w:rPr>
            </w:pPr>
            <w:r w:rsidRPr="00C003BB">
              <w:rPr>
                <w:b/>
                <w:sz w:val="22"/>
                <w:szCs w:val="22"/>
              </w:rPr>
              <w:t>Trakyabirlik</w:t>
            </w:r>
          </w:p>
        </w:tc>
        <w:tc>
          <w:tcPr>
            <w:tcW w:w="2694" w:type="dxa"/>
          </w:tcPr>
          <w:p w:rsidR="00C41D05" w:rsidRPr="00F528BD" w:rsidRDefault="00C41D05" w:rsidP="00C41D05">
            <w:pPr>
              <w:pStyle w:val="AralkYok3"/>
              <w:rPr>
                <w:sz w:val="22"/>
                <w:szCs w:val="22"/>
              </w:rPr>
            </w:pPr>
            <w:r w:rsidRPr="00F528BD">
              <w:rPr>
                <w:sz w:val="22"/>
                <w:szCs w:val="22"/>
              </w:rPr>
              <w:t>- Karacabey Yağ Fabrikası</w:t>
            </w:r>
          </w:p>
          <w:p w:rsidR="00C41D05" w:rsidRPr="00F528BD" w:rsidRDefault="00C41D05" w:rsidP="00C41D05">
            <w:pPr>
              <w:pStyle w:val="AralkYok3"/>
              <w:rPr>
                <w:sz w:val="22"/>
                <w:szCs w:val="22"/>
              </w:rPr>
            </w:pPr>
            <w:r w:rsidRPr="00F528BD">
              <w:rPr>
                <w:sz w:val="22"/>
                <w:szCs w:val="22"/>
              </w:rPr>
              <w:t>- Tekirdağ Entegre Tesisleri</w:t>
            </w:r>
          </w:p>
        </w:tc>
        <w:tc>
          <w:tcPr>
            <w:tcW w:w="4677" w:type="dxa"/>
          </w:tcPr>
          <w:p w:rsidR="00C41D05" w:rsidRPr="00F528BD" w:rsidRDefault="00C41D05" w:rsidP="00C41D05">
            <w:pPr>
              <w:pStyle w:val="AralkYok3"/>
              <w:rPr>
                <w:sz w:val="22"/>
                <w:szCs w:val="22"/>
              </w:rPr>
            </w:pPr>
            <w:r w:rsidRPr="00F528BD">
              <w:rPr>
                <w:sz w:val="22"/>
                <w:szCs w:val="22"/>
              </w:rPr>
              <w:t xml:space="preserve">- Trakyabirlik Sigorta </w:t>
            </w:r>
            <w:r w:rsidR="007D0102" w:rsidRPr="00F528BD">
              <w:rPr>
                <w:sz w:val="22"/>
                <w:szCs w:val="22"/>
              </w:rPr>
              <w:t>Ltd. Şti</w:t>
            </w:r>
            <w:r w:rsidRPr="00F528BD">
              <w:rPr>
                <w:sz w:val="22"/>
                <w:szCs w:val="22"/>
              </w:rPr>
              <w:t>.</w:t>
            </w:r>
          </w:p>
          <w:p w:rsidR="00310E03" w:rsidRDefault="00C41D05" w:rsidP="00C41D05">
            <w:pPr>
              <w:pStyle w:val="AralkYok3"/>
              <w:rPr>
                <w:sz w:val="22"/>
                <w:szCs w:val="22"/>
              </w:rPr>
            </w:pPr>
            <w:r w:rsidRPr="00F528BD">
              <w:rPr>
                <w:sz w:val="22"/>
                <w:szCs w:val="22"/>
              </w:rPr>
              <w:t xml:space="preserve">- Trakyabirlik Tohum Islah Üretim San. Paz. Ltd. </w:t>
            </w:r>
            <w:r w:rsidR="00310E03">
              <w:rPr>
                <w:sz w:val="22"/>
                <w:szCs w:val="22"/>
              </w:rPr>
              <w:t xml:space="preserve">  </w:t>
            </w:r>
          </w:p>
          <w:p w:rsidR="00C41D05" w:rsidRPr="00F528BD" w:rsidRDefault="00310E03" w:rsidP="00C41D05">
            <w:pPr>
              <w:pStyle w:val="AralkYok3"/>
              <w:rPr>
                <w:sz w:val="22"/>
                <w:szCs w:val="22"/>
              </w:rPr>
            </w:pPr>
            <w:r>
              <w:rPr>
                <w:sz w:val="22"/>
                <w:szCs w:val="22"/>
              </w:rPr>
              <w:t xml:space="preserve">     </w:t>
            </w:r>
            <w:r w:rsidR="00C41D05" w:rsidRPr="00F528BD">
              <w:rPr>
                <w:sz w:val="22"/>
                <w:szCs w:val="22"/>
              </w:rPr>
              <w:t>Şti.</w:t>
            </w:r>
          </w:p>
          <w:p w:rsidR="00C41D05" w:rsidRPr="00F528BD" w:rsidRDefault="00C41D05" w:rsidP="00C41D05">
            <w:pPr>
              <w:pStyle w:val="AralkYok3"/>
              <w:rPr>
                <w:sz w:val="22"/>
                <w:szCs w:val="22"/>
              </w:rPr>
            </w:pPr>
            <w:r w:rsidRPr="00F528BD">
              <w:rPr>
                <w:sz w:val="22"/>
                <w:szCs w:val="22"/>
              </w:rPr>
              <w:t xml:space="preserve">- LIMAGRAİN Tohum Islah Üretim San </w:t>
            </w:r>
            <w:r w:rsidR="007D0102" w:rsidRPr="00F528BD">
              <w:rPr>
                <w:sz w:val="22"/>
                <w:szCs w:val="22"/>
              </w:rPr>
              <w:t>Tic.</w:t>
            </w:r>
            <w:r w:rsidR="00310E03">
              <w:rPr>
                <w:sz w:val="22"/>
                <w:szCs w:val="22"/>
              </w:rPr>
              <w:t>A</w:t>
            </w:r>
            <w:r w:rsidRPr="00F528BD">
              <w:rPr>
                <w:sz w:val="22"/>
                <w:szCs w:val="22"/>
              </w:rPr>
              <w:t>.Ş.</w:t>
            </w:r>
          </w:p>
          <w:p w:rsidR="00C41D05" w:rsidRPr="00F528BD" w:rsidRDefault="00C41D05" w:rsidP="00CE6CD3">
            <w:pPr>
              <w:pStyle w:val="AralkYok3"/>
              <w:keepNext/>
              <w:rPr>
                <w:sz w:val="22"/>
                <w:szCs w:val="22"/>
              </w:rPr>
            </w:pPr>
            <w:r w:rsidRPr="00F528BD">
              <w:rPr>
                <w:sz w:val="22"/>
                <w:szCs w:val="22"/>
              </w:rPr>
              <w:t>- Edirne Depoculuk İşletmeleri A.Ş.</w:t>
            </w:r>
          </w:p>
        </w:tc>
      </w:tr>
    </w:tbl>
    <w:p w:rsidR="00310E03" w:rsidRPr="00310E03" w:rsidRDefault="00671EAE" w:rsidP="0037310A">
      <w:pPr>
        <w:rPr>
          <w:sz w:val="20"/>
          <w:szCs w:val="20"/>
        </w:rPr>
      </w:pPr>
      <w:r>
        <w:rPr>
          <w:b/>
          <w:sz w:val="20"/>
          <w:szCs w:val="20"/>
        </w:rPr>
        <w:t xml:space="preserve">  </w:t>
      </w:r>
      <w:r w:rsidR="00310E03" w:rsidRPr="005E51D4">
        <w:rPr>
          <w:b/>
          <w:sz w:val="20"/>
          <w:szCs w:val="20"/>
        </w:rPr>
        <w:t>K</w:t>
      </w:r>
      <w:r w:rsidR="005E51D4">
        <w:rPr>
          <w:b/>
          <w:sz w:val="20"/>
          <w:szCs w:val="20"/>
        </w:rPr>
        <w:t>aynak</w:t>
      </w:r>
      <w:r w:rsidR="00310E03" w:rsidRPr="00310E03">
        <w:rPr>
          <w:sz w:val="20"/>
          <w:szCs w:val="20"/>
        </w:rPr>
        <w:t>:</w:t>
      </w:r>
      <w:r w:rsidR="00C003BB">
        <w:rPr>
          <w:sz w:val="20"/>
          <w:szCs w:val="20"/>
        </w:rPr>
        <w:t xml:space="preserve"> </w:t>
      </w:r>
      <w:r w:rsidR="00310E03" w:rsidRPr="00310E03">
        <w:rPr>
          <w:sz w:val="20"/>
          <w:szCs w:val="20"/>
        </w:rPr>
        <w:t>TSKB</w:t>
      </w:r>
    </w:p>
    <w:p w:rsidR="004D163F" w:rsidRPr="004D163F" w:rsidRDefault="004D163F" w:rsidP="0037310A">
      <w:pPr>
        <w:rPr>
          <w:b/>
          <w:bCs/>
          <w:color w:val="000000"/>
        </w:rPr>
      </w:pPr>
      <w:r w:rsidRPr="004D163F">
        <w:t xml:space="preserve">Tarım satış kooperatif ve birlikleri ülkemizin geleneksel ihraç ürünlerden üzüm, incir ve zeytin tarımında önemli rol üstlenirken dış satımında da önemli aktörler olarak öne çıkmaktadırlar. </w:t>
      </w:r>
      <w:r w:rsidRPr="004D163F">
        <w:rPr>
          <w:b/>
          <w:bCs/>
          <w:color w:val="000000"/>
        </w:rPr>
        <w:t xml:space="preserve"> </w:t>
      </w:r>
      <w:r w:rsidRPr="004D163F">
        <w:t xml:space="preserve">Türkiye İhracatçılar Meclisi (TİM) tarafından yayımlanan “Türkiye’nin İlk 1000 İhracatçı Firması” listesinde Tariş Üzüm Birliği ve Marmarabirlik sürekli yer almıştır. Ayrıca kuru üzüm ihracatında sektörün lideri olan Tariş Üzüm Birliğinin toplam kuru meyveler ihracatında, sofralık zeytin ihracatında da %17’lik payla </w:t>
      </w:r>
      <w:r w:rsidR="00C003BB" w:rsidRPr="004D163F">
        <w:t>Marmarabirli</w:t>
      </w:r>
      <w:r w:rsidR="00C003BB">
        <w:t>k ’in</w:t>
      </w:r>
      <w:r w:rsidR="00D06EC0">
        <w:t xml:space="preserve"> </w:t>
      </w:r>
      <w:r w:rsidRPr="004D163F">
        <w:t xml:space="preserve">sektörde lider durumda oldukları görülmektedir (TİM, 2014). </w:t>
      </w:r>
    </w:p>
    <w:p w:rsidR="000F6CAD" w:rsidRDefault="004D163F" w:rsidP="004D163F">
      <w:pPr>
        <w:pStyle w:val="Default"/>
        <w:spacing w:before="120"/>
        <w:jc w:val="both"/>
      </w:pPr>
      <w:r w:rsidRPr="004D163F">
        <w:t>Tarım satış kooperatif ve birliklerinin tarımsal teknik destek sağlama faaliyetleri yanında yerel ekonomilerin kalkınmasına etkisi olduğu görülmektedir. Nitekim Trakyabirlik Edirne ilinde hemen her yıl vergi rekortmeni kurum olma özelliğini sürdürmektedir. Benzer şekilde başta İzmir ve Aydın illeri olmak üzere Ege Bölgesi</w:t>
      </w:r>
      <w:r w:rsidR="00D06EC0">
        <w:t>’</w:t>
      </w:r>
      <w:r w:rsidRPr="004D163F">
        <w:t xml:space="preserve">nde TARİŞ’in, Isparta’da </w:t>
      </w:r>
      <w:r w:rsidR="00C003BB" w:rsidRPr="004D163F">
        <w:t>Gülbirlik ’in</w:t>
      </w:r>
      <w:r w:rsidRPr="004D163F">
        <w:t xml:space="preserve">, Antalya’da </w:t>
      </w:r>
      <w:r w:rsidR="00C003BB" w:rsidRPr="004D163F">
        <w:t>Antbirlik ’in</w:t>
      </w:r>
      <w:r w:rsidRPr="004D163F">
        <w:t xml:space="preserve"> ve </w:t>
      </w:r>
      <w:r w:rsidR="00C003BB" w:rsidRPr="004D163F">
        <w:t>Karadeniz’de</w:t>
      </w:r>
      <w:r w:rsidRPr="004D163F">
        <w:t xml:space="preserve"> Fiskobirlik’in önemi bulunmaktadır. </w:t>
      </w:r>
    </w:p>
    <w:p w:rsidR="000F6CAD" w:rsidRPr="00A5270D" w:rsidRDefault="000F6CAD" w:rsidP="0037310A">
      <w:r w:rsidRPr="00A5270D">
        <w:t>4572 sayılı Tarım Satış Kooperatif ve Birlikleri Hakkında Kanunda önemli değişiklikler içeren 6455 sayılı Gümrük Kanunu ile Bazı Kanun ve Kanun Hükmünde Kararnamelerde Değişiklik Yapılmasına Dair Kanun 11.04.2013 tarih</w:t>
      </w:r>
      <w:r w:rsidR="00D06EC0">
        <w:t>li ve 28615 sayılı Resmi Gazete</w:t>
      </w:r>
      <w:r w:rsidRPr="00A5270D">
        <w:t xml:space="preserve">’de yayımlanmıştır. 6455 sayılı Kanun’la Tarım Satış Kooperatifleri Birliklerinin, Destekleme ve Fiyat İstikrar Fonu (DFİF) kaynaklı kredi borçlarının yeniden yapılandırılması sağlanmıştır. Bu çerçevede on beş yıla yayılan ve ilk ödemesi 2014 yılında başlayan DFİF borçlarının ilk yıl içinde 31 milyon TL’si </w:t>
      </w:r>
      <w:r>
        <w:t xml:space="preserve">tarım satış kooperatif </w:t>
      </w:r>
      <w:r w:rsidRPr="00A5270D">
        <w:t>birlikler</w:t>
      </w:r>
      <w:r>
        <w:t>in</w:t>
      </w:r>
      <w:r w:rsidRPr="00A5270D">
        <w:t>ce ödenmiştir.</w:t>
      </w:r>
    </w:p>
    <w:p w:rsidR="000F6CAD" w:rsidRDefault="000F6CAD" w:rsidP="0037310A">
      <w:r w:rsidRPr="00AF3A46">
        <w:t>4572 sayılı Kanunda yapılan değişiklikler kapsamında yürürlüğe konulan Örnek Anasözleşmeler ile önemli değişik ve yenilikler getirilmiştir. Bu çerçevede Tarım Satış Kooperatifi ve Tarım Satış Kooperatifleri Birliği Örnek Anasözleşmeleri hazırlanmış,  Tarım Satış Kooperatifi ve Tarım Satış Kooperatifleri Birliği Örnek Anasözleşmelerine İntibak Usul ve Esaslarının Belirlenmesine Dair Tebliğ yürürlüğe konmuş, öngörülen 6 aylık intibak süreci sonunda 13 Birlik ve 300’e yakın tarım satış kooperatifi intibak işlemlerini tamamlamıştır.</w:t>
      </w:r>
    </w:p>
    <w:p w:rsidR="00F528BD" w:rsidRDefault="00F528BD" w:rsidP="0037310A"/>
    <w:p w:rsidR="00C41D05" w:rsidRPr="00AF3A46" w:rsidRDefault="009A0061" w:rsidP="000C6307">
      <w:pPr>
        <w:pStyle w:val="Balk5"/>
        <w:numPr>
          <w:ilvl w:val="0"/>
          <w:numId w:val="0"/>
        </w:numPr>
        <w:tabs>
          <w:tab w:val="left" w:pos="851"/>
        </w:tabs>
      </w:pPr>
      <w:r>
        <w:t>2.1.2</w:t>
      </w:r>
      <w:r w:rsidR="000C6307">
        <w:t>.2.</w:t>
      </w:r>
      <w:r w:rsidR="00040D2F">
        <w:t xml:space="preserve"> </w:t>
      </w:r>
      <w:bookmarkStart w:id="105" w:name="_Toc427057947"/>
      <w:r w:rsidR="00C41D05" w:rsidRPr="00AF3A46">
        <w:t>Pancar Ekicileri Kooperatifleri</w:t>
      </w:r>
      <w:bookmarkEnd w:id="105"/>
      <w:r w:rsidR="00C41D05" w:rsidRPr="00AF3A46">
        <w:t xml:space="preserve"> </w:t>
      </w:r>
    </w:p>
    <w:p w:rsidR="00C41D05" w:rsidRPr="00AF3A46" w:rsidRDefault="00C41D05" w:rsidP="0037310A">
      <w:pPr>
        <w:rPr>
          <w:color w:val="000000"/>
        </w:rPr>
      </w:pPr>
      <w:r w:rsidRPr="00AF3A46">
        <w:t xml:space="preserve">İlk </w:t>
      </w:r>
      <w:r w:rsidR="00EA1355">
        <w:t>p</w:t>
      </w:r>
      <w:r w:rsidRPr="00AF3A46">
        <w:t xml:space="preserve">ancar </w:t>
      </w:r>
      <w:r w:rsidR="00EA1355">
        <w:t>e</w:t>
      </w:r>
      <w:r w:rsidRPr="00AF3A46">
        <w:t xml:space="preserve">kicileri </w:t>
      </w:r>
      <w:r w:rsidR="00EA1355">
        <w:t>k</w:t>
      </w:r>
      <w:r w:rsidRPr="00AF3A46">
        <w:t>ooperatifi 1951 yılında şeker fabrikasına ortak olmak amacıyla Adapazarı’nda kurulmuştur. 1163 Sayılı Kooperatif</w:t>
      </w:r>
      <w:r w:rsidR="00EA1355">
        <w:t xml:space="preserve">ler </w:t>
      </w:r>
      <w:r w:rsidRPr="00AF3A46">
        <w:t xml:space="preserve">Kanununun yürürlüğe girmesiyle ülke genelindeki tüm pancar ekicileri kooperatifleri bir araya gelerek üst örgütlenmelerini 1972 yılında </w:t>
      </w:r>
      <w:r w:rsidR="00EA1355" w:rsidRPr="00EA1355">
        <w:t xml:space="preserve">S.S. Pancar Ekicileri Kooperatifleri Birliği (PANKOBİRLİK) </w:t>
      </w:r>
      <w:r w:rsidRPr="00AF3A46">
        <w:t xml:space="preserve">adı altında gerçekleştirmişlerdir. </w:t>
      </w:r>
      <w:r w:rsidRPr="00AF3A46">
        <w:rPr>
          <w:color w:val="000000"/>
        </w:rPr>
        <w:t xml:space="preserve"> </w:t>
      </w:r>
    </w:p>
    <w:p w:rsidR="00C41D05" w:rsidRPr="00AF3A46" w:rsidRDefault="00C41D05" w:rsidP="0037310A">
      <w:r w:rsidRPr="00AF3A46">
        <w:t>P</w:t>
      </w:r>
      <w:r w:rsidR="00EA1355">
        <w:t>ankobirlik</w:t>
      </w:r>
      <w:r w:rsidRPr="00AF3A46">
        <w:t xml:space="preserve">, ülkede şekerpancarı tarımı yapılan 64 il ve 7.500 yerleşim birimine yaygınlaşmış olup 1.564.320 ortağı bulunmaktadır. </w:t>
      </w:r>
      <w:r w:rsidR="002C08BB">
        <w:t xml:space="preserve">Pancar ekicileri </w:t>
      </w:r>
      <w:r w:rsidRPr="00AF3A46">
        <w:t xml:space="preserve">kooperatif sayısı 31 olup, </w:t>
      </w:r>
      <w:r w:rsidR="00545F6D">
        <w:t>312</w:t>
      </w:r>
      <w:r w:rsidRPr="00AF3A46">
        <w:t xml:space="preserve"> şubesi, 5 adet şeker fabrikası (Amasya, Kayseri, Boğazlıyan, Konya, Çumra), 11 adet yem fabrikası ve 50'nin üzerinde iştirak ve bağlı ortaklığı bulunmaktadır. </w:t>
      </w:r>
    </w:p>
    <w:p w:rsidR="00C41D05" w:rsidRPr="00AF3A46" w:rsidRDefault="00C41D05" w:rsidP="0037310A">
      <w:r w:rsidRPr="00AF3A46">
        <w:t>Başlangıçta çiftçinin ürününü çiftçinin ortağı ol</w:t>
      </w:r>
      <w:r w:rsidR="00E71BEB">
        <w:t xml:space="preserve">duğu </w:t>
      </w:r>
      <w:r w:rsidRPr="00AF3A46">
        <w:t xml:space="preserve">fabrikalarda işlenmesi amacıyla kurulan pancar ekicileri kooperatifleri, günümüzde ortaklarının tüm tarımsal faaliyetlerine destek olmak, her türlü tarımsal girdi temin etmek, başta şekerpancarı olmak üzere ortaklarının ürünlerini doğrudan ve dolaylı olarak pazarlamasına aracılık etmek gibi faaliyetlerde bulunan çok amaçlı kooperatifler haline gelmişlerdir. </w:t>
      </w:r>
    </w:p>
    <w:p w:rsidR="00C41D05" w:rsidRDefault="00EA1355" w:rsidP="0037310A">
      <w:r w:rsidRPr="00AF3A46">
        <w:t>P</w:t>
      </w:r>
      <w:r>
        <w:t>ankobirlik</w:t>
      </w:r>
      <w:r w:rsidR="00C41D05" w:rsidRPr="00AF3A46">
        <w:t>, sektör içinde daha fazla rol alma amacıyla pancar dışındaki ürünlerin değerlendirilmesini sağlayacak tesis, kurum veya kuruluşlar kurmuş ve bazı ticari kuruluşlara iştirak etmiş veya mevcut kurulu işletmelere ortak olmuştur. K</w:t>
      </w:r>
      <w:r w:rsidR="00C41D05" w:rsidRPr="00AF3A46">
        <w:rPr>
          <w:color w:val="000000"/>
        </w:rPr>
        <w:t xml:space="preserve">ooperatifçilik faaliyetleri yanında iştiraklerinin de katılımıyla 2013/2014 faaliyet yılında </w:t>
      </w:r>
      <w:r w:rsidRPr="00AF3A46">
        <w:t>P</w:t>
      </w:r>
      <w:r>
        <w:t>ankobirlik</w:t>
      </w:r>
      <w:r w:rsidR="00C41D05" w:rsidRPr="00AF3A46">
        <w:rPr>
          <w:color w:val="000000"/>
        </w:rPr>
        <w:t xml:space="preserve">;  </w:t>
      </w:r>
      <w:r w:rsidR="00C41D05" w:rsidRPr="00AF3A46">
        <w:t xml:space="preserve">660 milyon ABD Doları sermaye, 2.460 milyar ABD Doları aktif toplam, 1.866 milyar ABD Doları Ciro büyüklüğüne ulaşmış, 6.655 kişiye istihdam sağlamış, ortaklarına 172 milyon ABD Doları ayni ve nakdi destek sağlamıştır. Bunların yanında </w:t>
      </w:r>
      <w:r w:rsidRPr="00AF3A46">
        <w:t>P</w:t>
      </w:r>
      <w:r>
        <w:t>ankobirlik</w:t>
      </w:r>
      <w:r w:rsidR="00C41D05" w:rsidRPr="00AF3A46">
        <w:t xml:space="preserve"> 2014 yılında nominal sermayesi 6.1 milyar TL olan çeşitli kurum ve kuruluşlara iştirak </w:t>
      </w:r>
      <w:r w:rsidR="004D7EE8">
        <w:t xml:space="preserve">etmiştir </w:t>
      </w:r>
      <w:r w:rsidR="00C41D05" w:rsidRPr="00AF3A46">
        <w:t>(Tablo-</w:t>
      </w:r>
      <w:r w:rsidR="004D7EE8">
        <w:t>2</w:t>
      </w:r>
      <w:r w:rsidR="00C41D05" w:rsidRPr="00AF3A46">
        <w:t xml:space="preserve">1). </w:t>
      </w:r>
    </w:p>
    <w:p w:rsidR="00E7077E" w:rsidRPr="00AF3A46" w:rsidRDefault="00E7077E" w:rsidP="0037310A"/>
    <w:p w:rsidR="00CE6CD3" w:rsidRPr="00EA1355" w:rsidRDefault="00CE6CD3" w:rsidP="00CE6CD3">
      <w:pPr>
        <w:pStyle w:val="ResimYazs"/>
        <w:rPr>
          <w:sz w:val="22"/>
          <w:szCs w:val="22"/>
        </w:rPr>
      </w:pPr>
      <w:bookmarkStart w:id="106" w:name="_Toc426537030"/>
      <w:r w:rsidRPr="00EA1355">
        <w:rPr>
          <w:sz w:val="22"/>
          <w:szCs w:val="22"/>
        </w:rPr>
        <w:t xml:space="preserve">Tablo </w:t>
      </w:r>
      <w:r w:rsidR="005A57FA" w:rsidRPr="00EA1355">
        <w:rPr>
          <w:sz w:val="22"/>
          <w:szCs w:val="22"/>
        </w:rPr>
        <w:fldChar w:fldCharType="begin"/>
      </w:r>
      <w:r w:rsidR="005A57FA" w:rsidRPr="00EA1355">
        <w:rPr>
          <w:sz w:val="22"/>
          <w:szCs w:val="22"/>
        </w:rPr>
        <w:instrText xml:space="preserve"> SEQ Tablo \* ARABIC </w:instrText>
      </w:r>
      <w:r w:rsidR="005A57FA" w:rsidRPr="00EA1355">
        <w:rPr>
          <w:sz w:val="22"/>
          <w:szCs w:val="22"/>
        </w:rPr>
        <w:fldChar w:fldCharType="separate"/>
      </w:r>
      <w:r w:rsidR="00FF6C96">
        <w:rPr>
          <w:noProof/>
          <w:sz w:val="22"/>
          <w:szCs w:val="22"/>
        </w:rPr>
        <w:t>21</w:t>
      </w:r>
      <w:r w:rsidR="005A57FA" w:rsidRPr="00EA1355">
        <w:rPr>
          <w:noProof/>
          <w:sz w:val="22"/>
          <w:szCs w:val="22"/>
        </w:rPr>
        <w:fldChar w:fldCharType="end"/>
      </w:r>
      <w:r w:rsidRPr="00EA1355">
        <w:rPr>
          <w:sz w:val="22"/>
          <w:szCs w:val="22"/>
        </w:rPr>
        <w:t xml:space="preserve">: </w:t>
      </w:r>
      <w:r w:rsidR="00C003BB" w:rsidRPr="00EA1355">
        <w:rPr>
          <w:b w:val="0"/>
          <w:sz w:val="22"/>
          <w:szCs w:val="22"/>
        </w:rPr>
        <w:t>PANKOBİRLİK ’in</w:t>
      </w:r>
      <w:r w:rsidRPr="00EA1355">
        <w:rPr>
          <w:b w:val="0"/>
          <w:sz w:val="22"/>
          <w:szCs w:val="22"/>
        </w:rPr>
        <w:t xml:space="preserve"> bazı işletme, iştirak ve bağlı ortakları görünümü</w:t>
      </w:r>
      <w:bookmarkEnd w:id="106"/>
    </w:p>
    <w:tbl>
      <w:tblPr>
        <w:tblStyle w:val="TabloKlavuzuAk3"/>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415"/>
        <w:gridCol w:w="2399"/>
      </w:tblGrid>
      <w:tr w:rsidR="00545F6D" w:rsidRPr="00E7077E" w:rsidTr="004E14AE">
        <w:trPr>
          <w:trHeight w:val="450"/>
          <w:jc w:val="center"/>
        </w:trPr>
        <w:tc>
          <w:tcPr>
            <w:tcW w:w="4253" w:type="dxa"/>
            <w:shd w:val="clear" w:color="auto" w:fill="00B050"/>
            <w:noWrap/>
            <w:vAlign w:val="center"/>
          </w:tcPr>
          <w:p w:rsidR="00545F6D" w:rsidRPr="00E7077E" w:rsidRDefault="00545F6D" w:rsidP="00EA1355">
            <w:pPr>
              <w:pStyle w:val="AralkYok3"/>
              <w:spacing w:before="120" w:after="120"/>
              <w:jc w:val="center"/>
              <w:rPr>
                <w:b/>
                <w:sz w:val="24"/>
                <w:szCs w:val="24"/>
              </w:rPr>
            </w:pPr>
            <w:r w:rsidRPr="00E7077E">
              <w:rPr>
                <w:b/>
                <w:sz w:val="24"/>
                <w:szCs w:val="24"/>
              </w:rPr>
              <w:t>İştirak</w:t>
            </w:r>
          </w:p>
        </w:tc>
        <w:tc>
          <w:tcPr>
            <w:tcW w:w="2415" w:type="dxa"/>
            <w:shd w:val="clear" w:color="auto" w:fill="00B050"/>
            <w:noWrap/>
            <w:vAlign w:val="center"/>
          </w:tcPr>
          <w:p w:rsidR="00545F6D" w:rsidRPr="00E7077E" w:rsidRDefault="00545F6D" w:rsidP="00EA1355">
            <w:pPr>
              <w:pStyle w:val="AralkYok3"/>
              <w:spacing w:before="120" w:after="120"/>
              <w:jc w:val="center"/>
              <w:rPr>
                <w:b/>
                <w:sz w:val="24"/>
                <w:szCs w:val="24"/>
              </w:rPr>
            </w:pPr>
            <w:r w:rsidRPr="00E7077E">
              <w:rPr>
                <w:b/>
                <w:sz w:val="24"/>
                <w:szCs w:val="24"/>
              </w:rPr>
              <w:t>Nominal Sermayesi</w:t>
            </w:r>
          </w:p>
        </w:tc>
        <w:tc>
          <w:tcPr>
            <w:tcW w:w="2399" w:type="dxa"/>
            <w:shd w:val="clear" w:color="auto" w:fill="00B050"/>
            <w:noWrap/>
            <w:vAlign w:val="center"/>
          </w:tcPr>
          <w:p w:rsidR="00545F6D" w:rsidRPr="00E7077E" w:rsidRDefault="00545F6D" w:rsidP="00EA1355">
            <w:pPr>
              <w:pStyle w:val="AralkYok3"/>
              <w:spacing w:before="120" w:after="120"/>
              <w:jc w:val="center"/>
              <w:rPr>
                <w:b/>
                <w:sz w:val="24"/>
                <w:szCs w:val="24"/>
              </w:rPr>
            </w:pPr>
            <w:r w:rsidRPr="00E7077E">
              <w:rPr>
                <w:b/>
                <w:sz w:val="24"/>
                <w:szCs w:val="24"/>
              </w:rPr>
              <w:t>Hisse Değeri</w:t>
            </w:r>
          </w:p>
        </w:tc>
      </w:tr>
      <w:tr w:rsidR="00545F6D" w:rsidRPr="00E7077E" w:rsidTr="00F81D09">
        <w:trPr>
          <w:trHeight w:val="230"/>
          <w:jc w:val="center"/>
        </w:trPr>
        <w:tc>
          <w:tcPr>
            <w:tcW w:w="4253" w:type="dxa"/>
            <w:shd w:val="clear" w:color="auto" w:fill="FFFFFF" w:themeFill="background1"/>
            <w:noWrap/>
          </w:tcPr>
          <w:p w:rsidR="00545F6D" w:rsidRPr="00E7077E" w:rsidRDefault="00545F6D" w:rsidP="00C41D05">
            <w:pPr>
              <w:pStyle w:val="AralkYok3"/>
              <w:rPr>
                <w:sz w:val="24"/>
                <w:szCs w:val="24"/>
              </w:rPr>
            </w:pPr>
            <w:r w:rsidRPr="00E7077E">
              <w:rPr>
                <w:sz w:val="24"/>
                <w:szCs w:val="24"/>
              </w:rPr>
              <w:t>Kayseri Şeker Fabrikası A.Ş.</w:t>
            </w:r>
          </w:p>
        </w:tc>
        <w:tc>
          <w:tcPr>
            <w:tcW w:w="2415" w:type="dxa"/>
            <w:shd w:val="clear" w:color="auto" w:fill="FFFFFF" w:themeFill="background1"/>
            <w:noWrap/>
          </w:tcPr>
          <w:p w:rsidR="00545F6D" w:rsidRPr="00E7077E" w:rsidRDefault="00545F6D" w:rsidP="00C41D05">
            <w:pPr>
              <w:pStyle w:val="AralkYok3"/>
              <w:jc w:val="right"/>
              <w:rPr>
                <w:sz w:val="24"/>
                <w:szCs w:val="24"/>
              </w:rPr>
            </w:pPr>
            <w:r w:rsidRPr="00E7077E">
              <w:rPr>
                <w:sz w:val="24"/>
                <w:szCs w:val="24"/>
              </w:rPr>
              <w:t>300.000.000,00</w:t>
            </w:r>
          </w:p>
        </w:tc>
        <w:tc>
          <w:tcPr>
            <w:tcW w:w="2399" w:type="dxa"/>
            <w:shd w:val="clear" w:color="auto" w:fill="FFFFFF" w:themeFill="background1"/>
            <w:noWrap/>
          </w:tcPr>
          <w:p w:rsidR="00545F6D" w:rsidRPr="00E7077E" w:rsidRDefault="00545F6D" w:rsidP="00C41D05">
            <w:pPr>
              <w:pStyle w:val="AralkYok3"/>
              <w:jc w:val="right"/>
              <w:rPr>
                <w:sz w:val="24"/>
                <w:szCs w:val="24"/>
              </w:rPr>
            </w:pPr>
            <w:r w:rsidRPr="00E7077E">
              <w:rPr>
                <w:sz w:val="24"/>
                <w:szCs w:val="24"/>
              </w:rPr>
              <w:t>13.393.985,78</w:t>
            </w:r>
          </w:p>
        </w:tc>
      </w:tr>
      <w:tr w:rsidR="00545F6D" w:rsidRPr="00E7077E" w:rsidTr="00F81D09">
        <w:trPr>
          <w:trHeight w:val="308"/>
          <w:jc w:val="center"/>
        </w:trPr>
        <w:tc>
          <w:tcPr>
            <w:tcW w:w="4253" w:type="dxa"/>
            <w:shd w:val="clear" w:color="auto" w:fill="FFFFFF" w:themeFill="background1"/>
            <w:noWrap/>
            <w:hideMark/>
          </w:tcPr>
          <w:p w:rsidR="00545F6D" w:rsidRPr="00E7077E" w:rsidRDefault="00545F6D" w:rsidP="00C41D05">
            <w:pPr>
              <w:pStyle w:val="AralkYok3"/>
              <w:rPr>
                <w:sz w:val="24"/>
                <w:szCs w:val="24"/>
              </w:rPr>
            </w:pPr>
            <w:r w:rsidRPr="00E7077E">
              <w:rPr>
                <w:sz w:val="24"/>
                <w:szCs w:val="24"/>
              </w:rPr>
              <w:t>Konya Şeker Fabrikası A.Ş.</w:t>
            </w:r>
          </w:p>
        </w:tc>
        <w:tc>
          <w:tcPr>
            <w:tcW w:w="2415" w:type="dxa"/>
            <w:shd w:val="clear" w:color="auto" w:fill="FFFFFF" w:themeFill="background1"/>
            <w:noWrap/>
            <w:hideMark/>
          </w:tcPr>
          <w:p w:rsidR="00545F6D" w:rsidRPr="00E7077E" w:rsidRDefault="00545F6D" w:rsidP="00C41D05">
            <w:pPr>
              <w:pStyle w:val="AralkYok3"/>
              <w:jc w:val="right"/>
              <w:rPr>
                <w:sz w:val="24"/>
                <w:szCs w:val="24"/>
              </w:rPr>
            </w:pPr>
            <w:r w:rsidRPr="00E7077E">
              <w:rPr>
                <w:sz w:val="24"/>
                <w:szCs w:val="24"/>
              </w:rPr>
              <w:t>900.000.000,00</w:t>
            </w:r>
          </w:p>
        </w:tc>
        <w:tc>
          <w:tcPr>
            <w:tcW w:w="2399" w:type="dxa"/>
            <w:shd w:val="clear" w:color="auto" w:fill="FFFFFF" w:themeFill="background1"/>
            <w:noWrap/>
            <w:hideMark/>
          </w:tcPr>
          <w:p w:rsidR="00545F6D" w:rsidRPr="00E7077E" w:rsidRDefault="00545F6D" w:rsidP="00C41D05">
            <w:pPr>
              <w:pStyle w:val="AralkYok3"/>
              <w:jc w:val="right"/>
              <w:rPr>
                <w:sz w:val="24"/>
                <w:szCs w:val="24"/>
              </w:rPr>
            </w:pPr>
            <w:r w:rsidRPr="00E7077E">
              <w:rPr>
                <w:sz w:val="24"/>
                <w:szCs w:val="24"/>
              </w:rPr>
              <w:t>8.051.911,00</w:t>
            </w:r>
          </w:p>
        </w:tc>
      </w:tr>
      <w:tr w:rsidR="00545F6D" w:rsidRPr="00E7077E" w:rsidTr="00F81D09">
        <w:trPr>
          <w:trHeight w:val="255"/>
          <w:jc w:val="center"/>
        </w:trPr>
        <w:tc>
          <w:tcPr>
            <w:tcW w:w="4253" w:type="dxa"/>
            <w:shd w:val="clear" w:color="auto" w:fill="FFFFFF" w:themeFill="background1"/>
            <w:noWrap/>
            <w:hideMark/>
          </w:tcPr>
          <w:p w:rsidR="00545F6D" w:rsidRPr="00E7077E" w:rsidRDefault="00545F6D" w:rsidP="00C41D05">
            <w:pPr>
              <w:pStyle w:val="AralkYok3"/>
              <w:rPr>
                <w:sz w:val="24"/>
                <w:szCs w:val="24"/>
              </w:rPr>
            </w:pPr>
            <w:r w:rsidRPr="00E7077E">
              <w:rPr>
                <w:sz w:val="24"/>
                <w:szCs w:val="24"/>
              </w:rPr>
              <w:t>Liberty Sigorta A.Ş.</w:t>
            </w:r>
          </w:p>
        </w:tc>
        <w:tc>
          <w:tcPr>
            <w:tcW w:w="2415" w:type="dxa"/>
            <w:shd w:val="clear" w:color="auto" w:fill="FFFFFF" w:themeFill="background1"/>
            <w:noWrap/>
            <w:hideMark/>
          </w:tcPr>
          <w:p w:rsidR="00545F6D" w:rsidRPr="00E7077E" w:rsidRDefault="00545F6D" w:rsidP="00C41D05">
            <w:pPr>
              <w:pStyle w:val="AralkYok3"/>
              <w:jc w:val="right"/>
              <w:rPr>
                <w:sz w:val="24"/>
                <w:szCs w:val="24"/>
              </w:rPr>
            </w:pPr>
            <w:r w:rsidRPr="00E7077E">
              <w:rPr>
                <w:sz w:val="24"/>
                <w:szCs w:val="24"/>
              </w:rPr>
              <w:t>142.750.000,00</w:t>
            </w:r>
          </w:p>
        </w:tc>
        <w:tc>
          <w:tcPr>
            <w:tcW w:w="2399" w:type="dxa"/>
            <w:shd w:val="clear" w:color="auto" w:fill="FFFFFF" w:themeFill="background1"/>
            <w:noWrap/>
            <w:hideMark/>
          </w:tcPr>
          <w:p w:rsidR="00545F6D" w:rsidRPr="00E7077E" w:rsidRDefault="00545F6D" w:rsidP="00C41D05">
            <w:pPr>
              <w:pStyle w:val="AralkYok3"/>
              <w:jc w:val="right"/>
              <w:rPr>
                <w:sz w:val="24"/>
                <w:szCs w:val="24"/>
              </w:rPr>
            </w:pPr>
            <w:r w:rsidRPr="00E7077E">
              <w:rPr>
                <w:sz w:val="24"/>
                <w:szCs w:val="24"/>
              </w:rPr>
              <w:t>7.732,11</w:t>
            </w:r>
          </w:p>
        </w:tc>
      </w:tr>
      <w:tr w:rsidR="00545F6D" w:rsidRPr="00E7077E" w:rsidTr="00F81D09">
        <w:trPr>
          <w:trHeight w:val="269"/>
          <w:jc w:val="center"/>
        </w:trPr>
        <w:tc>
          <w:tcPr>
            <w:tcW w:w="4253" w:type="dxa"/>
            <w:shd w:val="clear" w:color="auto" w:fill="FFFFFF" w:themeFill="background1"/>
            <w:noWrap/>
            <w:hideMark/>
          </w:tcPr>
          <w:p w:rsidR="00545F6D" w:rsidRPr="00E7077E" w:rsidRDefault="00545F6D" w:rsidP="00CE0D5A">
            <w:pPr>
              <w:pStyle w:val="AralkYok3"/>
              <w:rPr>
                <w:sz w:val="24"/>
                <w:szCs w:val="24"/>
              </w:rPr>
            </w:pPr>
            <w:r w:rsidRPr="00E7077E">
              <w:rPr>
                <w:sz w:val="24"/>
                <w:szCs w:val="24"/>
              </w:rPr>
              <w:t>Pancar Motor Sanayi Ve Tic. A.Ş.</w:t>
            </w:r>
          </w:p>
        </w:tc>
        <w:tc>
          <w:tcPr>
            <w:tcW w:w="2415" w:type="dxa"/>
            <w:shd w:val="clear" w:color="auto" w:fill="FFFFFF" w:themeFill="background1"/>
            <w:noWrap/>
            <w:hideMark/>
          </w:tcPr>
          <w:p w:rsidR="00545F6D" w:rsidRPr="00E7077E" w:rsidRDefault="00545F6D" w:rsidP="00C41D05">
            <w:pPr>
              <w:pStyle w:val="AralkYok3"/>
              <w:jc w:val="right"/>
              <w:rPr>
                <w:sz w:val="24"/>
                <w:szCs w:val="24"/>
              </w:rPr>
            </w:pPr>
            <w:r w:rsidRPr="00E7077E">
              <w:rPr>
                <w:sz w:val="24"/>
                <w:szCs w:val="24"/>
              </w:rPr>
              <w:t>8.000.000,00</w:t>
            </w:r>
          </w:p>
        </w:tc>
        <w:tc>
          <w:tcPr>
            <w:tcW w:w="2399" w:type="dxa"/>
            <w:shd w:val="clear" w:color="auto" w:fill="FFFFFF" w:themeFill="background1"/>
            <w:noWrap/>
            <w:hideMark/>
          </w:tcPr>
          <w:p w:rsidR="00545F6D" w:rsidRPr="00E7077E" w:rsidRDefault="00545F6D" w:rsidP="00C41D05">
            <w:pPr>
              <w:pStyle w:val="AralkYok3"/>
              <w:jc w:val="right"/>
              <w:rPr>
                <w:sz w:val="24"/>
                <w:szCs w:val="24"/>
              </w:rPr>
            </w:pPr>
            <w:r w:rsidRPr="00E7077E">
              <w:rPr>
                <w:sz w:val="24"/>
                <w:szCs w:val="24"/>
              </w:rPr>
              <w:t>144.933,28</w:t>
            </w:r>
          </w:p>
        </w:tc>
      </w:tr>
      <w:tr w:rsidR="00545F6D" w:rsidRPr="00E7077E" w:rsidTr="00F81D09">
        <w:trPr>
          <w:trHeight w:val="155"/>
          <w:jc w:val="center"/>
        </w:trPr>
        <w:tc>
          <w:tcPr>
            <w:tcW w:w="4253" w:type="dxa"/>
            <w:shd w:val="clear" w:color="auto" w:fill="FFFFFF" w:themeFill="background1"/>
            <w:noWrap/>
            <w:hideMark/>
          </w:tcPr>
          <w:p w:rsidR="00545F6D" w:rsidRPr="00E7077E" w:rsidRDefault="00545F6D" w:rsidP="00C41D05">
            <w:pPr>
              <w:pStyle w:val="AralkYok3"/>
              <w:rPr>
                <w:sz w:val="24"/>
                <w:szCs w:val="24"/>
              </w:rPr>
            </w:pPr>
            <w:r w:rsidRPr="00E7077E">
              <w:rPr>
                <w:sz w:val="24"/>
                <w:szCs w:val="24"/>
              </w:rPr>
              <w:t>Beta Ziraat Ve Ticaret A.Ş.</w:t>
            </w:r>
          </w:p>
        </w:tc>
        <w:tc>
          <w:tcPr>
            <w:tcW w:w="2415" w:type="dxa"/>
            <w:shd w:val="clear" w:color="auto" w:fill="FFFFFF" w:themeFill="background1"/>
            <w:noWrap/>
            <w:hideMark/>
          </w:tcPr>
          <w:p w:rsidR="00545F6D" w:rsidRPr="00E7077E" w:rsidRDefault="00545F6D" w:rsidP="00C41D05">
            <w:pPr>
              <w:pStyle w:val="AralkYok3"/>
              <w:jc w:val="right"/>
              <w:rPr>
                <w:sz w:val="24"/>
                <w:szCs w:val="24"/>
              </w:rPr>
            </w:pPr>
            <w:r w:rsidRPr="00E7077E">
              <w:rPr>
                <w:sz w:val="24"/>
                <w:szCs w:val="24"/>
              </w:rPr>
              <w:t>11.600.000,00</w:t>
            </w:r>
          </w:p>
        </w:tc>
        <w:tc>
          <w:tcPr>
            <w:tcW w:w="2399" w:type="dxa"/>
            <w:shd w:val="clear" w:color="auto" w:fill="FFFFFF" w:themeFill="background1"/>
            <w:noWrap/>
            <w:hideMark/>
          </w:tcPr>
          <w:p w:rsidR="00545F6D" w:rsidRPr="00E7077E" w:rsidRDefault="00545F6D" w:rsidP="00C41D05">
            <w:pPr>
              <w:pStyle w:val="AralkYok3"/>
              <w:jc w:val="right"/>
              <w:rPr>
                <w:sz w:val="24"/>
                <w:szCs w:val="24"/>
              </w:rPr>
            </w:pPr>
            <w:r w:rsidRPr="00E7077E">
              <w:rPr>
                <w:sz w:val="24"/>
                <w:szCs w:val="24"/>
              </w:rPr>
              <w:t>10.936,48</w:t>
            </w:r>
          </w:p>
        </w:tc>
      </w:tr>
      <w:tr w:rsidR="00545F6D" w:rsidRPr="00E7077E" w:rsidTr="00F81D09">
        <w:trPr>
          <w:trHeight w:val="255"/>
          <w:jc w:val="center"/>
        </w:trPr>
        <w:tc>
          <w:tcPr>
            <w:tcW w:w="4253" w:type="dxa"/>
            <w:shd w:val="clear" w:color="auto" w:fill="FFFFFF" w:themeFill="background1"/>
            <w:noWrap/>
            <w:hideMark/>
          </w:tcPr>
          <w:p w:rsidR="00545F6D" w:rsidRPr="00E7077E" w:rsidRDefault="00545F6D" w:rsidP="00C41D05">
            <w:pPr>
              <w:pStyle w:val="AralkYok3"/>
              <w:rPr>
                <w:sz w:val="24"/>
                <w:szCs w:val="24"/>
              </w:rPr>
            </w:pPr>
            <w:r w:rsidRPr="00E7077E">
              <w:rPr>
                <w:sz w:val="24"/>
                <w:szCs w:val="24"/>
              </w:rPr>
              <w:t>Panek</w:t>
            </w:r>
          </w:p>
        </w:tc>
        <w:tc>
          <w:tcPr>
            <w:tcW w:w="2415" w:type="dxa"/>
            <w:shd w:val="clear" w:color="auto" w:fill="FFFFFF" w:themeFill="background1"/>
            <w:noWrap/>
            <w:hideMark/>
          </w:tcPr>
          <w:p w:rsidR="00545F6D" w:rsidRPr="00E7077E" w:rsidRDefault="00545F6D" w:rsidP="00C41D05">
            <w:pPr>
              <w:pStyle w:val="AralkYok3"/>
              <w:jc w:val="right"/>
              <w:rPr>
                <w:sz w:val="24"/>
                <w:szCs w:val="24"/>
              </w:rPr>
            </w:pPr>
            <w:r w:rsidRPr="00E7077E">
              <w:rPr>
                <w:sz w:val="24"/>
                <w:szCs w:val="24"/>
              </w:rPr>
              <w:t>1.000.000,00</w:t>
            </w:r>
          </w:p>
        </w:tc>
        <w:tc>
          <w:tcPr>
            <w:tcW w:w="2399" w:type="dxa"/>
            <w:shd w:val="clear" w:color="auto" w:fill="FFFFFF" w:themeFill="background1"/>
            <w:noWrap/>
            <w:hideMark/>
          </w:tcPr>
          <w:p w:rsidR="00545F6D" w:rsidRPr="00E7077E" w:rsidRDefault="00545F6D" w:rsidP="00C41D05">
            <w:pPr>
              <w:pStyle w:val="AralkYok3"/>
              <w:jc w:val="right"/>
              <w:rPr>
                <w:sz w:val="24"/>
                <w:szCs w:val="24"/>
              </w:rPr>
            </w:pPr>
            <w:r w:rsidRPr="00E7077E">
              <w:rPr>
                <w:sz w:val="24"/>
                <w:szCs w:val="24"/>
              </w:rPr>
              <w:t>430.000,00</w:t>
            </w:r>
          </w:p>
        </w:tc>
      </w:tr>
      <w:tr w:rsidR="00545F6D" w:rsidRPr="00E7077E" w:rsidTr="00F81D09">
        <w:trPr>
          <w:trHeight w:val="255"/>
          <w:jc w:val="center"/>
        </w:trPr>
        <w:tc>
          <w:tcPr>
            <w:tcW w:w="4253" w:type="dxa"/>
            <w:shd w:val="clear" w:color="auto" w:fill="FFFFFF" w:themeFill="background1"/>
            <w:noWrap/>
            <w:hideMark/>
          </w:tcPr>
          <w:p w:rsidR="00545F6D" w:rsidRPr="00E7077E" w:rsidRDefault="00545F6D" w:rsidP="00C41D05">
            <w:pPr>
              <w:pStyle w:val="AralkYok3"/>
              <w:rPr>
                <w:sz w:val="24"/>
                <w:szCs w:val="24"/>
              </w:rPr>
            </w:pPr>
            <w:r w:rsidRPr="00E7077E">
              <w:rPr>
                <w:sz w:val="24"/>
                <w:szCs w:val="24"/>
              </w:rPr>
              <w:t>Dinar Yem Sanayi A.Ş.</w:t>
            </w:r>
          </w:p>
        </w:tc>
        <w:tc>
          <w:tcPr>
            <w:tcW w:w="2415" w:type="dxa"/>
            <w:shd w:val="clear" w:color="auto" w:fill="FFFFFF" w:themeFill="background1"/>
            <w:noWrap/>
            <w:hideMark/>
          </w:tcPr>
          <w:p w:rsidR="00545F6D" w:rsidRPr="00E7077E" w:rsidRDefault="00545F6D" w:rsidP="00C41D05">
            <w:pPr>
              <w:pStyle w:val="AralkYok3"/>
              <w:jc w:val="right"/>
              <w:rPr>
                <w:sz w:val="24"/>
                <w:szCs w:val="24"/>
              </w:rPr>
            </w:pPr>
            <w:r w:rsidRPr="00E7077E">
              <w:rPr>
                <w:sz w:val="24"/>
                <w:szCs w:val="24"/>
              </w:rPr>
              <w:t>75.000,00</w:t>
            </w:r>
          </w:p>
        </w:tc>
        <w:tc>
          <w:tcPr>
            <w:tcW w:w="2399" w:type="dxa"/>
            <w:shd w:val="clear" w:color="auto" w:fill="FFFFFF" w:themeFill="background1"/>
            <w:noWrap/>
            <w:hideMark/>
          </w:tcPr>
          <w:p w:rsidR="00545F6D" w:rsidRPr="00E7077E" w:rsidRDefault="00545F6D" w:rsidP="00C41D05">
            <w:pPr>
              <w:pStyle w:val="AralkYok3"/>
              <w:jc w:val="right"/>
              <w:rPr>
                <w:sz w:val="24"/>
                <w:szCs w:val="24"/>
              </w:rPr>
            </w:pPr>
            <w:r w:rsidRPr="00E7077E">
              <w:rPr>
                <w:sz w:val="24"/>
                <w:szCs w:val="24"/>
              </w:rPr>
              <w:t>5.625,00</w:t>
            </w:r>
          </w:p>
        </w:tc>
      </w:tr>
      <w:tr w:rsidR="00545F6D" w:rsidRPr="00E7077E" w:rsidTr="00F81D09">
        <w:trPr>
          <w:trHeight w:val="255"/>
          <w:jc w:val="center"/>
        </w:trPr>
        <w:tc>
          <w:tcPr>
            <w:tcW w:w="4253" w:type="dxa"/>
            <w:shd w:val="clear" w:color="auto" w:fill="FFFFFF" w:themeFill="background1"/>
            <w:noWrap/>
            <w:hideMark/>
          </w:tcPr>
          <w:p w:rsidR="00545F6D" w:rsidRPr="00E7077E" w:rsidRDefault="00545F6D" w:rsidP="00CE0D5A">
            <w:pPr>
              <w:pStyle w:val="AralkYok3"/>
              <w:rPr>
                <w:sz w:val="24"/>
                <w:szCs w:val="24"/>
              </w:rPr>
            </w:pPr>
            <w:r w:rsidRPr="00E7077E">
              <w:rPr>
                <w:sz w:val="24"/>
                <w:szCs w:val="24"/>
              </w:rPr>
              <w:t>Hedef Tarım Tic.ve Sanayi A.Ş.</w:t>
            </w:r>
          </w:p>
        </w:tc>
        <w:tc>
          <w:tcPr>
            <w:tcW w:w="2415" w:type="dxa"/>
            <w:shd w:val="clear" w:color="auto" w:fill="FFFFFF" w:themeFill="background1"/>
            <w:noWrap/>
            <w:hideMark/>
          </w:tcPr>
          <w:p w:rsidR="00545F6D" w:rsidRPr="00E7077E" w:rsidRDefault="00545F6D" w:rsidP="00C41D05">
            <w:pPr>
              <w:pStyle w:val="AralkYok3"/>
              <w:jc w:val="right"/>
              <w:rPr>
                <w:sz w:val="24"/>
                <w:szCs w:val="24"/>
              </w:rPr>
            </w:pPr>
            <w:r w:rsidRPr="00E7077E">
              <w:rPr>
                <w:sz w:val="24"/>
                <w:szCs w:val="24"/>
              </w:rPr>
              <w:t>3.750.000,00</w:t>
            </w:r>
          </w:p>
        </w:tc>
        <w:tc>
          <w:tcPr>
            <w:tcW w:w="2399" w:type="dxa"/>
            <w:shd w:val="clear" w:color="auto" w:fill="FFFFFF" w:themeFill="background1"/>
            <w:noWrap/>
            <w:hideMark/>
          </w:tcPr>
          <w:p w:rsidR="00545F6D" w:rsidRPr="00E7077E" w:rsidRDefault="00545F6D" w:rsidP="00C41D05">
            <w:pPr>
              <w:pStyle w:val="AralkYok3"/>
              <w:jc w:val="right"/>
              <w:rPr>
                <w:sz w:val="24"/>
                <w:szCs w:val="24"/>
              </w:rPr>
            </w:pPr>
            <w:r w:rsidRPr="00E7077E">
              <w:rPr>
                <w:sz w:val="24"/>
                <w:szCs w:val="24"/>
              </w:rPr>
              <w:t>17.386,75</w:t>
            </w:r>
          </w:p>
        </w:tc>
      </w:tr>
      <w:tr w:rsidR="00545F6D" w:rsidRPr="00E7077E" w:rsidTr="00F81D09">
        <w:trPr>
          <w:trHeight w:val="226"/>
          <w:jc w:val="center"/>
        </w:trPr>
        <w:tc>
          <w:tcPr>
            <w:tcW w:w="4253" w:type="dxa"/>
            <w:shd w:val="clear" w:color="auto" w:fill="FFFFFF" w:themeFill="background1"/>
            <w:noWrap/>
            <w:hideMark/>
          </w:tcPr>
          <w:p w:rsidR="00545F6D" w:rsidRPr="00E7077E" w:rsidRDefault="00545F6D" w:rsidP="00C41D05">
            <w:pPr>
              <w:pStyle w:val="AralkYok3"/>
              <w:rPr>
                <w:sz w:val="24"/>
                <w:szCs w:val="24"/>
              </w:rPr>
            </w:pPr>
            <w:r w:rsidRPr="00E7077E">
              <w:rPr>
                <w:sz w:val="24"/>
                <w:szCs w:val="24"/>
              </w:rPr>
              <w:t>Gübre Fabrikaları T.A.Ş.</w:t>
            </w:r>
          </w:p>
        </w:tc>
        <w:tc>
          <w:tcPr>
            <w:tcW w:w="2415" w:type="dxa"/>
            <w:shd w:val="clear" w:color="auto" w:fill="FFFFFF" w:themeFill="background1"/>
            <w:noWrap/>
            <w:hideMark/>
          </w:tcPr>
          <w:p w:rsidR="00545F6D" w:rsidRPr="00E7077E" w:rsidRDefault="00545F6D" w:rsidP="00C41D05">
            <w:pPr>
              <w:pStyle w:val="AralkYok3"/>
              <w:jc w:val="right"/>
              <w:rPr>
                <w:sz w:val="24"/>
                <w:szCs w:val="24"/>
              </w:rPr>
            </w:pPr>
            <w:r w:rsidRPr="00E7077E">
              <w:rPr>
                <w:sz w:val="24"/>
                <w:szCs w:val="24"/>
              </w:rPr>
              <w:t>334.000.000,00</w:t>
            </w:r>
          </w:p>
        </w:tc>
        <w:tc>
          <w:tcPr>
            <w:tcW w:w="2399" w:type="dxa"/>
            <w:shd w:val="clear" w:color="auto" w:fill="FFFFFF" w:themeFill="background1"/>
            <w:noWrap/>
            <w:hideMark/>
          </w:tcPr>
          <w:p w:rsidR="00545F6D" w:rsidRPr="00E7077E" w:rsidRDefault="00545F6D" w:rsidP="00C41D05">
            <w:pPr>
              <w:pStyle w:val="AralkYok3"/>
              <w:jc w:val="right"/>
              <w:rPr>
                <w:sz w:val="24"/>
                <w:szCs w:val="24"/>
              </w:rPr>
            </w:pPr>
            <w:r w:rsidRPr="00E7077E">
              <w:rPr>
                <w:sz w:val="24"/>
                <w:szCs w:val="24"/>
              </w:rPr>
              <w:t>33.138,76</w:t>
            </w:r>
          </w:p>
        </w:tc>
      </w:tr>
      <w:tr w:rsidR="00545F6D" w:rsidRPr="00E7077E" w:rsidTr="00F81D09">
        <w:trPr>
          <w:trHeight w:val="255"/>
          <w:jc w:val="center"/>
        </w:trPr>
        <w:tc>
          <w:tcPr>
            <w:tcW w:w="4253" w:type="dxa"/>
            <w:shd w:val="clear" w:color="auto" w:fill="FFFFFF" w:themeFill="background1"/>
            <w:noWrap/>
            <w:hideMark/>
          </w:tcPr>
          <w:p w:rsidR="00545F6D" w:rsidRPr="00E7077E" w:rsidRDefault="00545F6D" w:rsidP="00C41D05">
            <w:pPr>
              <w:pStyle w:val="AralkYok3"/>
              <w:rPr>
                <w:sz w:val="24"/>
                <w:szCs w:val="24"/>
              </w:rPr>
            </w:pPr>
            <w:r w:rsidRPr="00E7077E">
              <w:rPr>
                <w:sz w:val="24"/>
                <w:szCs w:val="24"/>
              </w:rPr>
              <w:t>Şeker Bilişim Sanayi A.Ş.</w:t>
            </w:r>
          </w:p>
        </w:tc>
        <w:tc>
          <w:tcPr>
            <w:tcW w:w="2415" w:type="dxa"/>
            <w:shd w:val="clear" w:color="auto" w:fill="FFFFFF" w:themeFill="background1"/>
            <w:noWrap/>
            <w:hideMark/>
          </w:tcPr>
          <w:p w:rsidR="00545F6D" w:rsidRPr="00E7077E" w:rsidRDefault="00545F6D" w:rsidP="00C41D05">
            <w:pPr>
              <w:pStyle w:val="AralkYok3"/>
              <w:jc w:val="right"/>
              <w:rPr>
                <w:sz w:val="24"/>
                <w:szCs w:val="24"/>
              </w:rPr>
            </w:pPr>
            <w:r w:rsidRPr="00E7077E">
              <w:rPr>
                <w:sz w:val="24"/>
                <w:szCs w:val="24"/>
              </w:rPr>
              <w:t>750.000,00</w:t>
            </w:r>
          </w:p>
        </w:tc>
        <w:tc>
          <w:tcPr>
            <w:tcW w:w="2399" w:type="dxa"/>
            <w:shd w:val="clear" w:color="auto" w:fill="FFFFFF" w:themeFill="background1"/>
            <w:noWrap/>
            <w:hideMark/>
          </w:tcPr>
          <w:p w:rsidR="00545F6D" w:rsidRPr="00E7077E" w:rsidRDefault="00545F6D" w:rsidP="00C41D05">
            <w:pPr>
              <w:pStyle w:val="AralkYok3"/>
              <w:jc w:val="right"/>
              <w:rPr>
                <w:sz w:val="24"/>
                <w:szCs w:val="24"/>
              </w:rPr>
            </w:pPr>
            <w:r w:rsidRPr="00E7077E">
              <w:rPr>
                <w:sz w:val="24"/>
                <w:szCs w:val="24"/>
              </w:rPr>
              <w:t>15.000,00</w:t>
            </w:r>
          </w:p>
        </w:tc>
      </w:tr>
      <w:tr w:rsidR="00545F6D" w:rsidRPr="00E7077E" w:rsidTr="00F81D09">
        <w:trPr>
          <w:trHeight w:val="255"/>
          <w:jc w:val="center"/>
        </w:trPr>
        <w:tc>
          <w:tcPr>
            <w:tcW w:w="4253" w:type="dxa"/>
            <w:shd w:val="clear" w:color="auto" w:fill="FFFFFF" w:themeFill="background1"/>
            <w:noWrap/>
            <w:hideMark/>
          </w:tcPr>
          <w:p w:rsidR="00545F6D" w:rsidRPr="00E7077E" w:rsidRDefault="00545F6D" w:rsidP="00C41D05">
            <w:pPr>
              <w:pStyle w:val="AralkYok3"/>
              <w:rPr>
                <w:sz w:val="24"/>
                <w:szCs w:val="24"/>
              </w:rPr>
            </w:pPr>
            <w:r w:rsidRPr="00E7077E">
              <w:rPr>
                <w:sz w:val="24"/>
                <w:szCs w:val="24"/>
              </w:rPr>
              <w:t>Pancar Ekicileri Kooperatifleri</w:t>
            </w:r>
          </w:p>
        </w:tc>
        <w:tc>
          <w:tcPr>
            <w:tcW w:w="2415" w:type="dxa"/>
            <w:shd w:val="clear" w:color="auto" w:fill="FFFFFF" w:themeFill="background1"/>
            <w:noWrap/>
            <w:hideMark/>
          </w:tcPr>
          <w:p w:rsidR="00545F6D" w:rsidRPr="00E7077E" w:rsidRDefault="00545F6D" w:rsidP="00C41D05">
            <w:pPr>
              <w:pStyle w:val="AralkYok3"/>
              <w:jc w:val="right"/>
              <w:rPr>
                <w:sz w:val="24"/>
                <w:szCs w:val="24"/>
              </w:rPr>
            </w:pPr>
            <w:r w:rsidRPr="00E7077E">
              <w:rPr>
                <w:sz w:val="24"/>
                <w:szCs w:val="24"/>
              </w:rPr>
              <w:t>98.753.533,63</w:t>
            </w:r>
          </w:p>
        </w:tc>
        <w:tc>
          <w:tcPr>
            <w:tcW w:w="2399" w:type="dxa"/>
            <w:shd w:val="clear" w:color="auto" w:fill="FFFFFF" w:themeFill="background1"/>
            <w:noWrap/>
            <w:hideMark/>
          </w:tcPr>
          <w:p w:rsidR="00545F6D" w:rsidRPr="00E7077E" w:rsidRDefault="00545F6D" w:rsidP="00CE6CD3">
            <w:pPr>
              <w:pStyle w:val="AralkYok3"/>
              <w:keepNext/>
              <w:jc w:val="right"/>
              <w:rPr>
                <w:sz w:val="24"/>
                <w:szCs w:val="24"/>
              </w:rPr>
            </w:pPr>
            <w:r w:rsidRPr="00E7077E">
              <w:rPr>
                <w:sz w:val="24"/>
                <w:szCs w:val="24"/>
              </w:rPr>
              <w:t>15.500,00</w:t>
            </w:r>
          </w:p>
        </w:tc>
      </w:tr>
    </w:tbl>
    <w:p w:rsidR="00CE6CD3" w:rsidRDefault="0022164C">
      <w:pPr>
        <w:pStyle w:val="ResimYazs"/>
        <w:rPr>
          <w:rFonts w:eastAsia="Times New Roman"/>
          <w:b w:val="0"/>
        </w:rPr>
      </w:pPr>
      <w:r>
        <w:t xml:space="preserve">  </w:t>
      </w:r>
      <w:r w:rsidR="00CE6CD3">
        <w:t xml:space="preserve">Kaynak: </w:t>
      </w:r>
      <w:r w:rsidR="00C003BB" w:rsidRPr="00C003BB">
        <w:rPr>
          <w:rFonts w:eastAsia="Times New Roman"/>
          <w:b w:val="0"/>
        </w:rPr>
        <w:t>Pankobirlik</w:t>
      </w:r>
    </w:p>
    <w:p w:rsidR="0022164C" w:rsidRPr="0022164C" w:rsidRDefault="0022164C" w:rsidP="0022164C"/>
    <w:p w:rsidR="002F6426" w:rsidRDefault="00C41D05" w:rsidP="0037310A">
      <w:pPr>
        <w:rPr>
          <w:rFonts w:eastAsia="Times New Roman"/>
        </w:rPr>
      </w:pPr>
      <w:r w:rsidRPr="00AF3A46">
        <w:rPr>
          <w:rFonts w:eastAsia="Times New Roman"/>
        </w:rPr>
        <w:t xml:space="preserve">Ülkemiz kooperatifçiliğinde uluslararası kuruluşlarla en fazla ilişki kuran kooperatiflerin başında </w:t>
      </w:r>
      <w:r w:rsidR="00C003BB" w:rsidRPr="00C003BB">
        <w:rPr>
          <w:rFonts w:eastAsia="Times New Roman"/>
        </w:rPr>
        <w:t>Pankobirlik</w:t>
      </w:r>
      <w:r w:rsidRPr="00AF3A46">
        <w:rPr>
          <w:rFonts w:eastAsia="Times New Roman"/>
        </w:rPr>
        <w:t xml:space="preserve"> gelmektedir. Uluslararası Kooperatifler Birliği (ICA) üyesi olan </w:t>
      </w:r>
      <w:r w:rsidR="00C003BB" w:rsidRPr="00C003BB">
        <w:rPr>
          <w:rFonts w:eastAsia="Times New Roman"/>
        </w:rPr>
        <w:t>Pankobirlik</w:t>
      </w:r>
      <w:r w:rsidRPr="00AF3A46">
        <w:rPr>
          <w:rFonts w:eastAsia="Times New Roman"/>
        </w:rPr>
        <w:t xml:space="preserve">; Uluslararası Raiffeisen Kooperatifler Birliği (IRU), Uluslararası Avrupa Pancar Üreticileri Konfederasyonu (CIBE), Dünya Pancar ve Kamış Üreticileri Birliği (WABCG)’nin de üyesidir. </w:t>
      </w:r>
    </w:p>
    <w:p w:rsidR="00C41D05" w:rsidRPr="00AF3A46" w:rsidRDefault="00C41D05" w:rsidP="0037310A">
      <w:r w:rsidRPr="00AF3A46">
        <w:t xml:space="preserve">Pancar ekicileri kooperatiflerinde, şeker pancarı üreticileri (kooperatif ortakları) ile kooperatifler arasında sözleşmeli tarım ilişkisi bulunmaktadır. Kooperatif ortakları üretimin her aşamasında kooperatiflerden teknik yardım alır ve girdi temin eder, kooperatifler ise ortaklarına ürün pazarlama güvencesi verir ve bir kampanya programı çerçevesinde ortaklarının ürünlerini satın alır. </w:t>
      </w:r>
    </w:p>
    <w:p w:rsidR="00C41D05" w:rsidRPr="00AF3A46" w:rsidRDefault="00C41D05" w:rsidP="0037310A">
      <w:r w:rsidRPr="00AF3A46">
        <w:t xml:space="preserve">Türkiye’de şeker pancarı ekimi, şeker pancarı üretimi ve şeker üretiminde </w:t>
      </w:r>
      <w:r w:rsidR="00C003BB" w:rsidRPr="00C003BB">
        <w:rPr>
          <w:rFonts w:eastAsia="Times New Roman"/>
        </w:rPr>
        <w:t>Pankobirlik</w:t>
      </w:r>
      <w:r w:rsidRPr="00AF3A46">
        <w:t xml:space="preserve"> önemli pay sahibidir. Yıllara göre değişmekle birlikt</w:t>
      </w:r>
      <w:r w:rsidR="00EA1355">
        <w:t>e şeker pancarı ekim alanının %</w:t>
      </w:r>
      <w:r w:rsidRPr="00AF3A46">
        <w:t>31-37’si, şeker panca</w:t>
      </w:r>
      <w:r w:rsidR="00EA1355">
        <w:t>rı üretiminin %36-46’sı ve şeker üretiminin %</w:t>
      </w:r>
      <w:r w:rsidRPr="00AF3A46">
        <w:t xml:space="preserve">34-40 kadarı </w:t>
      </w:r>
      <w:r w:rsidR="00C003BB" w:rsidRPr="00C003BB">
        <w:rPr>
          <w:rFonts w:eastAsia="Times New Roman"/>
        </w:rPr>
        <w:t>Pankobirlik</w:t>
      </w:r>
      <w:r w:rsidRPr="00AF3A46">
        <w:t xml:space="preserve"> tarafından gerçekleştirilmektedir (Tablo-</w:t>
      </w:r>
      <w:r w:rsidR="00A5270D">
        <w:t>2</w:t>
      </w:r>
      <w:r w:rsidR="00044926">
        <w:t>2</w:t>
      </w:r>
      <w:r w:rsidRPr="00AF3A46">
        <w:t>).  Kamu ve özel şeker fabrikalarının işlediği şeker pancarının da pancar ekicileri kooperatifleri ortakları tarafından yetiştirildiği dikkate alındığında ülke şeker piyasasının en önemli aktörünün kooperatifler olduğu söylenebilir.</w:t>
      </w:r>
    </w:p>
    <w:p w:rsidR="00EA1355" w:rsidRDefault="00EA1355" w:rsidP="00EA1355">
      <w:pPr>
        <w:pStyle w:val="AralkYok"/>
      </w:pPr>
      <w:bookmarkStart w:id="107" w:name="_Toc426537031"/>
    </w:p>
    <w:p w:rsidR="00EA1355" w:rsidRDefault="00EA1355" w:rsidP="00EA1355">
      <w:pPr>
        <w:pStyle w:val="AralkYok"/>
      </w:pPr>
    </w:p>
    <w:p w:rsidR="00EA1355" w:rsidRDefault="00EA1355" w:rsidP="00EA1355">
      <w:pPr>
        <w:pStyle w:val="AralkYok"/>
      </w:pPr>
    </w:p>
    <w:p w:rsidR="00EA1355" w:rsidRDefault="00EA1355" w:rsidP="00EA1355">
      <w:pPr>
        <w:pStyle w:val="AralkYok"/>
      </w:pPr>
    </w:p>
    <w:p w:rsidR="00EA1355" w:rsidRDefault="00EA1355" w:rsidP="00EA1355">
      <w:pPr>
        <w:pStyle w:val="AralkYok"/>
      </w:pPr>
    </w:p>
    <w:p w:rsidR="00EA1355" w:rsidRDefault="00EA1355" w:rsidP="00EA1355">
      <w:pPr>
        <w:pStyle w:val="AralkYok"/>
      </w:pPr>
    </w:p>
    <w:p w:rsidR="00EA1355" w:rsidRDefault="00EA1355" w:rsidP="00EA1355">
      <w:pPr>
        <w:pStyle w:val="AralkYok"/>
      </w:pPr>
    </w:p>
    <w:p w:rsidR="00EA1355" w:rsidRDefault="00EA1355" w:rsidP="00EA1355">
      <w:pPr>
        <w:pStyle w:val="AralkYok"/>
      </w:pPr>
    </w:p>
    <w:p w:rsidR="00EA1355" w:rsidRDefault="00EA1355" w:rsidP="00EA1355">
      <w:pPr>
        <w:pStyle w:val="AralkYok"/>
      </w:pPr>
    </w:p>
    <w:p w:rsidR="00EA1355" w:rsidRDefault="00EA1355" w:rsidP="00EA1355">
      <w:pPr>
        <w:pStyle w:val="AralkYok"/>
      </w:pPr>
    </w:p>
    <w:p w:rsidR="00EA1355" w:rsidRDefault="00EA1355" w:rsidP="00EA1355">
      <w:pPr>
        <w:pStyle w:val="AralkYok"/>
      </w:pPr>
    </w:p>
    <w:p w:rsidR="00EA1355" w:rsidRDefault="00EA1355" w:rsidP="00EA1355">
      <w:pPr>
        <w:pStyle w:val="AralkYok"/>
      </w:pPr>
    </w:p>
    <w:p w:rsidR="00EA1355" w:rsidRDefault="00EA1355" w:rsidP="00EA1355">
      <w:pPr>
        <w:pStyle w:val="AralkYok"/>
      </w:pPr>
    </w:p>
    <w:p w:rsidR="00CE6CD3" w:rsidRPr="00EA1355" w:rsidRDefault="0022164C" w:rsidP="00EA1355">
      <w:pPr>
        <w:pStyle w:val="AralkYok"/>
        <w:rPr>
          <w:rFonts w:ascii="Times New Roman" w:hAnsi="Times New Roman" w:cs="Times New Roman"/>
        </w:rPr>
      </w:pPr>
      <w:r>
        <w:rPr>
          <w:rFonts w:ascii="Times New Roman" w:hAnsi="Times New Roman" w:cs="Times New Roman"/>
          <w:b/>
        </w:rPr>
        <w:t xml:space="preserve">   </w:t>
      </w:r>
      <w:r w:rsidR="00CE6CD3" w:rsidRPr="00EA1355">
        <w:rPr>
          <w:rFonts w:ascii="Times New Roman" w:hAnsi="Times New Roman" w:cs="Times New Roman"/>
          <w:b/>
        </w:rPr>
        <w:t xml:space="preserve">Tablo </w:t>
      </w:r>
      <w:r w:rsidR="005A57FA" w:rsidRPr="00EA1355">
        <w:rPr>
          <w:rFonts w:ascii="Times New Roman" w:hAnsi="Times New Roman" w:cs="Times New Roman"/>
          <w:b/>
        </w:rPr>
        <w:fldChar w:fldCharType="begin"/>
      </w:r>
      <w:r w:rsidR="005A57FA" w:rsidRPr="00EA1355">
        <w:rPr>
          <w:rFonts w:ascii="Times New Roman" w:hAnsi="Times New Roman" w:cs="Times New Roman"/>
          <w:b/>
        </w:rPr>
        <w:instrText xml:space="preserve"> SEQ Tablo \* ARABIC </w:instrText>
      </w:r>
      <w:r w:rsidR="005A57FA" w:rsidRPr="00EA1355">
        <w:rPr>
          <w:rFonts w:ascii="Times New Roman" w:hAnsi="Times New Roman" w:cs="Times New Roman"/>
          <w:b/>
        </w:rPr>
        <w:fldChar w:fldCharType="separate"/>
      </w:r>
      <w:r w:rsidR="00FF6C96">
        <w:rPr>
          <w:rFonts w:ascii="Times New Roman" w:hAnsi="Times New Roman" w:cs="Times New Roman"/>
          <w:b/>
          <w:noProof/>
        </w:rPr>
        <w:t>22</w:t>
      </w:r>
      <w:r w:rsidR="005A57FA" w:rsidRPr="00EA1355">
        <w:rPr>
          <w:rFonts w:ascii="Times New Roman" w:hAnsi="Times New Roman" w:cs="Times New Roman"/>
          <w:b/>
          <w:noProof/>
        </w:rPr>
        <w:fldChar w:fldCharType="end"/>
      </w:r>
      <w:r w:rsidR="00CE6CD3" w:rsidRPr="00EA1355">
        <w:rPr>
          <w:rFonts w:ascii="Times New Roman" w:hAnsi="Times New Roman" w:cs="Times New Roman"/>
          <w:b/>
        </w:rPr>
        <w:t>:</w:t>
      </w:r>
      <w:r w:rsidR="00CE6CD3" w:rsidRPr="00EA1355">
        <w:rPr>
          <w:rFonts w:ascii="Times New Roman" w:hAnsi="Times New Roman" w:cs="Times New Roman"/>
        </w:rPr>
        <w:t xml:space="preserve"> Şeker pancarı ekim alanı, şeker pancarı üretimi ve şeker üretiminin görünümü</w:t>
      </w:r>
      <w:bookmarkEnd w:id="107"/>
    </w:p>
    <w:tbl>
      <w:tblPr>
        <w:tblStyle w:val="TabloKlavuzuAk3"/>
        <w:tblW w:w="8926" w:type="dxa"/>
        <w:jc w:val="center"/>
        <w:tblLook w:val="04A0" w:firstRow="1" w:lastRow="0" w:firstColumn="1" w:lastColumn="0" w:noHBand="0" w:noVBand="1"/>
      </w:tblPr>
      <w:tblGrid>
        <w:gridCol w:w="1838"/>
        <w:gridCol w:w="709"/>
        <w:gridCol w:w="1843"/>
        <w:gridCol w:w="2409"/>
        <w:gridCol w:w="2127"/>
      </w:tblGrid>
      <w:tr w:rsidR="00C41D05" w:rsidRPr="00B24AA7" w:rsidTr="0022164C">
        <w:trPr>
          <w:cantSplit/>
          <w:trHeight w:val="442"/>
          <w:tblHeader/>
          <w:jc w:val="center"/>
        </w:trPr>
        <w:tc>
          <w:tcPr>
            <w:tcW w:w="1838" w:type="dxa"/>
            <w:shd w:val="clear" w:color="auto" w:fill="00B050"/>
            <w:vAlign w:val="center"/>
          </w:tcPr>
          <w:p w:rsidR="00C41D05" w:rsidRPr="00EA1355" w:rsidRDefault="00C41D05" w:rsidP="00EA1355">
            <w:pPr>
              <w:jc w:val="left"/>
              <w:rPr>
                <w:rFonts w:cs="Times New Roman"/>
                <w:b/>
                <w:sz w:val="22"/>
                <w:szCs w:val="22"/>
              </w:rPr>
            </w:pPr>
          </w:p>
        </w:tc>
        <w:tc>
          <w:tcPr>
            <w:tcW w:w="709" w:type="dxa"/>
            <w:shd w:val="clear" w:color="auto" w:fill="00B050"/>
            <w:vAlign w:val="center"/>
          </w:tcPr>
          <w:p w:rsidR="00C41D05" w:rsidRPr="00B24AA7" w:rsidRDefault="00C41D05" w:rsidP="00EA1355">
            <w:pPr>
              <w:jc w:val="center"/>
              <w:rPr>
                <w:rFonts w:cs="Times New Roman"/>
                <w:b/>
                <w:sz w:val="22"/>
                <w:szCs w:val="22"/>
              </w:rPr>
            </w:pPr>
            <w:r w:rsidRPr="00B24AA7">
              <w:rPr>
                <w:rFonts w:cs="Times New Roman"/>
                <w:b/>
                <w:sz w:val="22"/>
                <w:szCs w:val="22"/>
              </w:rPr>
              <w:t>Yıl</w:t>
            </w:r>
          </w:p>
        </w:tc>
        <w:tc>
          <w:tcPr>
            <w:tcW w:w="1843" w:type="dxa"/>
            <w:shd w:val="clear" w:color="auto" w:fill="00B050"/>
            <w:vAlign w:val="center"/>
          </w:tcPr>
          <w:p w:rsidR="00C41D05" w:rsidRPr="00B24AA7" w:rsidRDefault="00C41D05" w:rsidP="00EA1355">
            <w:pPr>
              <w:jc w:val="center"/>
              <w:rPr>
                <w:rFonts w:cs="Times New Roman"/>
                <w:b/>
                <w:sz w:val="22"/>
                <w:szCs w:val="22"/>
              </w:rPr>
            </w:pPr>
            <w:r w:rsidRPr="00B24AA7">
              <w:rPr>
                <w:rFonts w:cs="Times New Roman"/>
                <w:b/>
                <w:sz w:val="22"/>
                <w:szCs w:val="22"/>
              </w:rPr>
              <w:t>Ekim Alanı (Dekar)</w:t>
            </w:r>
          </w:p>
        </w:tc>
        <w:tc>
          <w:tcPr>
            <w:tcW w:w="2409" w:type="dxa"/>
            <w:shd w:val="clear" w:color="auto" w:fill="00B050"/>
            <w:vAlign w:val="center"/>
          </w:tcPr>
          <w:p w:rsidR="00C41D05" w:rsidRPr="00B24AA7" w:rsidRDefault="00C41D05" w:rsidP="00EA1355">
            <w:pPr>
              <w:jc w:val="center"/>
              <w:rPr>
                <w:rFonts w:cs="Times New Roman"/>
                <w:b/>
                <w:sz w:val="22"/>
                <w:szCs w:val="22"/>
              </w:rPr>
            </w:pPr>
            <w:r w:rsidRPr="00B24AA7">
              <w:rPr>
                <w:rFonts w:cs="Times New Roman"/>
                <w:b/>
                <w:sz w:val="22"/>
                <w:szCs w:val="22"/>
              </w:rPr>
              <w:t>Şeker Pancarı Üretimi (ton)</w:t>
            </w:r>
          </w:p>
        </w:tc>
        <w:tc>
          <w:tcPr>
            <w:tcW w:w="2127" w:type="dxa"/>
            <w:shd w:val="clear" w:color="auto" w:fill="00B050"/>
            <w:vAlign w:val="center"/>
          </w:tcPr>
          <w:p w:rsidR="00C41D05" w:rsidRPr="00B24AA7" w:rsidRDefault="004E14AE" w:rsidP="005601FF">
            <w:pPr>
              <w:ind w:left="459" w:hanging="459"/>
              <w:jc w:val="left"/>
              <w:rPr>
                <w:rFonts w:cs="Times New Roman"/>
                <w:b/>
                <w:sz w:val="22"/>
                <w:szCs w:val="22"/>
              </w:rPr>
            </w:pPr>
            <w:r>
              <w:rPr>
                <w:rFonts w:cs="Times New Roman"/>
                <w:b/>
                <w:sz w:val="22"/>
                <w:szCs w:val="22"/>
              </w:rPr>
              <w:t xml:space="preserve">Şeker Üretimi </w:t>
            </w:r>
            <w:r w:rsidR="005601FF">
              <w:rPr>
                <w:rFonts w:cs="Times New Roman"/>
                <w:b/>
                <w:sz w:val="22"/>
                <w:szCs w:val="22"/>
              </w:rPr>
              <w:t xml:space="preserve">      </w:t>
            </w:r>
            <w:r w:rsidR="00C41D05" w:rsidRPr="00B24AA7">
              <w:rPr>
                <w:rFonts w:cs="Times New Roman"/>
                <w:b/>
                <w:sz w:val="22"/>
                <w:szCs w:val="22"/>
              </w:rPr>
              <w:t>(ton)</w:t>
            </w:r>
          </w:p>
        </w:tc>
      </w:tr>
      <w:tr w:rsidR="005601FF" w:rsidRPr="00B24AA7" w:rsidTr="0022164C">
        <w:trPr>
          <w:cantSplit/>
          <w:tblHeader/>
          <w:jc w:val="center"/>
        </w:trPr>
        <w:tc>
          <w:tcPr>
            <w:tcW w:w="1838" w:type="dxa"/>
            <w:vMerge w:val="restart"/>
            <w:shd w:val="clear" w:color="auto" w:fill="7EA8CA" w:themeFill="background2" w:themeFillShade="BF"/>
            <w:vAlign w:val="center"/>
          </w:tcPr>
          <w:p w:rsidR="00C41D05" w:rsidRPr="00EA1355" w:rsidRDefault="00C41D05" w:rsidP="00EA1355">
            <w:pPr>
              <w:spacing w:before="0" w:after="0"/>
              <w:jc w:val="left"/>
              <w:rPr>
                <w:rFonts w:cs="Times New Roman"/>
                <w:b/>
                <w:sz w:val="22"/>
                <w:szCs w:val="22"/>
              </w:rPr>
            </w:pPr>
            <w:r w:rsidRPr="00EA1355">
              <w:rPr>
                <w:rFonts w:cs="Times New Roman"/>
                <w:b/>
                <w:sz w:val="22"/>
                <w:szCs w:val="22"/>
              </w:rPr>
              <w:t>Kooperatifler</w:t>
            </w:r>
          </w:p>
        </w:tc>
        <w:tc>
          <w:tcPr>
            <w:tcW w:w="709" w:type="dxa"/>
            <w:shd w:val="clear" w:color="auto" w:fill="7EA8CA" w:themeFill="background2" w:themeFillShade="BF"/>
          </w:tcPr>
          <w:p w:rsidR="00C41D05" w:rsidRPr="00B24AA7" w:rsidRDefault="00C41D05" w:rsidP="00B2057B">
            <w:pPr>
              <w:spacing w:before="0" w:after="0"/>
              <w:rPr>
                <w:rFonts w:cs="Times New Roman"/>
                <w:sz w:val="22"/>
                <w:szCs w:val="22"/>
              </w:rPr>
            </w:pPr>
            <w:r w:rsidRPr="00B24AA7">
              <w:rPr>
                <w:rFonts w:cs="Times New Roman"/>
                <w:sz w:val="22"/>
                <w:szCs w:val="22"/>
              </w:rPr>
              <w:t>2006</w:t>
            </w:r>
          </w:p>
        </w:tc>
        <w:tc>
          <w:tcPr>
            <w:tcW w:w="1843" w:type="dxa"/>
            <w:shd w:val="clear" w:color="auto" w:fill="7EA8CA" w:themeFill="background2" w:themeFillShade="BF"/>
          </w:tcPr>
          <w:p w:rsidR="00C41D05" w:rsidRPr="00B24AA7" w:rsidRDefault="00C41D05" w:rsidP="00190A6D">
            <w:pPr>
              <w:spacing w:before="0" w:after="0"/>
              <w:jc w:val="right"/>
              <w:rPr>
                <w:rFonts w:cs="Times New Roman"/>
                <w:sz w:val="22"/>
                <w:szCs w:val="22"/>
              </w:rPr>
            </w:pPr>
            <w:r w:rsidRPr="00B24AA7">
              <w:rPr>
                <w:rFonts w:cs="Times New Roman"/>
                <w:sz w:val="22"/>
                <w:szCs w:val="22"/>
              </w:rPr>
              <w:t>1.045.410</w:t>
            </w:r>
          </w:p>
        </w:tc>
        <w:tc>
          <w:tcPr>
            <w:tcW w:w="2409" w:type="dxa"/>
            <w:shd w:val="clear" w:color="auto" w:fill="7EA8CA" w:themeFill="background2" w:themeFillShade="BF"/>
          </w:tcPr>
          <w:p w:rsidR="00C41D05" w:rsidRPr="00B24AA7" w:rsidRDefault="00C41D05" w:rsidP="00190A6D">
            <w:pPr>
              <w:spacing w:before="0" w:after="0"/>
              <w:jc w:val="right"/>
              <w:rPr>
                <w:rFonts w:cs="Times New Roman"/>
                <w:sz w:val="22"/>
                <w:szCs w:val="22"/>
              </w:rPr>
            </w:pPr>
            <w:r w:rsidRPr="00B24AA7">
              <w:rPr>
                <w:rFonts w:cs="Times New Roman"/>
                <w:sz w:val="22"/>
                <w:szCs w:val="22"/>
              </w:rPr>
              <w:t>5.119.000</w:t>
            </w:r>
          </w:p>
        </w:tc>
        <w:tc>
          <w:tcPr>
            <w:tcW w:w="2127" w:type="dxa"/>
            <w:shd w:val="clear" w:color="auto" w:fill="7EA8CA" w:themeFill="background2" w:themeFillShade="BF"/>
          </w:tcPr>
          <w:p w:rsidR="00C41D05" w:rsidRPr="00B24AA7" w:rsidRDefault="00C41D05" w:rsidP="00190A6D">
            <w:pPr>
              <w:spacing w:before="0" w:after="0"/>
              <w:jc w:val="right"/>
              <w:rPr>
                <w:rFonts w:cs="Times New Roman"/>
                <w:sz w:val="22"/>
                <w:szCs w:val="22"/>
              </w:rPr>
            </w:pPr>
            <w:r w:rsidRPr="00B24AA7">
              <w:rPr>
                <w:rFonts w:cs="Times New Roman"/>
                <w:sz w:val="22"/>
                <w:szCs w:val="22"/>
              </w:rPr>
              <w:t>700.200</w:t>
            </w:r>
          </w:p>
        </w:tc>
      </w:tr>
      <w:tr w:rsidR="005601FF" w:rsidRPr="00B24AA7" w:rsidTr="0022164C">
        <w:trPr>
          <w:cantSplit/>
          <w:tblHeader/>
          <w:jc w:val="center"/>
        </w:trPr>
        <w:tc>
          <w:tcPr>
            <w:tcW w:w="1838" w:type="dxa"/>
            <w:vMerge/>
            <w:shd w:val="clear" w:color="auto" w:fill="7EA8CA" w:themeFill="background2" w:themeFillShade="BF"/>
            <w:vAlign w:val="center"/>
          </w:tcPr>
          <w:p w:rsidR="00C41D05" w:rsidRPr="00EA1355" w:rsidRDefault="00C41D05" w:rsidP="00EA1355">
            <w:pPr>
              <w:spacing w:before="0" w:after="0"/>
              <w:jc w:val="left"/>
              <w:rPr>
                <w:rFonts w:cs="Times New Roman"/>
                <w:b/>
                <w:sz w:val="22"/>
                <w:szCs w:val="22"/>
              </w:rPr>
            </w:pPr>
          </w:p>
        </w:tc>
        <w:tc>
          <w:tcPr>
            <w:tcW w:w="709" w:type="dxa"/>
            <w:shd w:val="clear" w:color="auto" w:fill="7EA8CA" w:themeFill="background2" w:themeFillShade="BF"/>
          </w:tcPr>
          <w:p w:rsidR="00C41D05" w:rsidRPr="00B24AA7" w:rsidRDefault="00C41D05" w:rsidP="00B2057B">
            <w:pPr>
              <w:spacing w:before="0" w:after="0"/>
              <w:rPr>
                <w:rFonts w:cs="Times New Roman"/>
                <w:sz w:val="22"/>
                <w:szCs w:val="22"/>
              </w:rPr>
            </w:pPr>
            <w:r w:rsidRPr="00B24AA7">
              <w:rPr>
                <w:rFonts w:cs="Times New Roman"/>
                <w:sz w:val="22"/>
                <w:szCs w:val="22"/>
              </w:rPr>
              <w:t>2007</w:t>
            </w:r>
          </w:p>
        </w:tc>
        <w:tc>
          <w:tcPr>
            <w:tcW w:w="1843" w:type="dxa"/>
            <w:shd w:val="clear" w:color="auto" w:fill="7EA8CA" w:themeFill="background2" w:themeFillShade="BF"/>
          </w:tcPr>
          <w:p w:rsidR="00C41D05" w:rsidRPr="00B24AA7" w:rsidRDefault="00C41D05" w:rsidP="00190A6D">
            <w:pPr>
              <w:spacing w:before="0" w:after="0"/>
              <w:jc w:val="right"/>
              <w:rPr>
                <w:rFonts w:cs="Times New Roman"/>
                <w:sz w:val="22"/>
                <w:szCs w:val="22"/>
              </w:rPr>
            </w:pPr>
            <w:r w:rsidRPr="00B24AA7">
              <w:rPr>
                <w:rFonts w:cs="Times New Roman"/>
                <w:sz w:val="22"/>
                <w:szCs w:val="22"/>
              </w:rPr>
              <w:t>1.050.570</w:t>
            </w:r>
          </w:p>
        </w:tc>
        <w:tc>
          <w:tcPr>
            <w:tcW w:w="2409" w:type="dxa"/>
            <w:shd w:val="clear" w:color="auto" w:fill="7EA8CA" w:themeFill="background2" w:themeFillShade="BF"/>
          </w:tcPr>
          <w:p w:rsidR="00C41D05" w:rsidRPr="00B24AA7" w:rsidRDefault="00C41D05" w:rsidP="00190A6D">
            <w:pPr>
              <w:spacing w:before="0" w:after="0"/>
              <w:jc w:val="right"/>
              <w:rPr>
                <w:rFonts w:cs="Times New Roman"/>
                <w:sz w:val="22"/>
                <w:szCs w:val="22"/>
              </w:rPr>
            </w:pPr>
            <w:r w:rsidRPr="00B24AA7">
              <w:rPr>
                <w:rFonts w:cs="Times New Roman"/>
                <w:sz w:val="22"/>
                <w:szCs w:val="22"/>
              </w:rPr>
              <w:t>5.358.000</w:t>
            </w:r>
          </w:p>
        </w:tc>
        <w:tc>
          <w:tcPr>
            <w:tcW w:w="2127" w:type="dxa"/>
            <w:shd w:val="clear" w:color="auto" w:fill="7EA8CA" w:themeFill="background2" w:themeFillShade="BF"/>
          </w:tcPr>
          <w:p w:rsidR="00C41D05" w:rsidRPr="00B24AA7" w:rsidRDefault="00C41D05" w:rsidP="00190A6D">
            <w:pPr>
              <w:spacing w:before="0" w:after="0"/>
              <w:jc w:val="right"/>
              <w:rPr>
                <w:rFonts w:cs="Times New Roman"/>
                <w:sz w:val="22"/>
                <w:szCs w:val="22"/>
              </w:rPr>
            </w:pPr>
            <w:r w:rsidRPr="00B24AA7">
              <w:rPr>
                <w:rFonts w:cs="Times New Roman"/>
                <w:sz w:val="22"/>
                <w:szCs w:val="22"/>
              </w:rPr>
              <w:t>677.000</w:t>
            </w:r>
          </w:p>
        </w:tc>
      </w:tr>
      <w:tr w:rsidR="005601FF" w:rsidRPr="00B24AA7" w:rsidTr="0022164C">
        <w:trPr>
          <w:cantSplit/>
          <w:tblHeader/>
          <w:jc w:val="center"/>
        </w:trPr>
        <w:tc>
          <w:tcPr>
            <w:tcW w:w="1838" w:type="dxa"/>
            <w:vMerge/>
            <w:shd w:val="clear" w:color="auto" w:fill="7EA8CA" w:themeFill="background2" w:themeFillShade="BF"/>
            <w:vAlign w:val="center"/>
          </w:tcPr>
          <w:p w:rsidR="00C41D05" w:rsidRPr="00EA1355" w:rsidRDefault="00C41D05" w:rsidP="00EA1355">
            <w:pPr>
              <w:spacing w:before="0" w:after="0"/>
              <w:jc w:val="left"/>
              <w:rPr>
                <w:rFonts w:cs="Times New Roman"/>
                <w:b/>
                <w:sz w:val="22"/>
                <w:szCs w:val="22"/>
              </w:rPr>
            </w:pPr>
          </w:p>
        </w:tc>
        <w:tc>
          <w:tcPr>
            <w:tcW w:w="709" w:type="dxa"/>
            <w:shd w:val="clear" w:color="auto" w:fill="7EA8CA" w:themeFill="background2" w:themeFillShade="BF"/>
          </w:tcPr>
          <w:p w:rsidR="00C41D05" w:rsidRPr="00B24AA7" w:rsidRDefault="00C41D05" w:rsidP="00B2057B">
            <w:pPr>
              <w:spacing w:before="0" w:after="0"/>
              <w:rPr>
                <w:rFonts w:cs="Times New Roman"/>
                <w:sz w:val="22"/>
                <w:szCs w:val="22"/>
              </w:rPr>
            </w:pPr>
            <w:r w:rsidRPr="00B24AA7">
              <w:rPr>
                <w:rFonts w:cs="Times New Roman"/>
                <w:sz w:val="22"/>
                <w:szCs w:val="22"/>
              </w:rPr>
              <w:t>2008</w:t>
            </w:r>
          </w:p>
        </w:tc>
        <w:tc>
          <w:tcPr>
            <w:tcW w:w="1843" w:type="dxa"/>
            <w:shd w:val="clear" w:color="auto" w:fill="7EA8CA" w:themeFill="background2" w:themeFillShade="BF"/>
          </w:tcPr>
          <w:p w:rsidR="00C41D05" w:rsidRPr="00B24AA7" w:rsidRDefault="00C41D05" w:rsidP="00190A6D">
            <w:pPr>
              <w:spacing w:before="0" w:after="0"/>
              <w:jc w:val="right"/>
              <w:rPr>
                <w:rFonts w:cs="Times New Roman"/>
                <w:sz w:val="22"/>
                <w:szCs w:val="22"/>
              </w:rPr>
            </w:pPr>
            <w:r w:rsidRPr="00B24AA7">
              <w:rPr>
                <w:rFonts w:cs="Times New Roman"/>
                <w:sz w:val="22"/>
                <w:szCs w:val="22"/>
              </w:rPr>
              <w:t>1.117.400</w:t>
            </w:r>
          </w:p>
        </w:tc>
        <w:tc>
          <w:tcPr>
            <w:tcW w:w="2409" w:type="dxa"/>
            <w:shd w:val="clear" w:color="auto" w:fill="7EA8CA" w:themeFill="background2" w:themeFillShade="BF"/>
          </w:tcPr>
          <w:p w:rsidR="00C41D05" w:rsidRPr="00B24AA7" w:rsidRDefault="00C41D05" w:rsidP="00190A6D">
            <w:pPr>
              <w:spacing w:before="0" w:after="0"/>
              <w:jc w:val="right"/>
              <w:rPr>
                <w:rFonts w:cs="Times New Roman"/>
                <w:sz w:val="22"/>
                <w:szCs w:val="22"/>
              </w:rPr>
            </w:pPr>
            <w:r w:rsidRPr="00B24AA7">
              <w:rPr>
                <w:rFonts w:cs="Times New Roman"/>
                <w:sz w:val="22"/>
                <w:szCs w:val="22"/>
              </w:rPr>
              <w:t>5.676.000</w:t>
            </w:r>
          </w:p>
        </w:tc>
        <w:tc>
          <w:tcPr>
            <w:tcW w:w="2127" w:type="dxa"/>
            <w:shd w:val="clear" w:color="auto" w:fill="7EA8CA" w:themeFill="background2" w:themeFillShade="BF"/>
          </w:tcPr>
          <w:p w:rsidR="00C41D05" w:rsidRPr="00B24AA7" w:rsidRDefault="00C41D05" w:rsidP="00190A6D">
            <w:pPr>
              <w:spacing w:before="0" w:after="0"/>
              <w:jc w:val="right"/>
              <w:rPr>
                <w:rFonts w:cs="Times New Roman"/>
                <w:sz w:val="22"/>
                <w:szCs w:val="22"/>
              </w:rPr>
            </w:pPr>
            <w:r w:rsidRPr="00B24AA7">
              <w:rPr>
                <w:rFonts w:cs="Times New Roman"/>
                <w:sz w:val="22"/>
                <w:szCs w:val="22"/>
              </w:rPr>
              <w:t>677.600</w:t>
            </w:r>
          </w:p>
        </w:tc>
      </w:tr>
      <w:tr w:rsidR="005601FF" w:rsidRPr="00B24AA7" w:rsidTr="0022164C">
        <w:trPr>
          <w:cantSplit/>
          <w:tblHeader/>
          <w:jc w:val="center"/>
        </w:trPr>
        <w:tc>
          <w:tcPr>
            <w:tcW w:w="1838" w:type="dxa"/>
            <w:vMerge/>
            <w:shd w:val="clear" w:color="auto" w:fill="7EA8CA" w:themeFill="background2" w:themeFillShade="BF"/>
            <w:vAlign w:val="center"/>
          </w:tcPr>
          <w:p w:rsidR="00C41D05" w:rsidRPr="00EA1355" w:rsidRDefault="00C41D05" w:rsidP="00EA1355">
            <w:pPr>
              <w:spacing w:before="0" w:after="0"/>
              <w:jc w:val="left"/>
              <w:rPr>
                <w:rFonts w:cs="Times New Roman"/>
                <w:b/>
                <w:sz w:val="22"/>
                <w:szCs w:val="22"/>
              </w:rPr>
            </w:pPr>
          </w:p>
        </w:tc>
        <w:tc>
          <w:tcPr>
            <w:tcW w:w="709" w:type="dxa"/>
            <w:shd w:val="clear" w:color="auto" w:fill="7EA8CA" w:themeFill="background2" w:themeFillShade="BF"/>
          </w:tcPr>
          <w:p w:rsidR="00C41D05" w:rsidRPr="00B24AA7" w:rsidRDefault="00C41D05" w:rsidP="00B2057B">
            <w:pPr>
              <w:spacing w:before="0" w:after="0"/>
              <w:rPr>
                <w:rFonts w:cs="Times New Roman"/>
                <w:sz w:val="22"/>
                <w:szCs w:val="22"/>
              </w:rPr>
            </w:pPr>
            <w:r w:rsidRPr="00B24AA7">
              <w:rPr>
                <w:rFonts w:cs="Times New Roman"/>
                <w:sz w:val="22"/>
                <w:szCs w:val="22"/>
              </w:rPr>
              <w:t>2009</w:t>
            </w:r>
          </w:p>
        </w:tc>
        <w:tc>
          <w:tcPr>
            <w:tcW w:w="1843" w:type="dxa"/>
            <w:shd w:val="clear" w:color="auto" w:fill="7EA8CA" w:themeFill="background2" w:themeFillShade="BF"/>
          </w:tcPr>
          <w:p w:rsidR="00C41D05" w:rsidRPr="00B24AA7" w:rsidRDefault="00C41D05" w:rsidP="00190A6D">
            <w:pPr>
              <w:spacing w:before="0" w:after="0"/>
              <w:jc w:val="right"/>
              <w:rPr>
                <w:rFonts w:cs="Times New Roman"/>
                <w:sz w:val="22"/>
                <w:szCs w:val="22"/>
              </w:rPr>
            </w:pPr>
            <w:r w:rsidRPr="00B24AA7">
              <w:rPr>
                <w:rFonts w:cs="Times New Roman"/>
                <w:sz w:val="22"/>
                <w:szCs w:val="22"/>
              </w:rPr>
              <w:t>1.172.710</w:t>
            </w:r>
          </w:p>
        </w:tc>
        <w:tc>
          <w:tcPr>
            <w:tcW w:w="2409" w:type="dxa"/>
            <w:shd w:val="clear" w:color="auto" w:fill="7EA8CA" w:themeFill="background2" w:themeFillShade="BF"/>
          </w:tcPr>
          <w:p w:rsidR="00C41D05" w:rsidRPr="00B24AA7" w:rsidRDefault="00C41D05" w:rsidP="00190A6D">
            <w:pPr>
              <w:spacing w:before="0" w:after="0"/>
              <w:jc w:val="right"/>
              <w:rPr>
                <w:rFonts w:cs="Times New Roman"/>
                <w:sz w:val="22"/>
                <w:szCs w:val="22"/>
              </w:rPr>
            </w:pPr>
            <w:r w:rsidRPr="00B24AA7">
              <w:rPr>
                <w:rFonts w:cs="Times New Roman"/>
                <w:sz w:val="22"/>
                <w:szCs w:val="22"/>
              </w:rPr>
              <w:t>6.206.000</w:t>
            </w:r>
          </w:p>
        </w:tc>
        <w:tc>
          <w:tcPr>
            <w:tcW w:w="2127" w:type="dxa"/>
            <w:shd w:val="clear" w:color="auto" w:fill="7EA8CA" w:themeFill="background2" w:themeFillShade="BF"/>
          </w:tcPr>
          <w:p w:rsidR="00C41D05" w:rsidRPr="00B24AA7" w:rsidRDefault="00C41D05" w:rsidP="00190A6D">
            <w:pPr>
              <w:spacing w:before="0" w:after="0"/>
              <w:jc w:val="right"/>
              <w:rPr>
                <w:rFonts w:cs="Times New Roman"/>
                <w:sz w:val="22"/>
                <w:szCs w:val="22"/>
              </w:rPr>
            </w:pPr>
            <w:r w:rsidRPr="00B24AA7">
              <w:rPr>
                <w:rFonts w:cs="Times New Roman"/>
                <w:sz w:val="22"/>
                <w:szCs w:val="22"/>
              </w:rPr>
              <w:t>835.900</w:t>
            </w:r>
          </w:p>
        </w:tc>
      </w:tr>
      <w:tr w:rsidR="005601FF" w:rsidRPr="00B24AA7" w:rsidTr="0022164C">
        <w:trPr>
          <w:cantSplit/>
          <w:tblHeader/>
          <w:jc w:val="center"/>
        </w:trPr>
        <w:tc>
          <w:tcPr>
            <w:tcW w:w="1838" w:type="dxa"/>
            <w:vMerge/>
            <w:shd w:val="clear" w:color="auto" w:fill="7EA8CA" w:themeFill="background2" w:themeFillShade="BF"/>
            <w:vAlign w:val="center"/>
          </w:tcPr>
          <w:p w:rsidR="00C41D05" w:rsidRPr="00EA1355" w:rsidRDefault="00C41D05" w:rsidP="00EA1355">
            <w:pPr>
              <w:spacing w:before="0" w:after="0"/>
              <w:jc w:val="left"/>
              <w:rPr>
                <w:rFonts w:cs="Times New Roman"/>
                <w:b/>
                <w:sz w:val="22"/>
                <w:szCs w:val="22"/>
              </w:rPr>
            </w:pPr>
          </w:p>
        </w:tc>
        <w:tc>
          <w:tcPr>
            <w:tcW w:w="709" w:type="dxa"/>
            <w:shd w:val="clear" w:color="auto" w:fill="7EA8CA" w:themeFill="background2" w:themeFillShade="BF"/>
          </w:tcPr>
          <w:p w:rsidR="00C41D05" w:rsidRPr="00B24AA7" w:rsidRDefault="00C41D05" w:rsidP="00B2057B">
            <w:pPr>
              <w:spacing w:before="0" w:after="0"/>
              <w:rPr>
                <w:rFonts w:cs="Times New Roman"/>
                <w:sz w:val="22"/>
                <w:szCs w:val="22"/>
              </w:rPr>
            </w:pPr>
            <w:r w:rsidRPr="00B24AA7">
              <w:rPr>
                <w:rFonts w:cs="Times New Roman"/>
                <w:sz w:val="22"/>
                <w:szCs w:val="22"/>
              </w:rPr>
              <w:t>2010</w:t>
            </w:r>
          </w:p>
        </w:tc>
        <w:tc>
          <w:tcPr>
            <w:tcW w:w="1843" w:type="dxa"/>
            <w:shd w:val="clear" w:color="auto" w:fill="7EA8CA" w:themeFill="background2" w:themeFillShade="BF"/>
          </w:tcPr>
          <w:p w:rsidR="00C41D05" w:rsidRPr="00B24AA7" w:rsidRDefault="00C41D05" w:rsidP="00190A6D">
            <w:pPr>
              <w:spacing w:before="0" w:after="0"/>
              <w:jc w:val="right"/>
              <w:rPr>
                <w:rFonts w:cs="Times New Roman"/>
                <w:sz w:val="22"/>
                <w:szCs w:val="22"/>
              </w:rPr>
            </w:pPr>
            <w:r w:rsidRPr="00B24AA7">
              <w:rPr>
                <w:rFonts w:cs="Times New Roman"/>
                <w:sz w:val="22"/>
                <w:szCs w:val="22"/>
              </w:rPr>
              <w:t>1.171.770</w:t>
            </w:r>
          </w:p>
        </w:tc>
        <w:tc>
          <w:tcPr>
            <w:tcW w:w="2409" w:type="dxa"/>
            <w:shd w:val="clear" w:color="auto" w:fill="7EA8CA" w:themeFill="background2" w:themeFillShade="BF"/>
          </w:tcPr>
          <w:p w:rsidR="00C41D05" w:rsidRPr="00B24AA7" w:rsidRDefault="00C41D05" w:rsidP="00190A6D">
            <w:pPr>
              <w:spacing w:before="0" w:after="0"/>
              <w:jc w:val="right"/>
              <w:rPr>
                <w:rFonts w:cs="Times New Roman"/>
                <w:sz w:val="22"/>
                <w:szCs w:val="22"/>
              </w:rPr>
            </w:pPr>
            <w:r w:rsidRPr="00B24AA7">
              <w:rPr>
                <w:rFonts w:cs="Times New Roman"/>
                <w:sz w:val="22"/>
                <w:szCs w:val="22"/>
              </w:rPr>
              <w:t>7.028.000</w:t>
            </w:r>
          </w:p>
        </w:tc>
        <w:tc>
          <w:tcPr>
            <w:tcW w:w="2127" w:type="dxa"/>
            <w:shd w:val="clear" w:color="auto" w:fill="7EA8CA" w:themeFill="background2" w:themeFillShade="BF"/>
          </w:tcPr>
          <w:p w:rsidR="00C41D05" w:rsidRPr="00B24AA7" w:rsidRDefault="00C41D05" w:rsidP="00190A6D">
            <w:pPr>
              <w:spacing w:before="0" w:after="0"/>
              <w:jc w:val="right"/>
              <w:rPr>
                <w:rFonts w:cs="Times New Roman"/>
                <w:sz w:val="22"/>
                <w:szCs w:val="22"/>
              </w:rPr>
            </w:pPr>
            <w:r w:rsidRPr="00B24AA7">
              <w:rPr>
                <w:rFonts w:cs="Times New Roman"/>
                <w:sz w:val="22"/>
                <w:szCs w:val="22"/>
              </w:rPr>
              <w:t>1.005.700</w:t>
            </w:r>
          </w:p>
        </w:tc>
      </w:tr>
      <w:tr w:rsidR="005601FF" w:rsidRPr="00B24AA7" w:rsidTr="0022164C">
        <w:trPr>
          <w:cantSplit/>
          <w:tblHeader/>
          <w:jc w:val="center"/>
        </w:trPr>
        <w:tc>
          <w:tcPr>
            <w:tcW w:w="1838" w:type="dxa"/>
            <w:vMerge/>
            <w:shd w:val="clear" w:color="auto" w:fill="7EA8CA" w:themeFill="background2" w:themeFillShade="BF"/>
            <w:vAlign w:val="center"/>
          </w:tcPr>
          <w:p w:rsidR="00C41D05" w:rsidRPr="00EA1355" w:rsidRDefault="00C41D05" w:rsidP="00EA1355">
            <w:pPr>
              <w:spacing w:before="0" w:after="0"/>
              <w:jc w:val="left"/>
              <w:rPr>
                <w:rFonts w:cs="Times New Roman"/>
                <w:b/>
                <w:sz w:val="22"/>
                <w:szCs w:val="22"/>
              </w:rPr>
            </w:pPr>
          </w:p>
        </w:tc>
        <w:tc>
          <w:tcPr>
            <w:tcW w:w="709" w:type="dxa"/>
            <w:shd w:val="clear" w:color="auto" w:fill="7EA8CA" w:themeFill="background2" w:themeFillShade="BF"/>
          </w:tcPr>
          <w:p w:rsidR="00C41D05" w:rsidRPr="00B24AA7" w:rsidRDefault="00C41D05" w:rsidP="00B2057B">
            <w:pPr>
              <w:spacing w:before="0" w:after="0"/>
              <w:rPr>
                <w:rFonts w:cs="Times New Roman"/>
                <w:sz w:val="22"/>
                <w:szCs w:val="22"/>
              </w:rPr>
            </w:pPr>
            <w:r w:rsidRPr="00B24AA7">
              <w:rPr>
                <w:rFonts w:cs="Times New Roman"/>
                <w:sz w:val="22"/>
                <w:szCs w:val="22"/>
              </w:rPr>
              <w:t>2011</w:t>
            </w:r>
          </w:p>
        </w:tc>
        <w:tc>
          <w:tcPr>
            <w:tcW w:w="1843" w:type="dxa"/>
            <w:shd w:val="clear" w:color="auto" w:fill="7EA8CA" w:themeFill="background2" w:themeFillShade="BF"/>
          </w:tcPr>
          <w:p w:rsidR="00C41D05" w:rsidRPr="00B24AA7" w:rsidRDefault="00C41D05" w:rsidP="00190A6D">
            <w:pPr>
              <w:spacing w:before="0" w:after="0"/>
              <w:jc w:val="right"/>
              <w:rPr>
                <w:rFonts w:cs="Times New Roman"/>
                <w:sz w:val="22"/>
                <w:szCs w:val="22"/>
              </w:rPr>
            </w:pPr>
            <w:r w:rsidRPr="00B24AA7">
              <w:rPr>
                <w:rFonts w:cs="Times New Roman"/>
                <w:sz w:val="22"/>
                <w:szCs w:val="22"/>
              </w:rPr>
              <w:t>1.097.600</w:t>
            </w:r>
          </w:p>
        </w:tc>
        <w:tc>
          <w:tcPr>
            <w:tcW w:w="2409" w:type="dxa"/>
            <w:shd w:val="clear" w:color="auto" w:fill="7EA8CA" w:themeFill="background2" w:themeFillShade="BF"/>
          </w:tcPr>
          <w:p w:rsidR="00C41D05" w:rsidRPr="00B24AA7" w:rsidRDefault="00C41D05" w:rsidP="00190A6D">
            <w:pPr>
              <w:spacing w:before="0" w:after="0"/>
              <w:jc w:val="right"/>
              <w:rPr>
                <w:rFonts w:cs="Times New Roman"/>
                <w:sz w:val="22"/>
                <w:szCs w:val="22"/>
              </w:rPr>
            </w:pPr>
            <w:r w:rsidRPr="00B24AA7">
              <w:rPr>
                <w:rFonts w:cs="Times New Roman"/>
                <w:sz w:val="22"/>
                <w:szCs w:val="22"/>
              </w:rPr>
              <w:t>6.973.000</w:t>
            </w:r>
          </w:p>
        </w:tc>
        <w:tc>
          <w:tcPr>
            <w:tcW w:w="2127" w:type="dxa"/>
            <w:shd w:val="clear" w:color="auto" w:fill="7EA8CA" w:themeFill="background2" w:themeFillShade="BF"/>
          </w:tcPr>
          <w:p w:rsidR="00C41D05" w:rsidRPr="00B24AA7" w:rsidRDefault="00C41D05" w:rsidP="00190A6D">
            <w:pPr>
              <w:spacing w:before="0" w:after="0"/>
              <w:jc w:val="right"/>
              <w:rPr>
                <w:rFonts w:cs="Times New Roman"/>
                <w:sz w:val="22"/>
                <w:szCs w:val="22"/>
              </w:rPr>
            </w:pPr>
            <w:r w:rsidRPr="00B24AA7">
              <w:rPr>
                <w:rFonts w:cs="Times New Roman"/>
                <w:sz w:val="22"/>
                <w:szCs w:val="22"/>
              </w:rPr>
              <w:t>886.400</w:t>
            </w:r>
          </w:p>
        </w:tc>
      </w:tr>
      <w:tr w:rsidR="005601FF" w:rsidRPr="00B24AA7" w:rsidTr="0022164C">
        <w:trPr>
          <w:cantSplit/>
          <w:tblHeader/>
          <w:jc w:val="center"/>
        </w:trPr>
        <w:tc>
          <w:tcPr>
            <w:tcW w:w="1838" w:type="dxa"/>
            <w:vMerge/>
            <w:shd w:val="clear" w:color="auto" w:fill="7EA8CA" w:themeFill="background2" w:themeFillShade="BF"/>
            <w:vAlign w:val="center"/>
          </w:tcPr>
          <w:p w:rsidR="00C41D05" w:rsidRPr="00EA1355" w:rsidRDefault="00C41D05" w:rsidP="00EA1355">
            <w:pPr>
              <w:spacing w:before="0" w:after="0"/>
              <w:jc w:val="left"/>
              <w:rPr>
                <w:rFonts w:cs="Times New Roman"/>
                <w:b/>
                <w:sz w:val="22"/>
                <w:szCs w:val="22"/>
              </w:rPr>
            </w:pPr>
          </w:p>
        </w:tc>
        <w:tc>
          <w:tcPr>
            <w:tcW w:w="709" w:type="dxa"/>
            <w:shd w:val="clear" w:color="auto" w:fill="7EA8CA" w:themeFill="background2" w:themeFillShade="BF"/>
          </w:tcPr>
          <w:p w:rsidR="00C41D05" w:rsidRPr="00B24AA7" w:rsidRDefault="00C41D05" w:rsidP="00B2057B">
            <w:pPr>
              <w:spacing w:before="0" w:after="0"/>
              <w:rPr>
                <w:rFonts w:cs="Times New Roman"/>
                <w:sz w:val="22"/>
                <w:szCs w:val="22"/>
              </w:rPr>
            </w:pPr>
            <w:r w:rsidRPr="00B24AA7">
              <w:rPr>
                <w:rFonts w:cs="Times New Roman"/>
                <w:sz w:val="22"/>
                <w:szCs w:val="22"/>
              </w:rPr>
              <w:t>2012</w:t>
            </w:r>
          </w:p>
        </w:tc>
        <w:tc>
          <w:tcPr>
            <w:tcW w:w="1843" w:type="dxa"/>
            <w:shd w:val="clear" w:color="auto" w:fill="7EA8CA" w:themeFill="background2" w:themeFillShade="BF"/>
          </w:tcPr>
          <w:p w:rsidR="00C41D05" w:rsidRPr="00B24AA7" w:rsidRDefault="00C41D05" w:rsidP="00190A6D">
            <w:pPr>
              <w:spacing w:before="0" w:after="0"/>
              <w:jc w:val="right"/>
              <w:rPr>
                <w:rFonts w:cs="Times New Roman"/>
                <w:sz w:val="22"/>
                <w:szCs w:val="22"/>
              </w:rPr>
            </w:pPr>
            <w:r w:rsidRPr="00B24AA7">
              <w:rPr>
                <w:rFonts w:cs="Times New Roman"/>
                <w:sz w:val="22"/>
                <w:szCs w:val="22"/>
              </w:rPr>
              <w:t>999.100</w:t>
            </w:r>
          </w:p>
        </w:tc>
        <w:tc>
          <w:tcPr>
            <w:tcW w:w="2409" w:type="dxa"/>
            <w:shd w:val="clear" w:color="auto" w:fill="7EA8CA" w:themeFill="background2" w:themeFillShade="BF"/>
          </w:tcPr>
          <w:p w:rsidR="00C41D05" w:rsidRPr="00B24AA7" w:rsidRDefault="00C41D05" w:rsidP="00190A6D">
            <w:pPr>
              <w:spacing w:before="0" w:after="0"/>
              <w:jc w:val="right"/>
              <w:rPr>
                <w:rFonts w:cs="Times New Roman"/>
                <w:sz w:val="22"/>
                <w:szCs w:val="22"/>
              </w:rPr>
            </w:pPr>
            <w:r w:rsidRPr="00B24AA7">
              <w:rPr>
                <w:rFonts w:cs="Times New Roman"/>
                <w:sz w:val="22"/>
                <w:szCs w:val="22"/>
              </w:rPr>
              <w:t>6.195.000</w:t>
            </w:r>
          </w:p>
        </w:tc>
        <w:tc>
          <w:tcPr>
            <w:tcW w:w="2127" w:type="dxa"/>
            <w:shd w:val="clear" w:color="auto" w:fill="7EA8CA" w:themeFill="background2" w:themeFillShade="BF"/>
          </w:tcPr>
          <w:p w:rsidR="00C41D05" w:rsidRPr="00B24AA7" w:rsidRDefault="00C41D05" w:rsidP="00190A6D">
            <w:pPr>
              <w:spacing w:before="0" w:after="0"/>
              <w:jc w:val="right"/>
              <w:rPr>
                <w:rFonts w:cs="Times New Roman"/>
                <w:sz w:val="22"/>
                <w:szCs w:val="22"/>
              </w:rPr>
            </w:pPr>
            <w:r w:rsidRPr="00B24AA7">
              <w:rPr>
                <w:rFonts w:cs="Times New Roman"/>
                <w:sz w:val="22"/>
                <w:szCs w:val="22"/>
              </w:rPr>
              <w:t>911.000</w:t>
            </w:r>
          </w:p>
        </w:tc>
      </w:tr>
      <w:tr w:rsidR="005601FF" w:rsidRPr="00B24AA7" w:rsidTr="0022164C">
        <w:trPr>
          <w:cantSplit/>
          <w:tblHeader/>
          <w:jc w:val="center"/>
        </w:trPr>
        <w:tc>
          <w:tcPr>
            <w:tcW w:w="1838" w:type="dxa"/>
            <w:vMerge/>
            <w:shd w:val="clear" w:color="auto" w:fill="7EA8CA" w:themeFill="background2" w:themeFillShade="BF"/>
            <w:vAlign w:val="center"/>
          </w:tcPr>
          <w:p w:rsidR="00C41D05" w:rsidRPr="00EA1355" w:rsidRDefault="00C41D05" w:rsidP="00EA1355">
            <w:pPr>
              <w:spacing w:before="0" w:after="0"/>
              <w:jc w:val="left"/>
              <w:rPr>
                <w:rFonts w:cs="Times New Roman"/>
                <w:b/>
                <w:sz w:val="22"/>
                <w:szCs w:val="22"/>
              </w:rPr>
            </w:pPr>
          </w:p>
        </w:tc>
        <w:tc>
          <w:tcPr>
            <w:tcW w:w="709" w:type="dxa"/>
            <w:shd w:val="clear" w:color="auto" w:fill="7EA8CA" w:themeFill="background2" w:themeFillShade="BF"/>
          </w:tcPr>
          <w:p w:rsidR="00C41D05" w:rsidRPr="00B24AA7" w:rsidRDefault="00C41D05" w:rsidP="00B2057B">
            <w:pPr>
              <w:spacing w:before="0" w:after="0"/>
              <w:rPr>
                <w:rFonts w:cs="Times New Roman"/>
                <w:sz w:val="22"/>
                <w:szCs w:val="22"/>
              </w:rPr>
            </w:pPr>
            <w:r w:rsidRPr="00B24AA7">
              <w:rPr>
                <w:rFonts w:cs="Times New Roman"/>
                <w:sz w:val="22"/>
                <w:szCs w:val="22"/>
              </w:rPr>
              <w:t>2013</w:t>
            </w:r>
          </w:p>
        </w:tc>
        <w:tc>
          <w:tcPr>
            <w:tcW w:w="1843" w:type="dxa"/>
            <w:shd w:val="clear" w:color="auto" w:fill="7EA8CA" w:themeFill="background2" w:themeFillShade="BF"/>
          </w:tcPr>
          <w:p w:rsidR="00C41D05" w:rsidRPr="00B24AA7" w:rsidRDefault="00C41D05" w:rsidP="00190A6D">
            <w:pPr>
              <w:spacing w:before="0" w:after="0"/>
              <w:jc w:val="right"/>
              <w:rPr>
                <w:rFonts w:cs="Times New Roman"/>
                <w:sz w:val="22"/>
                <w:szCs w:val="22"/>
              </w:rPr>
            </w:pPr>
            <w:r w:rsidRPr="00B24AA7">
              <w:rPr>
                <w:rFonts w:cs="Times New Roman"/>
                <w:sz w:val="22"/>
                <w:szCs w:val="22"/>
              </w:rPr>
              <w:t>955.850</w:t>
            </w:r>
          </w:p>
        </w:tc>
        <w:tc>
          <w:tcPr>
            <w:tcW w:w="2409" w:type="dxa"/>
            <w:shd w:val="clear" w:color="auto" w:fill="7EA8CA" w:themeFill="background2" w:themeFillShade="BF"/>
          </w:tcPr>
          <w:p w:rsidR="00C41D05" w:rsidRPr="00B24AA7" w:rsidRDefault="00C41D05" w:rsidP="00190A6D">
            <w:pPr>
              <w:spacing w:before="0" w:after="0"/>
              <w:jc w:val="right"/>
              <w:rPr>
                <w:rFonts w:cs="Times New Roman"/>
                <w:sz w:val="22"/>
                <w:szCs w:val="22"/>
              </w:rPr>
            </w:pPr>
            <w:r w:rsidRPr="00B24AA7">
              <w:rPr>
                <w:rFonts w:cs="Times New Roman"/>
                <w:sz w:val="22"/>
                <w:szCs w:val="22"/>
              </w:rPr>
              <w:t>5.810.920</w:t>
            </w:r>
          </w:p>
        </w:tc>
        <w:tc>
          <w:tcPr>
            <w:tcW w:w="2127" w:type="dxa"/>
            <w:shd w:val="clear" w:color="auto" w:fill="7EA8CA" w:themeFill="background2" w:themeFillShade="BF"/>
          </w:tcPr>
          <w:p w:rsidR="00C41D05" w:rsidRPr="00B24AA7" w:rsidRDefault="00C41D05" w:rsidP="00190A6D">
            <w:pPr>
              <w:spacing w:before="0" w:after="0"/>
              <w:jc w:val="right"/>
              <w:rPr>
                <w:rFonts w:cs="Times New Roman"/>
                <w:sz w:val="22"/>
                <w:szCs w:val="22"/>
              </w:rPr>
            </w:pPr>
            <w:r w:rsidRPr="00B24AA7">
              <w:rPr>
                <w:rFonts w:cs="Times New Roman"/>
                <w:sz w:val="22"/>
                <w:szCs w:val="22"/>
              </w:rPr>
              <w:t>783.500</w:t>
            </w:r>
          </w:p>
        </w:tc>
      </w:tr>
      <w:tr w:rsidR="005601FF" w:rsidRPr="00B24AA7" w:rsidTr="0022164C">
        <w:trPr>
          <w:cantSplit/>
          <w:tblHeader/>
          <w:jc w:val="center"/>
        </w:trPr>
        <w:tc>
          <w:tcPr>
            <w:tcW w:w="1838" w:type="dxa"/>
            <w:vMerge/>
            <w:shd w:val="clear" w:color="auto" w:fill="7EA8CA" w:themeFill="background2" w:themeFillShade="BF"/>
            <w:vAlign w:val="center"/>
          </w:tcPr>
          <w:p w:rsidR="00C41D05" w:rsidRPr="00EA1355" w:rsidRDefault="00C41D05" w:rsidP="00EA1355">
            <w:pPr>
              <w:spacing w:before="0" w:after="0"/>
              <w:jc w:val="left"/>
              <w:rPr>
                <w:rFonts w:cs="Times New Roman"/>
                <w:b/>
                <w:sz w:val="22"/>
                <w:szCs w:val="22"/>
              </w:rPr>
            </w:pPr>
          </w:p>
        </w:tc>
        <w:tc>
          <w:tcPr>
            <w:tcW w:w="709" w:type="dxa"/>
            <w:shd w:val="clear" w:color="auto" w:fill="7EA8CA" w:themeFill="background2" w:themeFillShade="BF"/>
          </w:tcPr>
          <w:p w:rsidR="00C41D05" w:rsidRPr="00B24AA7" w:rsidRDefault="00C41D05" w:rsidP="00B2057B">
            <w:pPr>
              <w:spacing w:before="0" w:after="0"/>
              <w:rPr>
                <w:rFonts w:cs="Times New Roman"/>
                <w:sz w:val="22"/>
                <w:szCs w:val="22"/>
              </w:rPr>
            </w:pPr>
            <w:r w:rsidRPr="00B24AA7">
              <w:rPr>
                <w:rFonts w:cs="Times New Roman"/>
                <w:sz w:val="22"/>
                <w:szCs w:val="22"/>
              </w:rPr>
              <w:t>2014</w:t>
            </w:r>
          </w:p>
        </w:tc>
        <w:tc>
          <w:tcPr>
            <w:tcW w:w="1843" w:type="dxa"/>
            <w:shd w:val="clear" w:color="auto" w:fill="7EA8CA" w:themeFill="background2" w:themeFillShade="BF"/>
          </w:tcPr>
          <w:p w:rsidR="00C41D05" w:rsidRPr="00B24AA7" w:rsidRDefault="00C41D05" w:rsidP="00190A6D">
            <w:pPr>
              <w:spacing w:before="0" w:after="0"/>
              <w:jc w:val="right"/>
              <w:rPr>
                <w:rFonts w:cs="Times New Roman"/>
                <w:sz w:val="22"/>
                <w:szCs w:val="22"/>
              </w:rPr>
            </w:pPr>
            <w:r w:rsidRPr="00B24AA7">
              <w:rPr>
                <w:rFonts w:cs="Times New Roman"/>
                <w:sz w:val="22"/>
                <w:szCs w:val="22"/>
              </w:rPr>
              <w:t>933.900</w:t>
            </w:r>
          </w:p>
        </w:tc>
        <w:tc>
          <w:tcPr>
            <w:tcW w:w="2409" w:type="dxa"/>
            <w:shd w:val="clear" w:color="auto" w:fill="7EA8CA" w:themeFill="background2" w:themeFillShade="BF"/>
          </w:tcPr>
          <w:p w:rsidR="00C41D05" w:rsidRPr="00B24AA7" w:rsidRDefault="00C41D05" w:rsidP="00190A6D">
            <w:pPr>
              <w:spacing w:before="0" w:after="0"/>
              <w:jc w:val="right"/>
              <w:rPr>
                <w:rFonts w:cs="Times New Roman"/>
                <w:sz w:val="22"/>
                <w:szCs w:val="22"/>
              </w:rPr>
            </w:pPr>
            <w:r w:rsidRPr="00B24AA7">
              <w:rPr>
                <w:rFonts w:cs="Times New Roman"/>
                <w:sz w:val="22"/>
                <w:szCs w:val="22"/>
              </w:rPr>
              <w:t>5.957.890</w:t>
            </w:r>
          </w:p>
        </w:tc>
        <w:tc>
          <w:tcPr>
            <w:tcW w:w="2127" w:type="dxa"/>
            <w:shd w:val="clear" w:color="auto" w:fill="7EA8CA" w:themeFill="background2" w:themeFillShade="BF"/>
          </w:tcPr>
          <w:p w:rsidR="00C41D05" w:rsidRPr="00B24AA7" w:rsidRDefault="00C41D05" w:rsidP="00190A6D">
            <w:pPr>
              <w:spacing w:before="0" w:after="0"/>
              <w:jc w:val="right"/>
              <w:rPr>
                <w:rFonts w:cs="Times New Roman"/>
                <w:sz w:val="22"/>
                <w:szCs w:val="22"/>
              </w:rPr>
            </w:pPr>
            <w:r w:rsidRPr="00B24AA7">
              <w:rPr>
                <w:rFonts w:cs="Times New Roman"/>
                <w:sz w:val="22"/>
                <w:szCs w:val="22"/>
              </w:rPr>
              <w:t>903.200</w:t>
            </w:r>
          </w:p>
        </w:tc>
      </w:tr>
      <w:tr w:rsidR="00C41D05" w:rsidRPr="00B24AA7" w:rsidTr="0022164C">
        <w:trPr>
          <w:cantSplit/>
          <w:tblHeader/>
          <w:jc w:val="center"/>
        </w:trPr>
        <w:tc>
          <w:tcPr>
            <w:tcW w:w="1838" w:type="dxa"/>
            <w:vMerge w:val="restart"/>
            <w:shd w:val="clear" w:color="auto" w:fill="FFFFFF" w:themeFill="background1"/>
            <w:vAlign w:val="center"/>
          </w:tcPr>
          <w:p w:rsidR="00C41D05" w:rsidRPr="00EA1355" w:rsidRDefault="00C41D05" w:rsidP="00EA1355">
            <w:pPr>
              <w:spacing w:before="0" w:after="0"/>
              <w:jc w:val="left"/>
              <w:rPr>
                <w:rFonts w:cs="Times New Roman"/>
                <w:b/>
                <w:sz w:val="22"/>
                <w:szCs w:val="22"/>
              </w:rPr>
            </w:pPr>
            <w:r w:rsidRPr="00EA1355">
              <w:rPr>
                <w:rFonts w:cs="Times New Roman"/>
                <w:b/>
                <w:sz w:val="22"/>
                <w:szCs w:val="22"/>
              </w:rPr>
              <w:t>Türkiye</w:t>
            </w:r>
          </w:p>
          <w:p w:rsidR="00C41D05" w:rsidRPr="00EA1355" w:rsidRDefault="00C41D05" w:rsidP="00EA1355">
            <w:pPr>
              <w:spacing w:before="0" w:after="0"/>
              <w:jc w:val="left"/>
              <w:rPr>
                <w:rFonts w:cs="Times New Roman"/>
                <w:b/>
                <w:sz w:val="22"/>
                <w:szCs w:val="22"/>
              </w:rPr>
            </w:pPr>
            <w:r w:rsidRPr="00EA1355">
              <w:rPr>
                <w:rFonts w:cs="Times New Roman"/>
                <w:b/>
                <w:sz w:val="22"/>
                <w:szCs w:val="22"/>
              </w:rPr>
              <w:t>Toplamı</w:t>
            </w:r>
          </w:p>
        </w:tc>
        <w:tc>
          <w:tcPr>
            <w:tcW w:w="709" w:type="dxa"/>
            <w:shd w:val="clear" w:color="auto" w:fill="FFFFFF" w:themeFill="background1"/>
          </w:tcPr>
          <w:p w:rsidR="00C41D05" w:rsidRPr="00B24AA7" w:rsidRDefault="00C41D05" w:rsidP="00B2057B">
            <w:pPr>
              <w:spacing w:before="0" w:after="0"/>
              <w:rPr>
                <w:rFonts w:cs="Times New Roman"/>
                <w:sz w:val="22"/>
                <w:szCs w:val="22"/>
              </w:rPr>
            </w:pPr>
            <w:r w:rsidRPr="00B24AA7">
              <w:rPr>
                <w:rFonts w:cs="Times New Roman"/>
                <w:sz w:val="22"/>
                <w:szCs w:val="22"/>
              </w:rPr>
              <w:t>2006</w:t>
            </w:r>
          </w:p>
        </w:tc>
        <w:tc>
          <w:tcPr>
            <w:tcW w:w="1843" w:type="dxa"/>
            <w:shd w:val="clear" w:color="auto" w:fill="FFFFFF" w:themeFill="background1"/>
          </w:tcPr>
          <w:p w:rsidR="00C41D05" w:rsidRPr="00B24AA7" w:rsidRDefault="00C41D05" w:rsidP="00190A6D">
            <w:pPr>
              <w:spacing w:before="0" w:after="0"/>
              <w:jc w:val="right"/>
              <w:rPr>
                <w:rFonts w:cs="Times New Roman"/>
                <w:sz w:val="22"/>
                <w:szCs w:val="22"/>
              </w:rPr>
            </w:pPr>
            <w:r w:rsidRPr="00B24AA7">
              <w:rPr>
                <w:rFonts w:cs="Times New Roman"/>
                <w:sz w:val="22"/>
                <w:szCs w:val="22"/>
              </w:rPr>
              <w:t>3.355.560</w:t>
            </w:r>
          </w:p>
        </w:tc>
        <w:tc>
          <w:tcPr>
            <w:tcW w:w="2409" w:type="dxa"/>
            <w:shd w:val="clear" w:color="auto" w:fill="FFFFFF" w:themeFill="background1"/>
          </w:tcPr>
          <w:p w:rsidR="00C41D05" w:rsidRPr="00B24AA7" w:rsidRDefault="00C41D05" w:rsidP="00190A6D">
            <w:pPr>
              <w:spacing w:before="0" w:after="0"/>
              <w:jc w:val="right"/>
              <w:rPr>
                <w:rFonts w:cs="Times New Roman"/>
                <w:sz w:val="22"/>
                <w:szCs w:val="22"/>
              </w:rPr>
            </w:pPr>
            <w:r w:rsidRPr="00B24AA7">
              <w:rPr>
                <w:rFonts w:cs="Times New Roman"/>
                <w:sz w:val="22"/>
                <w:szCs w:val="22"/>
              </w:rPr>
              <w:t>14.447.000</w:t>
            </w:r>
          </w:p>
        </w:tc>
        <w:tc>
          <w:tcPr>
            <w:tcW w:w="2127" w:type="dxa"/>
            <w:shd w:val="clear" w:color="auto" w:fill="FFFFFF" w:themeFill="background1"/>
          </w:tcPr>
          <w:p w:rsidR="00C41D05" w:rsidRPr="00B24AA7" w:rsidRDefault="00C41D05" w:rsidP="00190A6D">
            <w:pPr>
              <w:spacing w:before="0" w:after="0"/>
              <w:jc w:val="right"/>
              <w:rPr>
                <w:rFonts w:cs="Times New Roman"/>
                <w:sz w:val="22"/>
                <w:szCs w:val="22"/>
              </w:rPr>
            </w:pPr>
            <w:r w:rsidRPr="00B24AA7">
              <w:rPr>
                <w:rFonts w:cs="Times New Roman"/>
                <w:sz w:val="22"/>
                <w:szCs w:val="22"/>
              </w:rPr>
              <w:t>2.070.000</w:t>
            </w:r>
          </w:p>
        </w:tc>
      </w:tr>
      <w:tr w:rsidR="00C41D05" w:rsidRPr="00B24AA7" w:rsidTr="0022164C">
        <w:trPr>
          <w:cantSplit/>
          <w:tblHeader/>
          <w:jc w:val="center"/>
        </w:trPr>
        <w:tc>
          <w:tcPr>
            <w:tcW w:w="1838" w:type="dxa"/>
            <w:vMerge/>
            <w:shd w:val="clear" w:color="auto" w:fill="FFFFFF" w:themeFill="background1"/>
            <w:vAlign w:val="center"/>
          </w:tcPr>
          <w:p w:rsidR="00C41D05" w:rsidRPr="00EA1355" w:rsidRDefault="00C41D05" w:rsidP="00EA1355">
            <w:pPr>
              <w:spacing w:before="0" w:after="0"/>
              <w:jc w:val="left"/>
              <w:rPr>
                <w:rFonts w:cs="Times New Roman"/>
                <w:b/>
                <w:sz w:val="22"/>
                <w:szCs w:val="22"/>
              </w:rPr>
            </w:pPr>
          </w:p>
        </w:tc>
        <w:tc>
          <w:tcPr>
            <w:tcW w:w="709" w:type="dxa"/>
            <w:shd w:val="clear" w:color="auto" w:fill="FFFFFF" w:themeFill="background1"/>
          </w:tcPr>
          <w:p w:rsidR="00C41D05" w:rsidRPr="00B24AA7" w:rsidRDefault="00C41D05" w:rsidP="00B2057B">
            <w:pPr>
              <w:spacing w:before="0" w:after="0"/>
              <w:rPr>
                <w:rFonts w:cs="Times New Roman"/>
                <w:sz w:val="22"/>
                <w:szCs w:val="22"/>
              </w:rPr>
            </w:pPr>
            <w:r w:rsidRPr="00B24AA7">
              <w:rPr>
                <w:rFonts w:cs="Times New Roman"/>
                <w:sz w:val="22"/>
                <w:szCs w:val="22"/>
              </w:rPr>
              <w:t>2007</w:t>
            </w:r>
          </w:p>
        </w:tc>
        <w:tc>
          <w:tcPr>
            <w:tcW w:w="1843" w:type="dxa"/>
            <w:shd w:val="clear" w:color="auto" w:fill="FFFFFF" w:themeFill="background1"/>
          </w:tcPr>
          <w:p w:rsidR="00C41D05" w:rsidRPr="00B24AA7" w:rsidRDefault="00C41D05" w:rsidP="00190A6D">
            <w:pPr>
              <w:spacing w:before="0" w:after="0"/>
              <w:jc w:val="right"/>
              <w:rPr>
                <w:rFonts w:cs="Times New Roman"/>
                <w:sz w:val="22"/>
                <w:szCs w:val="22"/>
              </w:rPr>
            </w:pPr>
            <w:r w:rsidRPr="00B24AA7">
              <w:rPr>
                <w:rFonts w:cs="Times New Roman"/>
                <w:sz w:val="22"/>
                <w:szCs w:val="22"/>
              </w:rPr>
              <w:t>3.237.000</w:t>
            </w:r>
          </w:p>
        </w:tc>
        <w:tc>
          <w:tcPr>
            <w:tcW w:w="2409" w:type="dxa"/>
            <w:shd w:val="clear" w:color="auto" w:fill="FFFFFF" w:themeFill="background1"/>
          </w:tcPr>
          <w:p w:rsidR="00C41D05" w:rsidRPr="00B24AA7" w:rsidRDefault="00C41D05" w:rsidP="00190A6D">
            <w:pPr>
              <w:spacing w:before="0" w:after="0"/>
              <w:jc w:val="right"/>
              <w:rPr>
                <w:rFonts w:cs="Times New Roman"/>
                <w:sz w:val="22"/>
                <w:szCs w:val="22"/>
              </w:rPr>
            </w:pPr>
            <w:r w:rsidRPr="00B24AA7">
              <w:rPr>
                <w:rFonts w:cs="Times New Roman"/>
                <w:sz w:val="22"/>
                <w:szCs w:val="22"/>
              </w:rPr>
              <w:t>14.267.000</w:t>
            </w:r>
          </w:p>
        </w:tc>
        <w:tc>
          <w:tcPr>
            <w:tcW w:w="2127" w:type="dxa"/>
            <w:shd w:val="clear" w:color="auto" w:fill="FFFFFF" w:themeFill="background1"/>
          </w:tcPr>
          <w:p w:rsidR="00C41D05" w:rsidRPr="00B24AA7" w:rsidRDefault="00C41D05" w:rsidP="00190A6D">
            <w:pPr>
              <w:spacing w:before="0" w:after="0"/>
              <w:jc w:val="right"/>
              <w:rPr>
                <w:rFonts w:cs="Times New Roman"/>
                <w:sz w:val="22"/>
                <w:szCs w:val="22"/>
              </w:rPr>
            </w:pPr>
            <w:r w:rsidRPr="00B24AA7">
              <w:rPr>
                <w:rFonts w:cs="Times New Roman"/>
                <w:sz w:val="22"/>
                <w:szCs w:val="22"/>
              </w:rPr>
              <w:t>1.825.000</w:t>
            </w:r>
          </w:p>
        </w:tc>
      </w:tr>
      <w:tr w:rsidR="00C41D05" w:rsidRPr="00B24AA7" w:rsidTr="0022164C">
        <w:trPr>
          <w:cantSplit/>
          <w:tblHeader/>
          <w:jc w:val="center"/>
        </w:trPr>
        <w:tc>
          <w:tcPr>
            <w:tcW w:w="1838" w:type="dxa"/>
            <w:vMerge/>
            <w:shd w:val="clear" w:color="auto" w:fill="FFFFFF" w:themeFill="background1"/>
            <w:vAlign w:val="center"/>
          </w:tcPr>
          <w:p w:rsidR="00C41D05" w:rsidRPr="00EA1355" w:rsidRDefault="00C41D05" w:rsidP="00EA1355">
            <w:pPr>
              <w:spacing w:before="0" w:after="0"/>
              <w:jc w:val="left"/>
              <w:rPr>
                <w:rFonts w:cs="Times New Roman"/>
                <w:b/>
                <w:sz w:val="22"/>
                <w:szCs w:val="22"/>
              </w:rPr>
            </w:pPr>
          </w:p>
        </w:tc>
        <w:tc>
          <w:tcPr>
            <w:tcW w:w="709" w:type="dxa"/>
            <w:shd w:val="clear" w:color="auto" w:fill="FFFFFF" w:themeFill="background1"/>
          </w:tcPr>
          <w:p w:rsidR="00C41D05" w:rsidRPr="00B24AA7" w:rsidRDefault="00C41D05" w:rsidP="00B2057B">
            <w:pPr>
              <w:spacing w:before="0" w:after="0"/>
              <w:rPr>
                <w:rFonts w:cs="Times New Roman"/>
                <w:sz w:val="22"/>
                <w:szCs w:val="22"/>
              </w:rPr>
            </w:pPr>
            <w:r w:rsidRPr="00B24AA7">
              <w:rPr>
                <w:rFonts w:cs="Times New Roman"/>
                <w:sz w:val="22"/>
                <w:szCs w:val="22"/>
              </w:rPr>
              <w:t>2008</w:t>
            </w:r>
          </w:p>
        </w:tc>
        <w:tc>
          <w:tcPr>
            <w:tcW w:w="1843" w:type="dxa"/>
            <w:shd w:val="clear" w:color="auto" w:fill="FFFFFF" w:themeFill="background1"/>
          </w:tcPr>
          <w:p w:rsidR="00C41D05" w:rsidRPr="00B24AA7" w:rsidRDefault="00C41D05" w:rsidP="00190A6D">
            <w:pPr>
              <w:spacing w:before="0" w:after="0"/>
              <w:jc w:val="right"/>
              <w:rPr>
                <w:rFonts w:cs="Times New Roman"/>
                <w:sz w:val="22"/>
                <w:szCs w:val="22"/>
              </w:rPr>
            </w:pPr>
            <w:r w:rsidRPr="00B24AA7">
              <w:rPr>
                <w:rFonts w:cs="Times New Roman"/>
                <w:sz w:val="22"/>
                <w:szCs w:val="22"/>
              </w:rPr>
              <w:t>2.988.000</w:t>
            </w:r>
          </w:p>
        </w:tc>
        <w:tc>
          <w:tcPr>
            <w:tcW w:w="2409" w:type="dxa"/>
            <w:shd w:val="clear" w:color="auto" w:fill="FFFFFF" w:themeFill="background1"/>
          </w:tcPr>
          <w:p w:rsidR="00C41D05" w:rsidRPr="00B24AA7" w:rsidRDefault="00C41D05" w:rsidP="00190A6D">
            <w:pPr>
              <w:spacing w:before="0" w:after="0"/>
              <w:jc w:val="right"/>
              <w:rPr>
                <w:rFonts w:cs="Times New Roman"/>
                <w:sz w:val="22"/>
                <w:szCs w:val="22"/>
              </w:rPr>
            </w:pPr>
            <w:r w:rsidRPr="00B24AA7">
              <w:rPr>
                <w:rFonts w:cs="Times New Roman"/>
                <w:sz w:val="22"/>
                <w:szCs w:val="22"/>
              </w:rPr>
              <w:t>12.248.000</w:t>
            </w:r>
          </w:p>
        </w:tc>
        <w:tc>
          <w:tcPr>
            <w:tcW w:w="2127" w:type="dxa"/>
            <w:shd w:val="clear" w:color="auto" w:fill="FFFFFF" w:themeFill="background1"/>
          </w:tcPr>
          <w:p w:rsidR="00C41D05" w:rsidRPr="00B24AA7" w:rsidRDefault="00C41D05" w:rsidP="00190A6D">
            <w:pPr>
              <w:spacing w:before="0" w:after="0"/>
              <w:jc w:val="right"/>
              <w:rPr>
                <w:rFonts w:cs="Times New Roman"/>
                <w:sz w:val="22"/>
                <w:szCs w:val="22"/>
              </w:rPr>
            </w:pPr>
            <w:r w:rsidRPr="00B24AA7">
              <w:rPr>
                <w:rFonts w:cs="Times New Roman"/>
                <w:sz w:val="22"/>
                <w:szCs w:val="22"/>
              </w:rPr>
              <w:t>1.731.000</w:t>
            </w:r>
          </w:p>
        </w:tc>
      </w:tr>
      <w:tr w:rsidR="00C41D05" w:rsidRPr="00B24AA7" w:rsidTr="0022164C">
        <w:trPr>
          <w:cantSplit/>
          <w:tblHeader/>
          <w:jc w:val="center"/>
        </w:trPr>
        <w:tc>
          <w:tcPr>
            <w:tcW w:w="1838" w:type="dxa"/>
            <w:vMerge/>
            <w:shd w:val="clear" w:color="auto" w:fill="FFFFFF" w:themeFill="background1"/>
            <w:vAlign w:val="center"/>
          </w:tcPr>
          <w:p w:rsidR="00C41D05" w:rsidRPr="00EA1355" w:rsidRDefault="00C41D05" w:rsidP="00EA1355">
            <w:pPr>
              <w:spacing w:before="0" w:after="0"/>
              <w:jc w:val="left"/>
              <w:rPr>
                <w:rFonts w:cs="Times New Roman"/>
                <w:b/>
                <w:sz w:val="22"/>
                <w:szCs w:val="22"/>
              </w:rPr>
            </w:pPr>
          </w:p>
        </w:tc>
        <w:tc>
          <w:tcPr>
            <w:tcW w:w="709" w:type="dxa"/>
            <w:shd w:val="clear" w:color="auto" w:fill="FFFFFF" w:themeFill="background1"/>
          </w:tcPr>
          <w:p w:rsidR="00C41D05" w:rsidRPr="00B24AA7" w:rsidRDefault="00C41D05" w:rsidP="00B2057B">
            <w:pPr>
              <w:spacing w:before="0" w:after="0"/>
              <w:rPr>
                <w:rFonts w:cs="Times New Roman"/>
                <w:sz w:val="22"/>
                <w:szCs w:val="22"/>
              </w:rPr>
            </w:pPr>
            <w:r w:rsidRPr="00B24AA7">
              <w:rPr>
                <w:rFonts w:cs="Times New Roman"/>
                <w:sz w:val="22"/>
                <w:szCs w:val="22"/>
              </w:rPr>
              <w:t>2009</w:t>
            </w:r>
          </w:p>
        </w:tc>
        <w:tc>
          <w:tcPr>
            <w:tcW w:w="1843" w:type="dxa"/>
            <w:shd w:val="clear" w:color="auto" w:fill="FFFFFF" w:themeFill="background1"/>
          </w:tcPr>
          <w:p w:rsidR="00C41D05" w:rsidRPr="00B24AA7" w:rsidRDefault="00C41D05" w:rsidP="00190A6D">
            <w:pPr>
              <w:spacing w:before="0" w:after="0"/>
              <w:jc w:val="right"/>
              <w:rPr>
                <w:rFonts w:cs="Times New Roman"/>
                <w:sz w:val="22"/>
                <w:szCs w:val="22"/>
              </w:rPr>
            </w:pPr>
            <w:r w:rsidRPr="00B24AA7">
              <w:rPr>
                <w:rFonts w:cs="Times New Roman"/>
                <w:sz w:val="22"/>
                <w:szCs w:val="22"/>
              </w:rPr>
              <w:t>3.207.000</w:t>
            </w:r>
          </w:p>
        </w:tc>
        <w:tc>
          <w:tcPr>
            <w:tcW w:w="2409" w:type="dxa"/>
            <w:shd w:val="clear" w:color="auto" w:fill="FFFFFF" w:themeFill="background1"/>
          </w:tcPr>
          <w:p w:rsidR="00C41D05" w:rsidRPr="00B24AA7" w:rsidRDefault="00C41D05" w:rsidP="00190A6D">
            <w:pPr>
              <w:spacing w:before="0" w:after="0"/>
              <w:jc w:val="right"/>
              <w:rPr>
                <w:rFonts w:cs="Times New Roman"/>
                <w:sz w:val="22"/>
                <w:szCs w:val="22"/>
              </w:rPr>
            </w:pPr>
            <w:r w:rsidRPr="00B24AA7">
              <w:rPr>
                <w:rFonts w:cs="Times New Roman"/>
                <w:sz w:val="22"/>
                <w:szCs w:val="22"/>
              </w:rPr>
              <w:t>15,586.000</w:t>
            </w:r>
          </w:p>
        </w:tc>
        <w:tc>
          <w:tcPr>
            <w:tcW w:w="2127" w:type="dxa"/>
            <w:shd w:val="clear" w:color="auto" w:fill="FFFFFF" w:themeFill="background1"/>
          </w:tcPr>
          <w:p w:rsidR="00C41D05" w:rsidRPr="00B24AA7" w:rsidRDefault="00C41D05" w:rsidP="00190A6D">
            <w:pPr>
              <w:spacing w:before="0" w:after="0"/>
              <w:jc w:val="right"/>
              <w:rPr>
                <w:rFonts w:cs="Times New Roman"/>
                <w:sz w:val="22"/>
                <w:szCs w:val="22"/>
              </w:rPr>
            </w:pPr>
            <w:r w:rsidRPr="00B24AA7">
              <w:rPr>
                <w:rFonts w:cs="Times New Roman"/>
                <w:sz w:val="22"/>
                <w:szCs w:val="22"/>
              </w:rPr>
              <w:t>2.151.000</w:t>
            </w:r>
          </w:p>
        </w:tc>
      </w:tr>
      <w:tr w:rsidR="00C41D05" w:rsidRPr="00B24AA7" w:rsidTr="0022164C">
        <w:trPr>
          <w:cantSplit/>
          <w:tblHeader/>
          <w:jc w:val="center"/>
        </w:trPr>
        <w:tc>
          <w:tcPr>
            <w:tcW w:w="1838" w:type="dxa"/>
            <w:vMerge/>
            <w:shd w:val="clear" w:color="auto" w:fill="FFFFFF" w:themeFill="background1"/>
            <w:vAlign w:val="center"/>
          </w:tcPr>
          <w:p w:rsidR="00C41D05" w:rsidRPr="00EA1355" w:rsidRDefault="00C41D05" w:rsidP="00EA1355">
            <w:pPr>
              <w:spacing w:before="0" w:after="0"/>
              <w:jc w:val="left"/>
              <w:rPr>
                <w:rFonts w:cs="Times New Roman"/>
                <w:b/>
                <w:sz w:val="22"/>
                <w:szCs w:val="22"/>
              </w:rPr>
            </w:pPr>
          </w:p>
        </w:tc>
        <w:tc>
          <w:tcPr>
            <w:tcW w:w="709" w:type="dxa"/>
            <w:shd w:val="clear" w:color="auto" w:fill="FFFFFF" w:themeFill="background1"/>
          </w:tcPr>
          <w:p w:rsidR="00C41D05" w:rsidRPr="00B24AA7" w:rsidRDefault="00C41D05" w:rsidP="00B2057B">
            <w:pPr>
              <w:spacing w:before="0" w:after="0"/>
              <w:rPr>
                <w:rFonts w:cs="Times New Roman"/>
                <w:sz w:val="22"/>
                <w:szCs w:val="22"/>
              </w:rPr>
            </w:pPr>
            <w:r w:rsidRPr="00B24AA7">
              <w:rPr>
                <w:rFonts w:cs="Times New Roman"/>
                <w:sz w:val="22"/>
                <w:szCs w:val="22"/>
              </w:rPr>
              <w:t>2010</w:t>
            </w:r>
          </w:p>
        </w:tc>
        <w:tc>
          <w:tcPr>
            <w:tcW w:w="1843" w:type="dxa"/>
            <w:shd w:val="clear" w:color="auto" w:fill="FFFFFF" w:themeFill="background1"/>
          </w:tcPr>
          <w:p w:rsidR="00C41D05" w:rsidRPr="00B24AA7" w:rsidRDefault="00C41D05" w:rsidP="00190A6D">
            <w:pPr>
              <w:spacing w:before="0" w:after="0"/>
              <w:jc w:val="right"/>
              <w:rPr>
                <w:rFonts w:cs="Times New Roman"/>
                <w:sz w:val="22"/>
                <w:szCs w:val="22"/>
              </w:rPr>
            </w:pPr>
            <w:r w:rsidRPr="00B24AA7">
              <w:rPr>
                <w:rFonts w:cs="Times New Roman"/>
                <w:sz w:val="22"/>
                <w:szCs w:val="22"/>
              </w:rPr>
              <w:t>3.239.000</w:t>
            </w:r>
          </w:p>
        </w:tc>
        <w:tc>
          <w:tcPr>
            <w:tcW w:w="2409" w:type="dxa"/>
            <w:shd w:val="clear" w:color="auto" w:fill="FFFFFF" w:themeFill="background1"/>
          </w:tcPr>
          <w:p w:rsidR="00C41D05" w:rsidRPr="00B24AA7" w:rsidRDefault="00C41D05" w:rsidP="00190A6D">
            <w:pPr>
              <w:spacing w:before="0" w:after="0"/>
              <w:jc w:val="right"/>
              <w:rPr>
                <w:rFonts w:cs="Times New Roman"/>
                <w:sz w:val="22"/>
                <w:szCs w:val="22"/>
              </w:rPr>
            </w:pPr>
            <w:r w:rsidRPr="00B24AA7">
              <w:rPr>
                <w:rFonts w:cs="Times New Roman"/>
                <w:sz w:val="22"/>
                <w:szCs w:val="22"/>
              </w:rPr>
              <w:t>16.979.000</w:t>
            </w:r>
          </w:p>
        </w:tc>
        <w:tc>
          <w:tcPr>
            <w:tcW w:w="2127" w:type="dxa"/>
            <w:shd w:val="clear" w:color="auto" w:fill="FFFFFF" w:themeFill="background1"/>
          </w:tcPr>
          <w:p w:rsidR="00C41D05" w:rsidRPr="00B24AA7" w:rsidRDefault="00C41D05" w:rsidP="00190A6D">
            <w:pPr>
              <w:spacing w:before="0" w:after="0"/>
              <w:jc w:val="right"/>
              <w:rPr>
                <w:rFonts w:cs="Times New Roman"/>
                <w:sz w:val="22"/>
                <w:szCs w:val="22"/>
              </w:rPr>
            </w:pPr>
            <w:r w:rsidRPr="00B24AA7">
              <w:rPr>
                <w:rFonts w:cs="Times New Roman"/>
                <w:sz w:val="22"/>
                <w:szCs w:val="22"/>
              </w:rPr>
              <w:t>2.533.000</w:t>
            </w:r>
          </w:p>
        </w:tc>
      </w:tr>
      <w:tr w:rsidR="00C41D05" w:rsidRPr="00B24AA7" w:rsidTr="0022164C">
        <w:trPr>
          <w:cantSplit/>
          <w:tblHeader/>
          <w:jc w:val="center"/>
        </w:trPr>
        <w:tc>
          <w:tcPr>
            <w:tcW w:w="1838" w:type="dxa"/>
            <w:vMerge/>
            <w:shd w:val="clear" w:color="auto" w:fill="FFFFFF" w:themeFill="background1"/>
            <w:vAlign w:val="center"/>
          </w:tcPr>
          <w:p w:rsidR="00C41D05" w:rsidRPr="00EA1355" w:rsidRDefault="00C41D05" w:rsidP="00EA1355">
            <w:pPr>
              <w:spacing w:before="0" w:after="0"/>
              <w:jc w:val="left"/>
              <w:rPr>
                <w:rFonts w:cs="Times New Roman"/>
                <w:b/>
                <w:sz w:val="22"/>
                <w:szCs w:val="22"/>
              </w:rPr>
            </w:pPr>
          </w:p>
        </w:tc>
        <w:tc>
          <w:tcPr>
            <w:tcW w:w="709" w:type="dxa"/>
            <w:shd w:val="clear" w:color="auto" w:fill="FFFFFF" w:themeFill="background1"/>
          </w:tcPr>
          <w:p w:rsidR="00C41D05" w:rsidRPr="00B24AA7" w:rsidRDefault="00C41D05" w:rsidP="00B2057B">
            <w:pPr>
              <w:spacing w:before="0" w:after="0"/>
              <w:rPr>
                <w:rFonts w:cs="Times New Roman"/>
                <w:sz w:val="22"/>
                <w:szCs w:val="22"/>
              </w:rPr>
            </w:pPr>
            <w:r w:rsidRPr="00B24AA7">
              <w:rPr>
                <w:rFonts w:cs="Times New Roman"/>
                <w:sz w:val="22"/>
                <w:szCs w:val="22"/>
              </w:rPr>
              <w:t>2011</w:t>
            </w:r>
          </w:p>
        </w:tc>
        <w:tc>
          <w:tcPr>
            <w:tcW w:w="1843" w:type="dxa"/>
            <w:shd w:val="clear" w:color="auto" w:fill="FFFFFF" w:themeFill="background1"/>
          </w:tcPr>
          <w:p w:rsidR="00C41D05" w:rsidRPr="00B24AA7" w:rsidRDefault="00C41D05" w:rsidP="00190A6D">
            <w:pPr>
              <w:spacing w:before="0" w:after="0"/>
              <w:jc w:val="right"/>
              <w:rPr>
                <w:rFonts w:cs="Times New Roman"/>
                <w:sz w:val="22"/>
                <w:szCs w:val="22"/>
              </w:rPr>
            </w:pPr>
            <w:r w:rsidRPr="00B24AA7">
              <w:rPr>
                <w:rFonts w:cs="Times New Roman"/>
                <w:sz w:val="22"/>
                <w:szCs w:val="22"/>
              </w:rPr>
              <w:t>3.286.000</w:t>
            </w:r>
          </w:p>
        </w:tc>
        <w:tc>
          <w:tcPr>
            <w:tcW w:w="2409" w:type="dxa"/>
            <w:shd w:val="clear" w:color="auto" w:fill="FFFFFF" w:themeFill="background1"/>
          </w:tcPr>
          <w:p w:rsidR="00C41D05" w:rsidRPr="00B24AA7" w:rsidRDefault="00C41D05" w:rsidP="00190A6D">
            <w:pPr>
              <w:spacing w:before="0" w:after="0"/>
              <w:jc w:val="right"/>
              <w:rPr>
                <w:rFonts w:cs="Times New Roman"/>
                <w:sz w:val="22"/>
                <w:szCs w:val="22"/>
              </w:rPr>
            </w:pPr>
            <w:r w:rsidRPr="00B24AA7">
              <w:rPr>
                <w:rFonts w:cs="Times New Roman"/>
                <w:sz w:val="22"/>
                <w:szCs w:val="22"/>
              </w:rPr>
              <w:t>17.463.000</w:t>
            </w:r>
          </w:p>
        </w:tc>
        <w:tc>
          <w:tcPr>
            <w:tcW w:w="2127" w:type="dxa"/>
            <w:shd w:val="clear" w:color="auto" w:fill="FFFFFF" w:themeFill="background1"/>
          </w:tcPr>
          <w:p w:rsidR="00C41D05" w:rsidRPr="00B24AA7" w:rsidRDefault="00C41D05" w:rsidP="00190A6D">
            <w:pPr>
              <w:spacing w:before="0" w:after="0"/>
              <w:jc w:val="right"/>
              <w:rPr>
                <w:rFonts w:cs="Times New Roman"/>
                <w:sz w:val="22"/>
                <w:szCs w:val="22"/>
              </w:rPr>
            </w:pPr>
            <w:r w:rsidRPr="00B24AA7">
              <w:rPr>
                <w:rFonts w:cs="Times New Roman"/>
                <w:sz w:val="22"/>
                <w:szCs w:val="22"/>
              </w:rPr>
              <w:t>2.275.000</w:t>
            </w:r>
          </w:p>
        </w:tc>
      </w:tr>
      <w:tr w:rsidR="00C41D05" w:rsidRPr="00B24AA7" w:rsidTr="0022164C">
        <w:trPr>
          <w:cantSplit/>
          <w:tblHeader/>
          <w:jc w:val="center"/>
        </w:trPr>
        <w:tc>
          <w:tcPr>
            <w:tcW w:w="1838" w:type="dxa"/>
            <w:vMerge/>
            <w:shd w:val="clear" w:color="auto" w:fill="FFFFFF" w:themeFill="background1"/>
            <w:vAlign w:val="center"/>
          </w:tcPr>
          <w:p w:rsidR="00C41D05" w:rsidRPr="00EA1355" w:rsidRDefault="00C41D05" w:rsidP="00EA1355">
            <w:pPr>
              <w:spacing w:before="0" w:after="0"/>
              <w:jc w:val="left"/>
              <w:rPr>
                <w:rFonts w:cs="Times New Roman"/>
                <w:b/>
                <w:sz w:val="22"/>
                <w:szCs w:val="22"/>
              </w:rPr>
            </w:pPr>
          </w:p>
        </w:tc>
        <w:tc>
          <w:tcPr>
            <w:tcW w:w="709" w:type="dxa"/>
            <w:shd w:val="clear" w:color="auto" w:fill="FFFFFF" w:themeFill="background1"/>
          </w:tcPr>
          <w:p w:rsidR="00C41D05" w:rsidRPr="00B24AA7" w:rsidRDefault="00C41D05" w:rsidP="00B2057B">
            <w:pPr>
              <w:spacing w:before="0" w:after="0"/>
              <w:rPr>
                <w:rFonts w:cs="Times New Roman"/>
                <w:sz w:val="22"/>
                <w:szCs w:val="22"/>
              </w:rPr>
            </w:pPr>
            <w:r w:rsidRPr="00B24AA7">
              <w:rPr>
                <w:rFonts w:cs="Times New Roman"/>
                <w:sz w:val="22"/>
                <w:szCs w:val="22"/>
              </w:rPr>
              <w:t>2012</w:t>
            </w:r>
          </w:p>
        </w:tc>
        <w:tc>
          <w:tcPr>
            <w:tcW w:w="1843" w:type="dxa"/>
            <w:shd w:val="clear" w:color="auto" w:fill="FFFFFF" w:themeFill="background1"/>
          </w:tcPr>
          <w:p w:rsidR="00C41D05" w:rsidRPr="00B24AA7" w:rsidRDefault="00C41D05" w:rsidP="00190A6D">
            <w:pPr>
              <w:spacing w:before="0" w:after="0"/>
              <w:jc w:val="right"/>
              <w:rPr>
                <w:rFonts w:cs="Times New Roman"/>
                <w:sz w:val="22"/>
                <w:szCs w:val="22"/>
              </w:rPr>
            </w:pPr>
            <w:r w:rsidRPr="00B24AA7">
              <w:rPr>
                <w:rFonts w:cs="Times New Roman"/>
                <w:sz w:val="22"/>
                <w:szCs w:val="22"/>
              </w:rPr>
              <w:t>2.938.000</w:t>
            </w:r>
          </w:p>
        </w:tc>
        <w:tc>
          <w:tcPr>
            <w:tcW w:w="2409" w:type="dxa"/>
            <w:shd w:val="clear" w:color="auto" w:fill="FFFFFF" w:themeFill="background1"/>
          </w:tcPr>
          <w:p w:rsidR="00C41D05" w:rsidRPr="00B24AA7" w:rsidRDefault="00C41D05" w:rsidP="00190A6D">
            <w:pPr>
              <w:spacing w:before="0" w:after="0"/>
              <w:jc w:val="right"/>
              <w:rPr>
                <w:rFonts w:cs="Times New Roman"/>
                <w:sz w:val="22"/>
                <w:szCs w:val="22"/>
              </w:rPr>
            </w:pPr>
            <w:r w:rsidRPr="00B24AA7">
              <w:rPr>
                <w:rFonts w:cs="Times New Roman"/>
                <w:sz w:val="22"/>
                <w:szCs w:val="22"/>
              </w:rPr>
              <w:t>15.648.000</w:t>
            </w:r>
          </w:p>
        </w:tc>
        <w:tc>
          <w:tcPr>
            <w:tcW w:w="2127" w:type="dxa"/>
            <w:shd w:val="clear" w:color="auto" w:fill="FFFFFF" w:themeFill="background1"/>
          </w:tcPr>
          <w:p w:rsidR="00C41D05" w:rsidRPr="00B24AA7" w:rsidRDefault="00C41D05" w:rsidP="00190A6D">
            <w:pPr>
              <w:spacing w:before="0" w:after="0"/>
              <w:jc w:val="right"/>
              <w:rPr>
                <w:rFonts w:cs="Times New Roman"/>
                <w:sz w:val="22"/>
                <w:szCs w:val="22"/>
              </w:rPr>
            </w:pPr>
            <w:r w:rsidRPr="00B24AA7">
              <w:rPr>
                <w:rFonts w:cs="Times New Roman"/>
                <w:sz w:val="22"/>
                <w:szCs w:val="22"/>
              </w:rPr>
              <w:t>2.263.100</w:t>
            </w:r>
          </w:p>
        </w:tc>
      </w:tr>
      <w:tr w:rsidR="00C41D05" w:rsidRPr="00B24AA7" w:rsidTr="0022164C">
        <w:trPr>
          <w:cantSplit/>
          <w:tblHeader/>
          <w:jc w:val="center"/>
        </w:trPr>
        <w:tc>
          <w:tcPr>
            <w:tcW w:w="1838" w:type="dxa"/>
            <w:vMerge/>
            <w:shd w:val="clear" w:color="auto" w:fill="FFFFFF" w:themeFill="background1"/>
            <w:vAlign w:val="center"/>
          </w:tcPr>
          <w:p w:rsidR="00C41D05" w:rsidRPr="00EA1355" w:rsidRDefault="00C41D05" w:rsidP="00EA1355">
            <w:pPr>
              <w:spacing w:before="0" w:after="0"/>
              <w:jc w:val="left"/>
              <w:rPr>
                <w:rFonts w:cs="Times New Roman"/>
                <w:b/>
                <w:sz w:val="22"/>
                <w:szCs w:val="22"/>
              </w:rPr>
            </w:pPr>
          </w:p>
        </w:tc>
        <w:tc>
          <w:tcPr>
            <w:tcW w:w="709" w:type="dxa"/>
            <w:shd w:val="clear" w:color="auto" w:fill="FFFFFF" w:themeFill="background1"/>
          </w:tcPr>
          <w:p w:rsidR="00C41D05" w:rsidRPr="00B24AA7" w:rsidRDefault="00C41D05" w:rsidP="00B2057B">
            <w:pPr>
              <w:spacing w:before="0" w:after="0"/>
              <w:rPr>
                <w:rFonts w:cs="Times New Roman"/>
                <w:sz w:val="22"/>
                <w:szCs w:val="22"/>
              </w:rPr>
            </w:pPr>
            <w:r w:rsidRPr="00B24AA7">
              <w:rPr>
                <w:rFonts w:cs="Times New Roman"/>
                <w:sz w:val="22"/>
                <w:szCs w:val="22"/>
              </w:rPr>
              <w:t>2013</w:t>
            </w:r>
          </w:p>
        </w:tc>
        <w:tc>
          <w:tcPr>
            <w:tcW w:w="1843" w:type="dxa"/>
            <w:shd w:val="clear" w:color="auto" w:fill="FFFFFF" w:themeFill="background1"/>
          </w:tcPr>
          <w:p w:rsidR="00C41D05" w:rsidRPr="00B24AA7" w:rsidRDefault="00C41D05" w:rsidP="00190A6D">
            <w:pPr>
              <w:spacing w:before="0" w:after="0"/>
              <w:jc w:val="right"/>
              <w:rPr>
                <w:rFonts w:cs="Times New Roman"/>
                <w:sz w:val="22"/>
                <w:szCs w:val="22"/>
              </w:rPr>
            </w:pPr>
            <w:r w:rsidRPr="00B24AA7">
              <w:rPr>
                <w:rFonts w:cs="Times New Roman"/>
                <w:sz w:val="22"/>
                <w:szCs w:val="22"/>
              </w:rPr>
              <w:t>2.795.000</w:t>
            </w:r>
          </w:p>
        </w:tc>
        <w:tc>
          <w:tcPr>
            <w:tcW w:w="2409" w:type="dxa"/>
            <w:shd w:val="clear" w:color="auto" w:fill="FFFFFF" w:themeFill="background1"/>
          </w:tcPr>
          <w:p w:rsidR="00C41D05" w:rsidRPr="00B24AA7" w:rsidRDefault="00C41D05" w:rsidP="00190A6D">
            <w:pPr>
              <w:spacing w:before="0" w:after="0"/>
              <w:jc w:val="right"/>
              <w:rPr>
                <w:rFonts w:cs="Times New Roman"/>
                <w:sz w:val="22"/>
                <w:szCs w:val="22"/>
              </w:rPr>
            </w:pPr>
            <w:r w:rsidRPr="00B24AA7">
              <w:rPr>
                <w:rFonts w:cs="Times New Roman"/>
                <w:sz w:val="22"/>
                <w:szCs w:val="22"/>
              </w:rPr>
              <w:t>14.937.000</w:t>
            </w:r>
          </w:p>
        </w:tc>
        <w:tc>
          <w:tcPr>
            <w:tcW w:w="2127" w:type="dxa"/>
            <w:shd w:val="clear" w:color="auto" w:fill="FFFFFF" w:themeFill="background1"/>
          </w:tcPr>
          <w:p w:rsidR="00C41D05" w:rsidRPr="00B24AA7" w:rsidRDefault="00C41D05" w:rsidP="00190A6D">
            <w:pPr>
              <w:spacing w:before="0" w:after="0"/>
              <w:jc w:val="right"/>
              <w:rPr>
                <w:rFonts w:cs="Times New Roman"/>
                <w:sz w:val="22"/>
                <w:szCs w:val="22"/>
              </w:rPr>
            </w:pPr>
            <w:r w:rsidRPr="00B24AA7">
              <w:rPr>
                <w:rFonts w:cs="Times New Roman"/>
                <w:sz w:val="22"/>
                <w:szCs w:val="22"/>
              </w:rPr>
              <w:t>2.128.300</w:t>
            </w:r>
          </w:p>
        </w:tc>
      </w:tr>
      <w:tr w:rsidR="00C41D05" w:rsidRPr="00B24AA7" w:rsidTr="0022164C">
        <w:trPr>
          <w:cantSplit/>
          <w:tblHeader/>
          <w:jc w:val="center"/>
        </w:trPr>
        <w:tc>
          <w:tcPr>
            <w:tcW w:w="1838" w:type="dxa"/>
            <w:vMerge/>
            <w:shd w:val="clear" w:color="auto" w:fill="FFFFFF" w:themeFill="background1"/>
            <w:vAlign w:val="center"/>
          </w:tcPr>
          <w:p w:rsidR="00C41D05" w:rsidRPr="00EA1355" w:rsidRDefault="00C41D05" w:rsidP="00EA1355">
            <w:pPr>
              <w:spacing w:before="0" w:after="0"/>
              <w:jc w:val="left"/>
              <w:rPr>
                <w:rFonts w:cs="Times New Roman"/>
                <w:b/>
                <w:sz w:val="22"/>
                <w:szCs w:val="22"/>
              </w:rPr>
            </w:pPr>
          </w:p>
        </w:tc>
        <w:tc>
          <w:tcPr>
            <w:tcW w:w="709" w:type="dxa"/>
            <w:shd w:val="clear" w:color="auto" w:fill="FFFFFF" w:themeFill="background1"/>
          </w:tcPr>
          <w:p w:rsidR="00C41D05" w:rsidRPr="00B24AA7" w:rsidRDefault="00C41D05" w:rsidP="00B2057B">
            <w:pPr>
              <w:spacing w:before="0" w:after="0"/>
              <w:rPr>
                <w:rFonts w:cs="Times New Roman"/>
                <w:sz w:val="22"/>
                <w:szCs w:val="22"/>
              </w:rPr>
            </w:pPr>
            <w:r w:rsidRPr="00B24AA7">
              <w:rPr>
                <w:rFonts w:cs="Times New Roman"/>
                <w:sz w:val="22"/>
                <w:szCs w:val="22"/>
              </w:rPr>
              <w:t>2014</w:t>
            </w:r>
          </w:p>
        </w:tc>
        <w:tc>
          <w:tcPr>
            <w:tcW w:w="1843" w:type="dxa"/>
            <w:shd w:val="clear" w:color="auto" w:fill="FFFFFF" w:themeFill="background1"/>
          </w:tcPr>
          <w:p w:rsidR="00C41D05" w:rsidRPr="00B24AA7" w:rsidRDefault="00C41D05" w:rsidP="00190A6D">
            <w:pPr>
              <w:spacing w:before="0" w:after="0"/>
              <w:jc w:val="right"/>
              <w:rPr>
                <w:rFonts w:cs="Times New Roman"/>
                <w:sz w:val="22"/>
                <w:szCs w:val="22"/>
              </w:rPr>
            </w:pPr>
            <w:r w:rsidRPr="00B24AA7">
              <w:rPr>
                <w:rFonts w:cs="Times New Roman"/>
                <w:sz w:val="22"/>
                <w:szCs w:val="22"/>
              </w:rPr>
              <w:t>2.809.240</w:t>
            </w:r>
          </w:p>
        </w:tc>
        <w:tc>
          <w:tcPr>
            <w:tcW w:w="2409" w:type="dxa"/>
            <w:shd w:val="clear" w:color="auto" w:fill="FFFFFF" w:themeFill="background1"/>
          </w:tcPr>
          <w:p w:rsidR="00C41D05" w:rsidRPr="00B24AA7" w:rsidRDefault="00C41D05" w:rsidP="00190A6D">
            <w:pPr>
              <w:spacing w:before="0" w:after="0"/>
              <w:jc w:val="right"/>
              <w:rPr>
                <w:rFonts w:cs="Times New Roman"/>
                <w:sz w:val="22"/>
                <w:szCs w:val="22"/>
              </w:rPr>
            </w:pPr>
            <w:r w:rsidRPr="00B24AA7">
              <w:rPr>
                <w:rFonts w:cs="Times New Roman"/>
                <w:sz w:val="22"/>
                <w:szCs w:val="22"/>
              </w:rPr>
              <w:t>16.505.000</w:t>
            </w:r>
          </w:p>
        </w:tc>
        <w:tc>
          <w:tcPr>
            <w:tcW w:w="2127" w:type="dxa"/>
            <w:shd w:val="clear" w:color="auto" w:fill="FFFFFF" w:themeFill="background1"/>
          </w:tcPr>
          <w:p w:rsidR="00C41D05" w:rsidRPr="00B24AA7" w:rsidRDefault="00C41D05" w:rsidP="00190A6D">
            <w:pPr>
              <w:spacing w:before="0" w:after="0"/>
              <w:jc w:val="right"/>
              <w:rPr>
                <w:rFonts w:cs="Times New Roman"/>
                <w:sz w:val="22"/>
                <w:szCs w:val="22"/>
              </w:rPr>
            </w:pPr>
            <w:r w:rsidRPr="00B24AA7">
              <w:rPr>
                <w:rFonts w:cs="Times New Roman"/>
                <w:sz w:val="22"/>
                <w:szCs w:val="22"/>
              </w:rPr>
              <w:t>2.390.600</w:t>
            </w:r>
          </w:p>
        </w:tc>
      </w:tr>
      <w:tr w:rsidR="00C41D05" w:rsidRPr="00B24AA7" w:rsidTr="0022164C">
        <w:trPr>
          <w:cantSplit/>
          <w:trHeight w:val="240"/>
          <w:tblHeader/>
          <w:jc w:val="center"/>
        </w:trPr>
        <w:tc>
          <w:tcPr>
            <w:tcW w:w="1838" w:type="dxa"/>
            <w:vMerge w:val="restart"/>
            <w:shd w:val="clear" w:color="auto" w:fill="00B050"/>
            <w:vAlign w:val="center"/>
          </w:tcPr>
          <w:p w:rsidR="00C41D05" w:rsidRPr="00EA1355" w:rsidRDefault="00C41D05" w:rsidP="00EA1355">
            <w:pPr>
              <w:spacing w:before="0" w:after="0"/>
              <w:jc w:val="left"/>
              <w:rPr>
                <w:rFonts w:cs="Times New Roman"/>
                <w:b/>
                <w:sz w:val="22"/>
                <w:szCs w:val="22"/>
              </w:rPr>
            </w:pPr>
            <w:r w:rsidRPr="00EA1355">
              <w:rPr>
                <w:rFonts w:cs="Times New Roman"/>
                <w:b/>
                <w:sz w:val="22"/>
                <w:szCs w:val="22"/>
              </w:rPr>
              <w:t>Kooperatifler</w:t>
            </w:r>
            <w:r w:rsidR="00B24AA7" w:rsidRPr="00EA1355">
              <w:rPr>
                <w:rFonts w:cs="Times New Roman"/>
                <w:b/>
                <w:sz w:val="22"/>
                <w:szCs w:val="22"/>
              </w:rPr>
              <w:t>in</w:t>
            </w:r>
            <w:r w:rsidRPr="00EA1355">
              <w:rPr>
                <w:rFonts w:cs="Times New Roman"/>
                <w:b/>
                <w:sz w:val="22"/>
                <w:szCs w:val="22"/>
              </w:rPr>
              <w:t xml:space="preserve"> Payı</w:t>
            </w:r>
            <w:r w:rsidR="00B24AA7" w:rsidRPr="00EA1355">
              <w:rPr>
                <w:rFonts w:cs="Times New Roman"/>
                <w:b/>
                <w:sz w:val="22"/>
                <w:szCs w:val="22"/>
              </w:rPr>
              <w:t xml:space="preserve"> </w:t>
            </w:r>
            <w:r w:rsidRPr="00EA1355">
              <w:rPr>
                <w:rFonts w:cs="Times New Roman"/>
                <w:b/>
                <w:sz w:val="22"/>
                <w:szCs w:val="22"/>
              </w:rPr>
              <w:t>(%)</w:t>
            </w:r>
          </w:p>
        </w:tc>
        <w:tc>
          <w:tcPr>
            <w:tcW w:w="709" w:type="dxa"/>
            <w:shd w:val="clear" w:color="auto" w:fill="00B050"/>
          </w:tcPr>
          <w:p w:rsidR="00C41D05" w:rsidRPr="00B24AA7" w:rsidRDefault="00C41D05" w:rsidP="00B2057B">
            <w:pPr>
              <w:spacing w:before="0" w:after="0"/>
              <w:rPr>
                <w:rFonts w:cs="Times New Roman"/>
                <w:sz w:val="22"/>
                <w:szCs w:val="22"/>
              </w:rPr>
            </w:pPr>
            <w:r w:rsidRPr="00B24AA7">
              <w:rPr>
                <w:rFonts w:cs="Times New Roman"/>
                <w:sz w:val="22"/>
                <w:szCs w:val="22"/>
              </w:rPr>
              <w:t>2006</w:t>
            </w:r>
          </w:p>
        </w:tc>
        <w:tc>
          <w:tcPr>
            <w:tcW w:w="1843" w:type="dxa"/>
            <w:shd w:val="clear" w:color="auto" w:fill="00B050"/>
          </w:tcPr>
          <w:p w:rsidR="00C41D05" w:rsidRPr="00B24AA7" w:rsidRDefault="00C41D05" w:rsidP="00190A6D">
            <w:pPr>
              <w:spacing w:before="0" w:after="0"/>
              <w:jc w:val="right"/>
              <w:rPr>
                <w:rFonts w:cs="Times New Roman"/>
                <w:sz w:val="22"/>
                <w:szCs w:val="22"/>
              </w:rPr>
            </w:pPr>
            <w:r w:rsidRPr="00B24AA7">
              <w:rPr>
                <w:rFonts w:cs="Times New Roman"/>
                <w:sz w:val="22"/>
                <w:szCs w:val="22"/>
              </w:rPr>
              <w:t>31,4</w:t>
            </w:r>
          </w:p>
        </w:tc>
        <w:tc>
          <w:tcPr>
            <w:tcW w:w="2409" w:type="dxa"/>
            <w:shd w:val="clear" w:color="auto" w:fill="00B050"/>
          </w:tcPr>
          <w:p w:rsidR="00C41D05" w:rsidRPr="00B24AA7" w:rsidRDefault="00C41D05" w:rsidP="00190A6D">
            <w:pPr>
              <w:spacing w:before="0" w:after="0"/>
              <w:jc w:val="right"/>
              <w:rPr>
                <w:rFonts w:cs="Times New Roman"/>
                <w:sz w:val="22"/>
                <w:szCs w:val="22"/>
              </w:rPr>
            </w:pPr>
            <w:r w:rsidRPr="00B24AA7">
              <w:rPr>
                <w:rFonts w:cs="Times New Roman"/>
                <w:sz w:val="22"/>
                <w:szCs w:val="22"/>
              </w:rPr>
              <w:t>35,8</w:t>
            </w:r>
          </w:p>
        </w:tc>
        <w:tc>
          <w:tcPr>
            <w:tcW w:w="2127" w:type="dxa"/>
            <w:shd w:val="clear" w:color="auto" w:fill="00B050"/>
          </w:tcPr>
          <w:p w:rsidR="00C41D05" w:rsidRPr="00B24AA7" w:rsidRDefault="00C41D05" w:rsidP="00190A6D">
            <w:pPr>
              <w:spacing w:before="0" w:after="0"/>
              <w:jc w:val="right"/>
              <w:rPr>
                <w:rFonts w:cs="Times New Roman"/>
                <w:sz w:val="22"/>
                <w:szCs w:val="22"/>
              </w:rPr>
            </w:pPr>
            <w:r w:rsidRPr="00B24AA7">
              <w:rPr>
                <w:rFonts w:cs="Times New Roman"/>
                <w:sz w:val="22"/>
                <w:szCs w:val="22"/>
              </w:rPr>
              <w:t>34,0</w:t>
            </w:r>
          </w:p>
        </w:tc>
      </w:tr>
      <w:tr w:rsidR="00C41D05" w:rsidRPr="00B24AA7" w:rsidTr="0022164C">
        <w:trPr>
          <w:cantSplit/>
          <w:tblHeader/>
          <w:jc w:val="center"/>
        </w:trPr>
        <w:tc>
          <w:tcPr>
            <w:tcW w:w="1838" w:type="dxa"/>
            <w:vMerge/>
            <w:shd w:val="clear" w:color="auto" w:fill="00B050"/>
            <w:vAlign w:val="center"/>
          </w:tcPr>
          <w:p w:rsidR="00C41D05" w:rsidRPr="00EA1355" w:rsidRDefault="00C41D05" w:rsidP="00EA1355">
            <w:pPr>
              <w:spacing w:before="0" w:after="0"/>
              <w:jc w:val="left"/>
              <w:rPr>
                <w:rFonts w:cs="Times New Roman"/>
                <w:b/>
                <w:sz w:val="22"/>
                <w:szCs w:val="22"/>
              </w:rPr>
            </w:pPr>
          </w:p>
        </w:tc>
        <w:tc>
          <w:tcPr>
            <w:tcW w:w="709" w:type="dxa"/>
            <w:shd w:val="clear" w:color="auto" w:fill="00B050"/>
          </w:tcPr>
          <w:p w:rsidR="00C41D05" w:rsidRPr="00B24AA7" w:rsidRDefault="00C41D05" w:rsidP="00B2057B">
            <w:pPr>
              <w:spacing w:before="0" w:after="0"/>
              <w:rPr>
                <w:rFonts w:cs="Times New Roman"/>
                <w:sz w:val="22"/>
                <w:szCs w:val="22"/>
              </w:rPr>
            </w:pPr>
            <w:r w:rsidRPr="00B24AA7">
              <w:rPr>
                <w:rFonts w:cs="Times New Roman"/>
                <w:sz w:val="22"/>
                <w:szCs w:val="22"/>
              </w:rPr>
              <w:t>2007</w:t>
            </w:r>
          </w:p>
        </w:tc>
        <w:tc>
          <w:tcPr>
            <w:tcW w:w="1843" w:type="dxa"/>
            <w:shd w:val="clear" w:color="auto" w:fill="00B050"/>
          </w:tcPr>
          <w:p w:rsidR="00C41D05" w:rsidRPr="00B24AA7" w:rsidRDefault="00C41D05" w:rsidP="00190A6D">
            <w:pPr>
              <w:spacing w:before="0" w:after="0"/>
              <w:jc w:val="right"/>
              <w:rPr>
                <w:rFonts w:cs="Times New Roman"/>
                <w:sz w:val="22"/>
                <w:szCs w:val="22"/>
              </w:rPr>
            </w:pPr>
            <w:r w:rsidRPr="00B24AA7">
              <w:rPr>
                <w:rFonts w:cs="Times New Roman"/>
                <w:sz w:val="22"/>
                <w:szCs w:val="22"/>
              </w:rPr>
              <w:t>32,4</w:t>
            </w:r>
          </w:p>
        </w:tc>
        <w:tc>
          <w:tcPr>
            <w:tcW w:w="2409" w:type="dxa"/>
            <w:shd w:val="clear" w:color="auto" w:fill="00B050"/>
          </w:tcPr>
          <w:p w:rsidR="00C41D05" w:rsidRPr="00B24AA7" w:rsidRDefault="00C41D05" w:rsidP="00190A6D">
            <w:pPr>
              <w:spacing w:before="0" w:after="0"/>
              <w:jc w:val="right"/>
              <w:rPr>
                <w:rFonts w:cs="Times New Roman"/>
                <w:sz w:val="22"/>
                <w:szCs w:val="22"/>
              </w:rPr>
            </w:pPr>
            <w:r w:rsidRPr="00B24AA7">
              <w:rPr>
                <w:rFonts w:cs="Times New Roman"/>
                <w:sz w:val="22"/>
                <w:szCs w:val="22"/>
              </w:rPr>
              <w:t>37,9</w:t>
            </w:r>
          </w:p>
        </w:tc>
        <w:tc>
          <w:tcPr>
            <w:tcW w:w="2127" w:type="dxa"/>
            <w:shd w:val="clear" w:color="auto" w:fill="00B050"/>
          </w:tcPr>
          <w:p w:rsidR="00C41D05" w:rsidRPr="00B24AA7" w:rsidRDefault="00C41D05" w:rsidP="00190A6D">
            <w:pPr>
              <w:spacing w:before="0" w:after="0"/>
              <w:jc w:val="right"/>
              <w:rPr>
                <w:rFonts w:cs="Times New Roman"/>
                <w:sz w:val="22"/>
                <w:szCs w:val="22"/>
              </w:rPr>
            </w:pPr>
            <w:r w:rsidRPr="00B24AA7">
              <w:rPr>
                <w:rFonts w:cs="Times New Roman"/>
                <w:sz w:val="22"/>
                <w:szCs w:val="22"/>
              </w:rPr>
              <w:t>37,0</w:t>
            </w:r>
          </w:p>
        </w:tc>
      </w:tr>
      <w:tr w:rsidR="00C41D05" w:rsidRPr="00B24AA7" w:rsidTr="0022164C">
        <w:trPr>
          <w:cantSplit/>
          <w:tblHeader/>
          <w:jc w:val="center"/>
        </w:trPr>
        <w:tc>
          <w:tcPr>
            <w:tcW w:w="1838" w:type="dxa"/>
            <w:vMerge/>
            <w:shd w:val="clear" w:color="auto" w:fill="00B050"/>
            <w:vAlign w:val="center"/>
          </w:tcPr>
          <w:p w:rsidR="00C41D05" w:rsidRPr="00EA1355" w:rsidRDefault="00C41D05" w:rsidP="00EA1355">
            <w:pPr>
              <w:spacing w:before="0" w:after="0"/>
              <w:jc w:val="left"/>
              <w:rPr>
                <w:rFonts w:cs="Times New Roman"/>
                <w:b/>
                <w:sz w:val="22"/>
                <w:szCs w:val="22"/>
              </w:rPr>
            </w:pPr>
          </w:p>
        </w:tc>
        <w:tc>
          <w:tcPr>
            <w:tcW w:w="709" w:type="dxa"/>
            <w:shd w:val="clear" w:color="auto" w:fill="00B050"/>
          </w:tcPr>
          <w:p w:rsidR="00C41D05" w:rsidRPr="00B24AA7" w:rsidRDefault="00C41D05" w:rsidP="00B2057B">
            <w:pPr>
              <w:spacing w:before="0" w:after="0"/>
              <w:rPr>
                <w:rFonts w:cs="Times New Roman"/>
                <w:sz w:val="22"/>
                <w:szCs w:val="22"/>
              </w:rPr>
            </w:pPr>
            <w:r w:rsidRPr="00B24AA7">
              <w:rPr>
                <w:rFonts w:cs="Times New Roman"/>
                <w:sz w:val="22"/>
                <w:szCs w:val="22"/>
              </w:rPr>
              <w:t>2008</w:t>
            </w:r>
          </w:p>
        </w:tc>
        <w:tc>
          <w:tcPr>
            <w:tcW w:w="1843" w:type="dxa"/>
            <w:shd w:val="clear" w:color="auto" w:fill="00B050"/>
          </w:tcPr>
          <w:p w:rsidR="00C41D05" w:rsidRPr="00B24AA7" w:rsidRDefault="00C41D05" w:rsidP="00190A6D">
            <w:pPr>
              <w:spacing w:before="0" w:after="0"/>
              <w:jc w:val="right"/>
              <w:rPr>
                <w:rFonts w:cs="Times New Roman"/>
                <w:sz w:val="22"/>
                <w:szCs w:val="22"/>
              </w:rPr>
            </w:pPr>
            <w:r w:rsidRPr="00B24AA7">
              <w:rPr>
                <w:rFonts w:cs="Times New Roman"/>
                <w:sz w:val="22"/>
                <w:szCs w:val="22"/>
              </w:rPr>
              <w:t>37,3</w:t>
            </w:r>
          </w:p>
        </w:tc>
        <w:tc>
          <w:tcPr>
            <w:tcW w:w="2409" w:type="dxa"/>
            <w:shd w:val="clear" w:color="auto" w:fill="00B050"/>
          </w:tcPr>
          <w:p w:rsidR="00C41D05" w:rsidRPr="00B24AA7" w:rsidRDefault="00C41D05" w:rsidP="00190A6D">
            <w:pPr>
              <w:spacing w:before="0" w:after="0"/>
              <w:jc w:val="right"/>
              <w:rPr>
                <w:rFonts w:cs="Times New Roman"/>
                <w:sz w:val="22"/>
                <w:szCs w:val="22"/>
              </w:rPr>
            </w:pPr>
            <w:r w:rsidRPr="00B24AA7">
              <w:rPr>
                <w:rFonts w:cs="Times New Roman"/>
                <w:sz w:val="22"/>
                <w:szCs w:val="22"/>
              </w:rPr>
              <w:t>46,3</w:t>
            </w:r>
          </w:p>
        </w:tc>
        <w:tc>
          <w:tcPr>
            <w:tcW w:w="2127" w:type="dxa"/>
            <w:shd w:val="clear" w:color="auto" w:fill="00B050"/>
          </w:tcPr>
          <w:p w:rsidR="00C41D05" w:rsidRPr="00B24AA7" w:rsidRDefault="00C41D05" w:rsidP="00190A6D">
            <w:pPr>
              <w:spacing w:before="0" w:after="0"/>
              <w:jc w:val="right"/>
              <w:rPr>
                <w:rFonts w:cs="Times New Roman"/>
                <w:sz w:val="22"/>
                <w:szCs w:val="22"/>
              </w:rPr>
            </w:pPr>
            <w:r w:rsidRPr="00B24AA7">
              <w:rPr>
                <w:rFonts w:cs="Times New Roman"/>
                <w:sz w:val="22"/>
                <w:szCs w:val="22"/>
              </w:rPr>
              <w:t>39,1</w:t>
            </w:r>
          </w:p>
        </w:tc>
      </w:tr>
      <w:tr w:rsidR="00C41D05" w:rsidRPr="00B24AA7" w:rsidTr="0022164C">
        <w:trPr>
          <w:cantSplit/>
          <w:tblHeader/>
          <w:jc w:val="center"/>
        </w:trPr>
        <w:tc>
          <w:tcPr>
            <w:tcW w:w="1838" w:type="dxa"/>
            <w:vMerge/>
            <w:shd w:val="clear" w:color="auto" w:fill="00B050"/>
            <w:vAlign w:val="center"/>
          </w:tcPr>
          <w:p w:rsidR="00C41D05" w:rsidRPr="00EA1355" w:rsidRDefault="00C41D05" w:rsidP="00EA1355">
            <w:pPr>
              <w:spacing w:before="0" w:after="0"/>
              <w:jc w:val="left"/>
              <w:rPr>
                <w:rFonts w:cs="Times New Roman"/>
                <w:b/>
                <w:sz w:val="22"/>
                <w:szCs w:val="22"/>
              </w:rPr>
            </w:pPr>
          </w:p>
        </w:tc>
        <w:tc>
          <w:tcPr>
            <w:tcW w:w="709" w:type="dxa"/>
            <w:shd w:val="clear" w:color="auto" w:fill="00B050"/>
          </w:tcPr>
          <w:p w:rsidR="00C41D05" w:rsidRPr="00B24AA7" w:rsidRDefault="00C41D05" w:rsidP="00B2057B">
            <w:pPr>
              <w:spacing w:before="0" w:after="0"/>
              <w:rPr>
                <w:rFonts w:cs="Times New Roman"/>
                <w:sz w:val="22"/>
                <w:szCs w:val="22"/>
              </w:rPr>
            </w:pPr>
            <w:r w:rsidRPr="00B24AA7">
              <w:rPr>
                <w:rFonts w:cs="Times New Roman"/>
                <w:sz w:val="22"/>
                <w:szCs w:val="22"/>
              </w:rPr>
              <w:t>2009</w:t>
            </w:r>
          </w:p>
        </w:tc>
        <w:tc>
          <w:tcPr>
            <w:tcW w:w="1843" w:type="dxa"/>
            <w:shd w:val="clear" w:color="auto" w:fill="00B050"/>
          </w:tcPr>
          <w:p w:rsidR="00C41D05" w:rsidRPr="00B24AA7" w:rsidRDefault="00C41D05" w:rsidP="00190A6D">
            <w:pPr>
              <w:spacing w:before="0" w:after="0"/>
              <w:jc w:val="right"/>
              <w:rPr>
                <w:rFonts w:cs="Times New Roman"/>
                <w:sz w:val="22"/>
                <w:szCs w:val="22"/>
              </w:rPr>
            </w:pPr>
            <w:r w:rsidRPr="00B24AA7">
              <w:rPr>
                <w:rFonts w:cs="Times New Roman"/>
                <w:sz w:val="22"/>
                <w:szCs w:val="22"/>
              </w:rPr>
              <w:t>36,6</w:t>
            </w:r>
          </w:p>
        </w:tc>
        <w:tc>
          <w:tcPr>
            <w:tcW w:w="2409" w:type="dxa"/>
            <w:shd w:val="clear" w:color="auto" w:fill="00B050"/>
          </w:tcPr>
          <w:p w:rsidR="00C41D05" w:rsidRPr="00B24AA7" w:rsidRDefault="00C41D05" w:rsidP="00190A6D">
            <w:pPr>
              <w:spacing w:before="0" w:after="0"/>
              <w:jc w:val="right"/>
              <w:rPr>
                <w:rFonts w:cs="Times New Roman"/>
                <w:sz w:val="22"/>
                <w:szCs w:val="22"/>
              </w:rPr>
            </w:pPr>
            <w:r w:rsidRPr="00B24AA7">
              <w:rPr>
                <w:rFonts w:cs="Times New Roman"/>
                <w:sz w:val="22"/>
                <w:szCs w:val="22"/>
              </w:rPr>
              <w:t>39,8</w:t>
            </w:r>
          </w:p>
        </w:tc>
        <w:tc>
          <w:tcPr>
            <w:tcW w:w="2127" w:type="dxa"/>
            <w:shd w:val="clear" w:color="auto" w:fill="00B050"/>
          </w:tcPr>
          <w:p w:rsidR="00C41D05" w:rsidRPr="00B24AA7" w:rsidRDefault="00C41D05" w:rsidP="00190A6D">
            <w:pPr>
              <w:spacing w:before="0" w:after="0"/>
              <w:jc w:val="right"/>
              <w:rPr>
                <w:rFonts w:cs="Times New Roman"/>
                <w:sz w:val="22"/>
                <w:szCs w:val="22"/>
              </w:rPr>
            </w:pPr>
            <w:r w:rsidRPr="00B24AA7">
              <w:rPr>
                <w:rFonts w:cs="Times New Roman"/>
                <w:sz w:val="22"/>
                <w:szCs w:val="22"/>
              </w:rPr>
              <w:t>38,8</w:t>
            </w:r>
          </w:p>
        </w:tc>
      </w:tr>
      <w:tr w:rsidR="00C41D05" w:rsidRPr="00B24AA7" w:rsidTr="0022164C">
        <w:trPr>
          <w:cantSplit/>
          <w:tblHeader/>
          <w:jc w:val="center"/>
        </w:trPr>
        <w:tc>
          <w:tcPr>
            <w:tcW w:w="1838" w:type="dxa"/>
            <w:vMerge/>
            <w:shd w:val="clear" w:color="auto" w:fill="00B050"/>
            <w:vAlign w:val="center"/>
          </w:tcPr>
          <w:p w:rsidR="00C41D05" w:rsidRPr="00EA1355" w:rsidRDefault="00C41D05" w:rsidP="00EA1355">
            <w:pPr>
              <w:spacing w:before="0" w:after="0"/>
              <w:jc w:val="left"/>
              <w:rPr>
                <w:rFonts w:cs="Times New Roman"/>
                <w:b/>
                <w:sz w:val="22"/>
                <w:szCs w:val="22"/>
              </w:rPr>
            </w:pPr>
          </w:p>
        </w:tc>
        <w:tc>
          <w:tcPr>
            <w:tcW w:w="709" w:type="dxa"/>
            <w:shd w:val="clear" w:color="auto" w:fill="00B050"/>
          </w:tcPr>
          <w:p w:rsidR="00C41D05" w:rsidRPr="00B24AA7" w:rsidRDefault="00C41D05" w:rsidP="00B2057B">
            <w:pPr>
              <w:spacing w:before="0" w:after="0"/>
              <w:rPr>
                <w:rFonts w:cs="Times New Roman"/>
                <w:sz w:val="22"/>
                <w:szCs w:val="22"/>
              </w:rPr>
            </w:pPr>
            <w:r w:rsidRPr="00B24AA7">
              <w:rPr>
                <w:rFonts w:cs="Times New Roman"/>
                <w:sz w:val="22"/>
                <w:szCs w:val="22"/>
              </w:rPr>
              <w:t>2010</w:t>
            </w:r>
          </w:p>
        </w:tc>
        <w:tc>
          <w:tcPr>
            <w:tcW w:w="1843" w:type="dxa"/>
            <w:shd w:val="clear" w:color="auto" w:fill="00B050"/>
          </w:tcPr>
          <w:p w:rsidR="00C41D05" w:rsidRPr="00B24AA7" w:rsidRDefault="00C41D05" w:rsidP="00190A6D">
            <w:pPr>
              <w:spacing w:before="0" w:after="0"/>
              <w:jc w:val="right"/>
              <w:rPr>
                <w:rFonts w:cs="Times New Roman"/>
                <w:sz w:val="22"/>
                <w:szCs w:val="22"/>
              </w:rPr>
            </w:pPr>
            <w:r w:rsidRPr="00B24AA7">
              <w:rPr>
                <w:rFonts w:cs="Times New Roman"/>
                <w:sz w:val="22"/>
                <w:szCs w:val="22"/>
              </w:rPr>
              <w:t>36,1</w:t>
            </w:r>
          </w:p>
        </w:tc>
        <w:tc>
          <w:tcPr>
            <w:tcW w:w="2409" w:type="dxa"/>
            <w:shd w:val="clear" w:color="auto" w:fill="00B050"/>
          </w:tcPr>
          <w:p w:rsidR="00C41D05" w:rsidRPr="00B24AA7" w:rsidRDefault="00C41D05" w:rsidP="00190A6D">
            <w:pPr>
              <w:spacing w:before="0" w:after="0"/>
              <w:jc w:val="right"/>
              <w:rPr>
                <w:rFonts w:cs="Times New Roman"/>
                <w:sz w:val="22"/>
                <w:szCs w:val="22"/>
              </w:rPr>
            </w:pPr>
            <w:r w:rsidRPr="00B24AA7">
              <w:rPr>
                <w:rFonts w:cs="Times New Roman"/>
                <w:sz w:val="22"/>
                <w:szCs w:val="22"/>
              </w:rPr>
              <w:t>41,3</w:t>
            </w:r>
          </w:p>
        </w:tc>
        <w:tc>
          <w:tcPr>
            <w:tcW w:w="2127" w:type="dxa"/>
            <w:shd w:val="clear" w:color="auto" w:fill="00B050"/>
          </w:tcPr>
          <w:p w:rsidR="00C41D05" w:rsidRPr="00B24AA7" w:rsidRDefault="00C41D05" w:rsidP="00190A6D">
            <w:pPr>
              <w:spacing w:before="0" w:after="0"/>
              <w:jc w:val="right"/>
              <w:rPr>
                <w:rFonts w:cs="Times New Roman"/>
                <w:sz w:val="22"/>
                <w:szCs w:val="22"/>
              </w:rPr>
            </w:pPr>
            <w:r w:rsidRPr="00B24AA7">
              <w:rPr>
                <w:rFonts w:cs="Times New Roman"/>
                <w:sz w:val="22"/>
                <w:szCs w:val="22"/>
              </w:rPr>
              <w:t>39,6</w:t>
            </w:r>
          </w:p>
        </w:tc>
      </w:tr>
      <w:tr w:rsidR="00C41D05" w:rsidRPr="00B24AA7" w:rsidTr="0022164C">
        <w:trPr>
          <w:cantSplit/>
          <w:trHeight w:val="58"/>
          <w:tblHeader/>
          <w:jc w:val="center"/>
        </w:trPr>
        <w:tc>
          <w:tcPr>
            <w:tcW w:w="1838" w:type="dxa"/>
            <w:vMerge/>
            <w:shd w:val="clear" w:color="auto" w:fill="00B050"/>
            <w:vAlign w:val="center"/>
          </w:tcPr>
          <w:p w:rsidR="00C41D05" w:rsidRPr="00EA1355" w:rsidRDefault="00C41D05" w:rsidP="00EA1355">
            <w:pPr>
              <w:spacing w:before="0" w:after="0"/>
              <w:jc w:val="left"/>
              <w:rPr>
                <w:rFonts w:cs="Times New Roman"/>
                <w:b/>
                <w:sz w:val="22"/>
                <w:szCs w:val="22"/>
              </w:rPr>
            </w:pPr>
          </w:p>
        </w:tc>
        <w:tc>
          <w:tcPr>
            <w:tcW w:w="709" w:type="dxa"/>
            <w:shd w:val="clear" w:color="auto" w:fill="00B050"/>
          </w:tcPr>
          <w:p w:rsidR="00C41D05" w:rsidRPr="00B24AA7" w:rsidRDefault="00C41D05" w:rsidP="00B2057B">
            <w:pPr>
              <w:spacing w:before="0" w:after="0"/>
              <w:rPr>
                <w:rFonts w:cs="Times New Roman"/>
                <w:sz w:val="22"/>
                <w:szCs w:val="22"/>
              </w:rPr>
            </w:pPr>
            <w:r w:rsidRPr="00B24AA7">
              <w:rPr>
                <w:rFonts w:cs="Times New Roman"/>
                <w:sz w:val="22"/>
                <w:szCs w:val="22"/>
              </w:rPr>
              <w:t>2011</w:t>
            </w:r>
          </w:p>
        </w:tc>
        <w:tc>
          <w:tcPr>
            <w:tcW w:w="1843" w:type="dxa"/>
            <w:shd w:val="clear" w:color="auto" w:fill="00B050"/>
          </w:tcPr>
          <w:p w:rsidR="00C41D05" w:rsidRPr="00B24AA7" w:rsidRDefault="00C41D05" w:rsidP="00190A6D">
            <w:pPr>
              <w:spacing w:before="0" w:after="0"/>
              <w:jc w:val="right"/>
              <w:rPr>
                <w:rFonts w:cs="Times New Roman"/>
                <w:sz w:val="22"/>
                <w:szCs w:val="22"/>
              </w:rPr>
            </w:pPr>
            <w:r w:rsidRPr="00B24AA7">
              <w:rPr>
                <w:rFonts w:cs="Times New Roman"/>
                <w:sz w:val="22"/>
                <w:szCs w:val="22"/>
              </w:rPr>
              <w:t>33,4</w:t>
            </w:r>
          </w:p>
        </w:tc>
        <w:tc>
          <w:tcPr>
            <w:tcW w:w="2409" w:type="dxa"/>
            <w:shd w:val="clear" w:color="auto" w:fill="00B050"/>
          </w:tcPr>
          <w:p w:rsidR="00C41D05" w:rsidRPr="00B24AA7" w:rsidRDefault="00C41D05" w:rsidP="00190A6D">
            <w:pPr>
              <w:spacing w:before="0" w:after="0"/>
              <w:jc w:val="right"/>
              <w:rPr>
                <w:rFonts w:cs="Times New Roman"/>
                <w:sz w:val="22"/>
                <w:szCs w:val="22"/>
              </w:rPr>
            </w:pPr>
            <w:r w:rsidRPr="00B24AA7">
              <w:rPr>
                <w:rFonts w:cs="Times New Roman"/>
                <w:sz w:val="22"/>
                <w:szCs w:val="22"/>
              </w:rPr>
              <w:t>39,9</w:t>
            </w:r>
          </w:p>
        </w:tc>
        <w:tc>
          <w:tcPr>
            <w:tcW w:w="2127" w:type="dxa"/>
            <w:shd w:val="clear" w:color="auto" w:fill="00B050"/>
          </w:tcPr>
          <w:p w:rsidR="00C41D05" w:rsidRPr="00B24AA7" w:rsidRDefault="00C41D05" w:rsidP="00190A6D">
            <w:pPr>
              <w:spacing w:before="0" w:after="0"/>
              <w:jc w:val="right"/>
              <w:rPr>
                <w:rFonts w:cs="Times New Roman"/>
                <w:sz w:val="22"/>
                <w:szCs w:val="22"/>
              </w:rPr>
            </w:pPr>
            <w:r w:rsidRPr="00B24AA7">
              <w:rPr>
                <w:rFonts w:cs="Times New Roman"/>
                <w:sz w:val="22"/>
                <w:szCs w:val="22"/>
              </w:rPr>
              <w:t>38,9</w:t>
            </w:r>
          </w:p>
        </w:tc>
      </w:tr>
      <w:tr w:rsidR="00C41D05" w:rsidRPr="00B24AA7" w:rsidTr="0022164C">
        <w:trPr>
          <w:cantSplit/>
          <w:tblHeader/>
          <w:jc w:val="center"/>
        </w:trPr>
        <w:tc>
          <w:tcPr>
            <w:tcW w:w="1838" w:type="dxa"/>
            <w:vMerge/>
            <w:shd w:val="clear" w:color="auto" w:fill="00B050"/>
            <w:vAlign w:val="center"/>
          </w:tcPr>
          <w:p w:rsidR="00C41D05" w:rsidRPr="00EA1355" w:rsidRDefault="00C41D05" w:rsidP="00EA1355">
            <w:pPr>
              <w:spacing w:before="0" w:after="0"/>
              <w:jc w:val="left"/>
              <w:rPr>
                <w:rFonts w:cs="Times New Roman"/>
                <w:b/>
                <w:sz w:val="22"/>
                <w:szCs w:val="22"/>
              </w:rPr>
            </w:pPr>
          </w:p>
        </w:tc>
        <w:tc>
          <w:tcPr>
            <w:tcW w:w="709" w:type="dxa"/>
            <w:shd w:val="clear" w:color="auto" w:fill="00B050"/>
          </w:tcPr>
          <w:p w:rsidR="00C41D05" w:rsidRPr="00B24AA7" w:rsidRDefault="00C41D05" w:rsidP="00B2057B">
            <w:pPr>
              <w:spacing w:before="0" w:after="0"/>
              <w:rPr>
                <w:rFonts w:cs="Times New Roman"/>
                <w:sz w:val="22"/>
                <w:szCs w:val="22"/>
              </w:rPr>
            </w:pPr>
            <w:r w:rsidRPr="00B24AA7">
              <w:rPr>
                <w:rFonts w:cs="Times New Roman"/>
                <w:sz w:val="22"/>
                <w:szCs w:val="22"/>
              </w:rPr>
              <w:t>2012</w:t>
            </w:r>
          </w:p>
        </w:tc>
        <w:tc>
          <w:tcPr>
            <w:tcW w:w="1843" w:type="dxa"/>
            <w:shd w:val="clear" w:color="auto" w:fill="00B050"/>
          </w:tcPr>
          <w:p w:rsidR="00C41D05" w:rsidRPr="00B24AA7" w:rsidRDefault="00C41D05" w:rsidP="00190A6D">
            <w:pPr>
              <w:spacing w:before="0" w:after="0"/>
              <w:jc w:val="right"/>
              <w:rPr>
                <w:rFonts w:cs="Times New Roman"/>
                <w:sz w:val="22"/>
                <w:szCs w:val="22"/>
              </w:rPr>
            </w:pPr>
            <w:r w:rsidRPr="00B24AA7">
              <w:rPr>
                <w:rFonts w:cs="Times New Roman"/>
                <w:sz w:val="22"/>
                <w:szCs w:val="22"/>
              </w:rPr>
              <w:t>34,0</w:t>
            </w:r>
          </w:p>
        </w:tc>
        <w:tc>
          <w:tcPr>
            <w:tcW w:w="2409" w:type="dxa"/>
            <w:shd w:val="clear" w:color="auto" w:fill="00B050"/>
          </w:tcPr>
          <w:p w:rsidR="00C41D05" w:rsidRPr="00B24AA7" w:rsidRDefault="00C41D05" w:rsidP="00190A6D">
            <w:pPr>
              <w:spacing w:before="0" w:after="0"/>
              <w:jc w:val="right"/>
              <w:rPr>
                <w:rFonts w:cs="Times New Roman"/>
                <w:sz w:val="22"/>
                <w:szCs w:val="22"/>
              </w:rPr>
            </w:pPr>
            <w:r w:rsidRPr="00B24AA7">
              <w:rPr>
                <w:rFonts w:cs="Times New Roman"/>
                <w:sz w:val="22"/>
                <w:szCs w:val="22"/>
              </w:rPr>
              <w:t>39,5</w:t>
            </w:r>
          </w:p>
        </w:tc>
        <w:tc>
          <w:tcPr>
            <w:tcW w:w="2127" w:type="dxa"/>
            <w:shd w:val="clear" w:color="auto" w:fill="00B050"/>
          </w:tcPr>
          <w:p w:rsidR="00C41D05" w:rsidRPr="00B24AA7" w:rsidRDefault="00C41D05" w:rsidP="00190A6D">
            <w:pPr>
              <w:spacing w:before="0" w:after="0"/>
              <w:jc w:val="right"/>
              <w:rPr>
                <w:rFonts w:cs="Times New Roman"/>
                <w:sz w:val="22"/>
                <w:szCs w:val="22"/>
              </w:rPr>
            </w:pPr>
            <w:r w:rsidRPr="00B24AA7">
              <w:rPr>
                <w:rFonts w:cs="Times New Roman"/>
                <w:sz w:val="22"/>
                <w:szCs w:val="22"/>
              </w:rPr>
              <w:t>40,2</w:t>
            </w:r>
          </w:p>
        </w:tc>
      </w:tr>
      <w:tr w:rsidR="00C41D05" w:rsidRPr="00B24AA7" w:rsidTr="0022164C">
        <w:trPr>
          <w:cantSplit/>
          <w:tblHeader/>
          <w:jc w:val="center"/>
        </w:trPr>
        <w:tc>
          <w:tcPr>
            <w:tcW w:w="1838" w:type="dxa"/>
            <w:vMerge/>
            <w:shd w:val="clear" w:color="auto" w:fill="00B050"/>
            <w:vAlign w:val="center"/>
          </w:tcPr>
          <w:p w:rsidR="00C41D05" w:rsidRPr="00EA1355" w:rsidRDefault="00C41D05" w:rsidP="00EA1355">
            <w:pPr>
              <w:spacing w:before="0" w:after="0"/>
              <w:jc w:val="left"/>
              <w:rPr>
                <w:rFonts w:cs="Times New Roman"/>
                <w:b/>
                <w:sz w:val="22"/>
                <w:szCs w:val="22"/>
              </w:rPr>
            </w:pPr>
          </w:p>
        </w:tc>
        <w:tc>
          <w:tcPr>
            <w:tcW w:w="709" w:type="dxa"/>
            <w:shd w:val="clear" w:color="auto" w:fill="00B050"/>
          </w:tcPr>
          <w:p w:rsidR="00C41D05" w:rsidRPr="00B24AA7" w:rsidRDefault="00C41D05" w:rsidP="00B2057B">
            <w:pPr>
              <w:spacing w:before="0" w:after="0"/>
              <w:rPr>
                <w:rFonts w:cs="Times New Roman"/>
                <w:sz w:val="22"/>
                <w:szCs w:val="22"/>
              </w:rPr>
            </w:pPr>
            <w:r w:rsidRPr="00B24AA7">
              <w:rPr>
                <w:rFonts w:cs="Times New Roman"/>
                <w:sz w:val="22"/>
                <w:szCs w:val="22"/>
              </w:rPr>
              <w:t>2013</w:t>
            </w:r>
          </w:p>
        </w:tc>
        <w:tc>
          <w:tcPr>
            <w:tcW w:w="1843" w:type="dxa"/>
            <w:shd w:val="clear" w:color="auto" w:fill="00B050"/>
          </w:tcPr>
          <w:p w:rsidR="00C41D05" w:rsidRPr="00B24AA7" w:rsidRDefault="00C41D05" w:rsidP="00190A6D">
            <w:pPr>
              <w:spacing w:before="0" w:after="0"/>
              <w:jc w:val="right"/>
              <w:rPr>
                <w:rFonts w:cs="Times New Roman"/>
                <w:sz w:val="22"/>
                <w:szCs w:val="22"/>
              </w:rPr>
            </w:pPr>
            <w:r w:rsidRPr="00B24AA7">
              <w:rPr>
                <w:rFonts w:cs="Times New Roman"/>
                <w:sz w:val="22"/>
                <w:szCs w:val="22"/>
              </w:rPr>
              <w:t>34,1</w:t>
            </w:r>
          </w:p>
        </w:tc>
        <w:tc>
          <w:tcPr>
            <w:tcW w:w="2409" w:type="dxa"/>
            <w:shd w:val="clear" w:color="auto" w:fill="00B050"/>
          </w:tcPr>
          <w:p w:rsidR="00C41D05" w:rsidRPr="00B24AA7" w:rsidRDefault="00C41D05" w:rsidP="00190A6D">
            <w:pPr>
              <w:spacing w:before="0" w:after="0"/>
              <w:jc w:val="right"/>
              <w:rPr>
                <w:rFonts w:cs="Times New Roman"/>
                <w:sz w:val="22"/>
                <w:szCs w:val="22"/>
              </w:rPr>
            </w:pPr>
            <w:r w:rsidRPr="00B24AA7">
              <w:rPr>
                <w:rFonts w:cs="Times New Roman"/>
                <w:sz w:val="22"/>
                <w:szCs w:val="22"/>
              </w:rPr>
              <w:t>38,9</w:t>
            </w:r>
          </w:p>
        </w:tc>
        <w:tc>
          <w:tcPr>
            <w:tcW w:w="2127" w:type="dxa"/>
            <w:shd w:val="clear" w:color="auto" w:fill="00B050"/>
          </w:tcPr>
          <w:p w:rsidR="00C41D05" w:rsidRPr="00B24AA7" w:rsidRDefault="00C41D05" w:rsidP="00190A6D">
            <w:pPr>
              <w:spacing w:before="0" w:after="0"/>
              <w:jc w:val="right"/>
              <w:rPr>
                <w:rFonts w:cs="Times New Roman"/>
                <w:sz w:val="22"/>
                <w:szCs w:val="22"/>
              </w:rPr>
            </w:pPr>
            <w:r w:rsidRPr="00B24AA7">
              <w:rPr>
                <w:rFonts w:cs="Times New Roman"/>
                <w:sz w:val="22"/>
                <w:szCs w:val="22"/>
              </w:rPr>
              <w:t>36,7</w:t>
            </w:r>
          </w:p>
        </w:tc>
      </w:tr>
      <w:tr w:rsidR="00C41D05" w:rsidRPr="00B24AA7" w:rsidTr="0022164C">
        <w:trPr>
          <w:cantSplit/>
          <w:trHeight w:val="234"/>
          <w:tblHeader/>
          <w:jc w:val="center"/>
        </w:trPr>
        <w:tc>
          <w:tcPr>
            <w:tcW w:w="1838" w:type="dxa"/>
            <w:vMerge/>
            <w:shd w:val="clear" w:color="auto" w:fill="00B050"/>
            <w:vAlign w:val="center"/>
          </w:tcPr>
          <w:p w:rsidR="00C41D05" w:rsidRPr="00EA1355" w:rsidRDefault="00C41D05" w:rsidP="00EA1355">
            <w:pPr>
              <w:spacing w:before="0" w:after="0"/>
              <w:jc w:val="left"/>
              <w:rPr>
                <w:rFonts w:cs="Times New Roman"/>
                <w:b/>
                <w:sz w:val="22"/>
                <w:szCs w:val="22"/>
              </w:rPr>
            </w:pPr>
          </w:p>
        </w:tc>
        <w:tc>
          <w:tcPr>
            <w:tcW w:w="709" w:type="dxa"/>
            <w:shd w:val="clear" w:color="auto" w:fill="00B050"/>
          </w:tcPr>
          <w:p w:rsidR="00C41D05" w:rsidRPr="00B24AA7" w:rsidRDefault="00C41D05" w:rsidP="00B2057B">
            <w:pPr>
              <w:spacing w:before="0" w:after="0"/>
              <w:rPr>
                <w:rFonts w:cs="Times New Roman"/>
                <w:sz w:val="22"/>
                <w:szCs w:val="22"/>
              </w:rPr>
            </w:pPr>
            <w:r w:rsidRPr="00B24AA7">
              <w:rPr>
                <w:rFonts w:cs="Times New Roman"/>
                <w:sz w:val="22"/>
                <w:szCs w:val="22"/>
              </w:rPr>
              <w:t>2014</w:t>
            </w:r>
          </w:p>
        </w:tc>
        <w:tc>
          <w:tcPr>
            <w:tcW w:w="1843" w:type="dxa"/>
            <w:shd w:val="clear" w:color="auto" w:fill="00B050"/>
          </w:tcPr>
          <w:p w:rsidR="00C41D05" w:rsidRPr="00B24AA7" w:rsidRDefault="00C41D05" w:rsidP="00190A6D">
            <w:pPr>
              <w:spacing w:before="0" w:after="0"/>
              <w:jc w:val="right"/>
              <w:rPr>
                <w:rFonts w:cs="Times New Roman"/>
                <w:sz w:val="22"/>
                <w:szCs w:val="22"/>
              </w:rPr>
            </w:pPr>
            <w:r w:rsidRPr="00B24AA7">
              <w:rPr>
                <w:rFonts w:cs="Times New Roman"/>
                <w:sz w:val="22"/>
                <w:szCs w:val="22"/>
              </w:rPr>
              <w:t>33.2</w:t>
            </w:r>
          </w:p>
        </w:tc>
        <w:tc>
          <w:tcPr>
            <w:tcW w:w="2409" w:type="dxa"/>
            <w:shd w:val="clear" w:color="auto" w:fill="00B050"/>
          </w:tcPr>
          <w:p w:rsidR="00C41D05" w:rsidRPr="00B24AA7" w:rsidRDefault="00C41D05" w:rsidP="00190A6D">
            <w:pPr>
              <w:spacing w:before="0" w:after="0"/>
              <w:jc w:val="right"/>
              <w:rPr>
                <w:rFonts w:cs="Times New Roman"/>
                <w:sz w:val="22"/>
                <w:szCs w:val="22"/>
              </w:rPr>
            </w:pPr>
            <w:r w:rsidRPr="00B24AA7">
              <w:rPr>
                <w:rFonts w:cs="Times New Roman"/>
                <w:sz w:val="22"/>
                <w:szCs w:val="22"/>
              </w:rPr>
              <w:t>36,0</w:t>
            </w:r>
          </w:p>
        </w:tc>
        <w:tc>
          <w:tcPr>
            <w:tcW w:w="2127" w:type="dxa"/>
            <w:shd w:val="clear" w:color="auto" w:fill="00B050"/>
          </w:tcPr>
          <w:p w:rsidR="00C41D05" w:rsidRPr="00B24AA7" w:rsidRDefault="00C41D05" w:rsidP="00190A6D">
            <w:pPr>
              <w:keepNext/>
              <w:spacing w:before="0" w:after="0"/>
              <w:jc w:val="right"/>
              <w:rPr>
                <w:rFonts w:cs="Times New Roman"/>
                <w:sz w:val="22"/>
                <w:szCs w:val="22"/>
              </w:rPr>
            </w:pPr>
            <w:r w:rsidRPr="00B24AA7">
              <w:rPr>
                <w:rFonts w:cs="Times New Roman"/>
                <w:sz w:val="22"/>
                <w:szCs w:val="22"/>
              </w:rPr>
              <w:t>37,7</w:t>
            </w:r>
          </w:p>
        </w:tc>
      </w:tr>
    </w:tbl>
    <w:p w:rsidR="00CE6CD3" w:rsidRDefault="000C6307">
      <w:pPr>
        <w:pStyle w:val="ResimYazs"/>
      </w:pPr>
      <w:r>
        <w:t xml:space="preserve">    </w:t>
      </w:r>
      <w:r w:rsidR="00CE6CD3">
        <w:t xml:space="preserve">Kaynak: </w:t>
      </w:r>
      <w:r w:rsidR="00C003BB" w:rsidRPr="00C003BB">
        <w:rPr>
          <w:rFonts w:eastAsia="Times New Roman"/>
          <w:b w:val="0"/>
        </w:rPr>
        <w:t>Pankobirlik</w:t>
      </w:r>
    </w:p>
    <w:p w:rsidR="00C41D05" w:rsidRPr="00AF3A46" w:rsidRDefault="009A0061" w:rsidP="000C6307">
      <w:pPr>
        <w:pStyle w:val="Balk5"/>
        <w:numPr>
          <w:ilvl w:val="0"/>
          <w:numId w:val="0"/>
        </w:numPr>
      </w:pPr>
      <w:bookmarkStart w:id="108" w:name="_Toc427057948"/>
      <w:r>
        <w:t>2.1.2</w:t>
      </w:r>
      <w:r w:rsidR="001B6F11">
        <w:t>.3</w:t>
      </w:r>
      <w:r w:rsidR="000C6307">
        <w:t>.</w:t>
      </w:r>
      <w:r w:rsidR="00C41D05" w:rsidRPr="00AF3A46">
        <w:t>Tarım Kredi Kooperatifleri</w:t>
      </w:r>
      <w:bookmarkEnd w:id="108"/>
    </w:p>
    <w:p w:rsidR="00C41D05" w:rsidRPr="00AF3A46" w:rsidRDefault="00C41D05" w:rsidP="0037310A">
      <w:r w:rsidRPr="00AF3A46">
        <w:t>Türkiye’de kooperatifçiliğin ortaya çıkış nedenlerinin ilk sırasında tarım üreticilerinin finansal sorunlarına çözüm üretmek gelmektedir. Mithat Paşa’nın 1863’te başlattığı kooperatifçiliğin zihinsel altyapısında zirai kredi sistemi olduğu görülür. İlk kooperatifçilik uygulamaları bunu karşılamaya yönelik olmuş</w:t>
      </w:r>
      <w:r w:rsidR="004D5AB7">
        <w:t xml:space="preserve">, </w:t>
      </w:r>
      <w:r w:rsidRPr="00AF3A46">
        <w:t>memleket sandıkları Ziraat Bankasına dönüşmüştür</w:t>
      </w:r>
      <w:r w:rsidR="00C71B24">
        <w:t xml:space="preserve"> (GTB-2014)</w:t>
      </w:r>
      <w:r w:rsidRPr="00AF3A46">
        <w:t xml:space="preserve">. </w:t>
      </w:r>
    </w:p>
    <w:p w:rsidR="00C41D05" w:rsidRPr="00AF3A46" w:rsidRDefault="00C41D05" w:rsidP="0037310A">
      <w:r w:rsidRPr="00AF3A46">
        <w:t xml:space="preserve">Cumhuriyetle birlikte yeni devletin ekonomik faaliyetleri tarımsal yapıya dayandığından tarımsal alanda kredi sağlayacak ve çiftçiye tarımsal hizmetlerde öncülük edecek kurumlara ihtiyaç duyulmuştur. Bu amaçla ilk olarak 1929 yılında 1470 sayılı </w:t>
      </w:r>
      <w:r w:rsidRPr="00AF3A46">
        <w:rPr>
          <w:iCs/>
        </w:rPr>
        <w:t>“Zirai Kredi Kooperatifler Kanunu</w:t>
      </w:r>
      <w:r w:rsidRPr="00AF3A46">
        <w:t>” çıkarılmış, kısa bir süre sonra 1935 yılında 2836 sayılı “</w:t>
      </w:r>
      <w:r w:rsidRPr="00AF3A46">
        <w:rPr>
          <w:iCs/>
        </w:rPr>
        <w:t>Tarım Kredi Kooperatifleri Kanunu</w:t>
      </w:r>
      <w:r w:rsidRPr="00AF3A46">
        <w:t xml:space="preserve">” çıkarılarak bugünkü tarım kredi kooperatiflerinin faaliyeti başlamıştır. </w:t>
      </w:r>
    </w:p>
    <w:p w:rsidR="00C41D05" w:rsidRDefault="00C41D05" w:rsidP="0037310A">
      <w:r w:rsidRPr="00AF3A46">
        <w:t>Faaliyetine 1929 yılında başlayan tarım kredi kooperatifleri, 1972 yılından sonra 1581 sayılı “Tarım Kredi Kooperatifleri ve Birlikleri Kanunu” çerçevesinde bölge birlikleri ile merkez birliğini oluşturarak örgütlenmesini tamamlamıştır. Tarım kredi kooperatiflerinin 2014 yılı sonu itibarıyla 16 bölge müdürlüğü, 1625 kooperatifi ve 1.054.340 ortağı bulunmaktadır. İlk faaliyetine 1929 yılında başlayan tarım kredi kooperatiflerinin onar yıllık dönemler halinde koop</w:t>
      </w:r>
      <w:r w:rsidR="00A5270D">
        <w:t>eratif ve ortak sayıları Tablo-2</w:t>
      </w:r>
      <w:r w:rsidR="00AD3494">
        <w:t>3</w:t>
      </w:r>
      <w:r w:rsidR="00A5270D">
        <w:t>’de</w:t>
      </w:r>
      <w:r w:rsidRPr="00AF3A46">
        <w:t xml:space="preserve"> gösterilmiştir. </w:t>
      </w:r>
    </w:p>
    <w:p w:rsidR="00B2057B" w:rsidRPr="00F20578" w:rsidRDefault="0022164C" w:rsidP="00B2057B">
      <w:pPr>
        <w:pStyle w:val="ResimYazs"/>
        <w:rPr>
          <w:sz w:val="22"/>
          <w:szCs w:val="22"/>
        </w:rPr>
      </w:pPr>
      <w:bookmarkStart w:id="109" w:name="_Toc426537032"/>
      <w:r>
        <w:rPr>
          <w:sz w:val="22"/>
          <w:szCs w:val="22"/>
        </w:rPr>
        <w:t xml:space="preserve">   </w:t>
      </w:r>
      <w:r w:rsidR="00B2057B" w:rsidRPr="00F20578">
        <w:rPr>
          <w:sz w:val="22"/>
          <w:szCs w:val="22"/>
        </w:rPr>
        <w:t xml:space="preserve">Tablo </w:t>
      </w:r>
      <w:r w:rsidR="003C30EA" w:rsidRPr="00F20578">
        <w:rPr>
          <w:sz w:val="22"/>
          <w:szCs w:val="22"/>
        </w:rPr>
        <w:fldChar w:fldCharType="begin"/>
      </w:r>
      <w:r w:rsidR="003C30EA" w:rsidRPr="00F20578">
        <w:rPr>
          <w:sz w:val="22"/>
          <w:szCs w:val="22"/>
        </w:rPr>
        <w:instrText xml:space="preserve"> SEQ Tablo \* ARABIC </w:instrText>
      </w:r>
      <w:r w:rsidR="003C30EA" w:rsidRPr="00F20578">
        <w:rPr>
          <w:sz w:val="22"/>
          <w:szCs w:val="22"/>
        </w:rPr>
        <w:fldChar w:fldCharType="separate"/>
      </w:r>
      <w:r w:rsidR="00FF6C96">
        <w:rPr>
          <w:noProof/>
          <w:sz w:val="22"/>
          <w:szCs w:val="22"/>
        </w:rPr>
        <w:t>23</w:t>
      </w:r>
      <w:r w:rsidR="003C30EA" w:rsidRPr="00F20578">
        <w:rPr>
          <w:noProof/>
          <w:sz w:val="22"/>
          <w:szCs w:val="22"/>
        </w:rPr>
        <w:fldChar w:fldCharType="end"/>
      </w:r>
      <w:r w:rsidR="00B2057B" w:rsidRPr="00F20578">
        <w:rPr>
          <w:sz w:val="22"/>
          <w:szCs w:val="22"/>
        </w:rPr>
        <w:t xml:space="preserve">: </w:t>
      </w:r>
      <w:r w:rsidR="00B2057B" w:rsidRPr="00F20578">
        <w:rPr>
          <w:b w:val="0"/>
          <w:sz w:val="22"/>
          <w:szCs w:val="22"/>
        </w:rPr>
        <w:t>Tarım kredi kooperatifleri sayısal özellikleri</w:t>
      </w:r>
      <w:bookmarkEnd w:id="109"/>
    </w:p>
    <w:tbl>
      <w:tblPr>
        <w:tblStyle w:val="TabloKlavuzuAk3"/>
        <w:tblW w:w="0" w:type="auto"/>
        <w:jc w:val="center"/>
        <w:tblLook w:val="04A0" w:firstRow="1" w:lastRow="0" w:firstColumn="1" w:lastColumn="0" w:noHBand="0" w:noVBand="1"/>
      </w:tblPr>
      <w:tblGrid>
        <w:gridCol w:w="1418"/>
        <w:gridCol w:w="2268"/>
        <w:gridCol w:w="2268"/>
        <w:gridCol w:w="3271"/>
      </w:tblGrid>
      <w:tr w:rsidR="00C41D05" w:rsidRPr="00AD3494" w:rsidTr="00E7077E">
        <w:trPr>
          <w:cantSplit/>
          <w:trHeight w:val="447"/>
          <w:tblHeader/>
          <w:jc w:val="center"/>
        </w:trPr>
        <w:tc>
          <w:tcPr>
            <w:tcW w:w="1418" w:type="dxa"/>
            <w:shd w:val="clear" w:color="auto" w:fill="00B050"/>
          </w:tcPr>
          <w:p w:rsidR="00C41D05" w:rsidRPr="00AD3494" w:rsidRDefault="00C41D05" w:rsidP="00E41A7C">
            <w:pPr>
              <w:pStyle w:val="AralkYok3"/>
              <w:jc w:val="center"/>
              <w:rPr>
                <w:b/>
                <w:sz w:val="22"/>
                <w:szCs w:val="22"/>
              </w:rPr>
            </w:pPr>
            <w:r w:rsidRPr="00AD3494">
              <w:rPr>
                <w:b/>
                <w:sz w:val="22"/>
                <w:szCs w:val="22"/>
              </w:rPr>
              <w:t>Yıl</w:t>
            </w:r>
          </w:p>
        </w:tc>
        <w:tc>
          <w:tcPr>
            <w:tcW w:w="2268" w:type="dxa"/>
            <w:shd w:val="clear" w:color="auto" w:fill="00B050"/>
          </w:tcPr>
          <w:p w:rsidR="00C41D05" w:rsidRPr="00AD3494" w:rsidRDefault="00E41A7C" w:rsidP="00E41A7C">
            <w:pPr>
              <w:pStyle w:val="AralkYok3"/>
              <w:jc w:val="center"/>
              <w:rPr>
                <w:b/>
                <w:sz w:val="22"/>
                <w:szCs w:val="22"/>
              </w:rPr>
            </w:pPr>
            <w:r w:rsidRPr="00AD3494">
              <w:rPr>
                <w:b/>
                <w:sz w:val="22"/>
                <w:szCs w:val="22"/>
              </w:rPr>
              <w:t>Kooperatif S</w:t>
            </w:r>
            <w:r w:rsidR="00C41D05" w:rsidRPr="00AD3494">
              <w:rPr>
                <w:b/>
                <w:sz w:val="22"/>
                <w:szCs w:val="22"/>
              </w:rPr>
              <w:t>ayısı</w:t>
            </w:r>
          </w:p>
        </w:tc>
        <w:tc>
          <w:tcPr>
            <w:tcW w:w="2268" w:type="dxa"/>
            <w:shd w:val="clear" w:color="auto" w:fill="00B050"/>
          </w:tcPr>
          <w:p w:rsidR="00C41D05" w:rsidRPr="00AD3494" w:rsidRDefault="00E41A7C" w:rsidP="00E41A7C">
            <w:pPr>
              <w:pStyle w:val="AralkYok3"/>
              <w:jc w:val="center"/>
              <w:rPr>
                <w:b/>
                <w:sz w:val="22"/>
                <w:szCs w:val="22"/>
              </w:rPr>
            </w:pPr>
            <w:r w:rsidRPr="00AD3494">
              <w:rPr>
                <w:b/>
                <w:sz w:val="22"/>
                <w:szCs w:val="22"/>
              </w:rPr>
              <w:t>Ortak S</w:t>
            </w:r>
            <w:r w:rsidR="00C41D05" w:rsidRPr="00AD3494">
              <w:rPr>
                <w:b/>
                <w:sz w:val="22"/>
                <w:szCs w:val="22"/>
              </w:rPr>
              <w:t>ayısı</w:t>
            </w:r>
          </w:p>
        </w:tc>
        <w:tc>
          <w:tcPr>
            <w:tcW w:w="3271" w:type="dxa"/>
            <w:shd w:val="clear" w:color="auto" w:fill="00B050"/>
          </w:tcPr>
          <w:p w:rsidR="00C41D05" w:rsidRPr="00AD3494" w:rsidRDefault="00C41D05" w:rsidP="00E41A7C">
            <w:pPr>
              <w:pStyle w:val="AralkYok3"/>
              <w:jc w:val="center"/>
              <w:rPr>
                <w:b/>
                <w:sz w:val="22"/>
                <w:szCs w:val="22"/>
              </w:rPr>
            </w:pPr>
            <w:r w:rsidRPr="00AD3494">
              <w:rPr>
                <w:b/>
                <w:sz w:val="22"/>
                <w:szCs w:val="22"/>
              </w:rPr>
              <w:t xml:space="preserve">Ortalama </w:t>
            </w:r>
            <w:r w:rsidR="00E41A7C" w:rsidRPr="00AD3494">
              <w:rPr>
                <w:b/>
                <w:sz w:val="22"/>
                <w:szCs w:val="22"/>
              </w:rPr>
              <w:t>Ortak S</w:t>
            </w:r>
            <w:r w:rsidRPr="00AD3494">
              <w:rPr>
                <w:b/>
                <w:sz w:val="22"/>
                <w:szCs w:val="22"/>
              </w:rPr>
              <w:t>ayısı</w:t>
            </w:r>
          </w:p>
        </w:tc>
      </w:tr>
      <w:tr w:rsidR="00C41D05" w:rsidRPr="00AD3494" w:rsidTr="00E7077E">
        <w:trPr>
          <w:cantSplit/>
          <w:tblHeader/>
          <w:jc w:val="center"/>
        </w:trPr>
        <w:tc>
          <w:tcPr>
            <w:tcW w:w="1418"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1930</w:t>
            </w:r>
          </w:p>
        </w:tc>
        <w:tc>
          <w:tcPr>
            <w:tcW w:w="2268"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191</w:t>
            </w:r>
          </w:p>
        </w:tc>
        <w:tc>
          <w:tcPr>
            <w:tcW w:w="2268"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20.170</w:t>
            </w:r>
          </w:p>
        </w:tc>
        <w:tc>
          <w:tcPr>
            <w:tcW w:w="3271"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105.6</w:t>
            </w:r>
          </w:p>
        </w:tc>
      </w:tr>
      <w:tr w:rsidR="00C41D05" w:rsidRPr="00AD3494" w:rsidTr="00E7077E">
        <w:trPr>
          <w:cantSplit/>
          <w:tblHeader/>
          <w:jc w:val="center"/>
        </w:trPr>
        <w:tc>
          <w:tcPr>
            <w:tcW w:w="1418"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1940</w:t>
            </w:r>
          </w:p>
        </w:tc>
        <w:tc>
          <w:tcPr>
            <w:tcW w:w="2268"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543</w:t>
            </w:r>
          </w:p>
        </w:tc>
        <w:tc>
          <w:tcPr>
            <w:tcW w:w="2268"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138.126</w:t>
            </w:r>
          </w:p>
        </w:tc>
        <w:tc>
          <w:tcPr>
            <w:tcW w:w="3271"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254.3</w:t>
            </w:r>
          </w:p>
        </w:tc>
      </w:tr>
      <w:tr w:rsidR="00C41D05" w:rsidRPr="00AD3494" w:rsidTr="00E7077E">
        <w:trPr>
          <w:cantSplit/>
          <w:tblHeader/>
          <w:jc w:val="center"/>
        </w:trPr>
        <w:tc>
          <w:tcPr>
            <w:tcW w:w="1418"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1950</w:t>
            </w:r>
          </w:p>
        </w:tc>
        <w:tc>
          <w:tcPr>
            <w:tcW w:w="2268"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900</w:t>
            </w:r>
          </w:p>
        </w:tc>
        <w:tc>
          <w:tcPr>
            <w:tcW w:w="2268"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438.410</w:t>
            </w:r>
          </w:p>
        </w:tc>
        <w:tc>
          <w:tcPr>
            <w:tcW w:w="3271"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487.1</w:t>
            </w:r>
          </w:p>
        </w:tc>
      </w:tr>
      <w:tr w:rsidR="00C41D05" w:rsidRPr="00AD3494" w:rsidTr="00E7077E">
        <w:trPr>
          <w:cantSplit/>
          <w:tblHeader/>
          <w:jc w:val="center"/>
        </w:trPr>
        <w:tc>
          <w:tcPr>
            <w:tcW w:w="1418"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1960</w:t>
            </w:r>
          </w:p>
        </w:tc>
        <w:tc>
          <w:tcPr>
            <w:tcW w:w="2268"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1572</w:t>
            </w:r>
          </w:p>
        </w:tc>
        <w:tc>
          <w:tcPr>
            <w:tcW w:w="2268"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937.696</w:t>
            </w:r>
          </w:p>
        </w:tc>
        <w:tc>
          <w:tcPr>
            <w:tcW w:w="3271"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596.4</w:t>
            </w:r>
          </w:p>
        </w:tc>
      </w:tr>
      <w:tr w:rsidR="00C41D05" w:rsidRPr="00AD3494" w:rsidTr="00E7077E">
        <w:trPr>
          <w:cantSplit/>
          <w:tblHeader/>
          <w:jc w:val="center"/>
        </w:trPr>
        <w:tc>
          <w:tcPr>
            <w:tcW w:w="1418"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1970</w:t>
            </w:r>
          </w:p>
        </w:tc>
        <w:tc>
          <w:tcPr>
            <w:tcW w:w="2268"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2021</w:t>
            </w:r>
          </w:p>
        </w:tc>
        <w:tc>
          <w:tcPr>
            <w:tcW w:w="2268"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1.305.461</w:t>
            </w:r>
          </w:p>
        </w:tc>
        <w:tc>
          <w:tcPr>
            <w:tcW w:w="3271"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645.9</w:t>
            </w:r>
          </w:p>
        </w:tc>
      </w:tr>
      <w:tr w:rsidR="00C41D05" w:rsidRPr="00AD3494" w:rsidTr="00E7077E">
        <w:trPr>
          <w:cantSplit/>
          <w:tblHeader/>
          <w:jc w:val="center"/>
        </w:trPr>
        <w:tc>
          <w:tcPr>
            <w:tcW w:w="1418"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1980</w:t>
            </w:r>
          </w:p>
        </w:tc>
        <w:tc>
          <w:tcPr>
            <w:tcW w:w="2268"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2236</w:t>
            </w:r>
          </w:p>
        </w:tc>
        <w:tc>
          <w:tcPr>
            <w:tcW w:w="2268"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1.435.790</w:t>
            </w:r>
          </w:p>
        </w:tc>
        <w:tc>
          <w:tcPr>
            <w:tcW w:w="3271"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642.1</w:t>
            </w:r>
          </w:p>
        </w:tc>
      </w:tr>
      <w:tr w:rsidR="00C41D05" w:rsidRPr="00AD3494" w:rsidTr="00E7077E">
        <w:trPr>
          <w:cantSplit/>
          <w:tblHeader/>
          <w:jc w:val="center"/>
        </w:trPr>
        <w:tc>
          <w:tcPr>
            <w:tcW w:w="1418"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1990</w:t>
            </w:r>
          </w:p>
        </w:tc>
        <w:tc>
          <w:tcPr>
            <w:tcW w:w="2268"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2459</w:t>
            </w:r>
          </w:p>
        </w:tc>
        <w:tc>
          <w:tcPr>
            <w:tcW w:w="2268"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1.579.208</w:t>
            </w:r>
          </w:p>
        </w:tc>
        <w:tc>
          <w:tcPr>
            <w:tcW w:w="3271"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642.2</w:t>
            </w:r>
          </w:p>
        </w:tc>
      </w:tr>
      <w:tr w:rsidR="00C41D05" w:rsidRPr="00AD3494" w:rsidTr="00E7077E">
        <w:trPr>
          <w:cantSplit/>
          <w:tblHeader/>
          <w:jc w:val="center"/>
        </w:trPr>
        <w:tc>
          <w:tcPr>
            <w:tcW w:w="1418"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2000</w:t>
            </w:r>
          </w:p>
        </w:tc>
        <w:tc>
          <w:tcPr>
            <w:tcW w:w="2268"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2489</w:t>
            </w:r>
          </w:p>
        </w:tc>
        <w:tc>
          <w:tcPr>
            <w:tcW w:w="2268"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1.569.844</w:t>
            </w:r>
          </w:p>
        </w:tc>
        <w:tc>
          <w:tcPr>
            <w:tcW w:w="3271"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630.7</w:t>
            </w:r>
          </w:p>
        </w:tc>
      </w:tr>
      <w:tr w:rsidR="00C41D05" w:rsidRPr="00AD3494" w:rsidTr="00E7077E">
        <w:trPr>
          <w:cantSplit/>
          <w:tblHeader/>
          <w:jc w:val="center"/>
        </w:trPr>
        <w:tc>
          <w:tcPr>
            <w:tcW w:w="1418"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2010</w:t>
            </w:r>
          </w:p>
        </w:tc>
        <w:tc>
          <w:tcPr>
            <w:tcW w:w="2268"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1791</w:t>
            </w:r>
          </w:p>
        </w:tc>
        <w:tc>
          <w:tcPr>
            <w:tcW w:w="2268"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1.083.041</w:t>
            </w:r>
          </w:p>
        </w:tc>
        <w:tc>
          <w:tcPr>
            <w:tcW w:w="3271" w:type="dxa"/>
            <w:shd w:val="clear" w:color="auto" w:fill="FFFFFF" w:themeFill="background1"/>
          </w:tcPr>
          <w:p w:rsidR="00C41D05" w:rsidRPr="00AD3494" w:rsidRDefault="00C41D05" w:rsidP="00F36CC4">
            <w:pPr>
              <w:pStyle w:val="AralkYok3"/>
              <w:jc w:val="center"/>
              <w:rPr>
                <w:sz w:val="22"/>
                <w:szCs w:val="22"/>
              </w:rPr>
            </w:pPr>
            <w:r w:rsidRPr="00AD3494">
              <w:rPr>
                <w:sz w:val="22"/>
                <w:szCs w:val="22"/>
              </w:rPr>
              <w:t>604.7</w:t>
            </w:r>
          </w:p>
        </w:tc>
      </w:tr>
      <w:tr w:rsidR="00E41A7C" w:rsidRPr="00AD3494" w:rsidTr="00E7077E">
        <w:trPr>
          <w:cantSplit/>
          <w:tblHeader/>
          <w:jc w:val="center"/>
        </w:trPr>
        <w:tc>
          <w:tcPr>
            <w:tcW w:w="1418" w:type="dxa"/>
            <w:shd w:val="clear" w:color="auto" w:fill="00B050"/>
          </w:tcPr>
          <w:p w:rsidR="00C41D05" w:rsidRPr="00D61808" w:rsidRDefault="00E41A7C" w:rsidP="00F36CC4">
            <w:pPr>
              <w:pStyle w:val="AralkYok3"/>
              <w:jc w:val="center"/>
              <w:rPr>
                <w:sz w:val="22"/>
                <w:szCs w:val="22"/>
              </w:rPr>
            </w:pPr>
            <w:r w:rsidRPr="00D61808">
              <w:rPr>
                <w:sz w:val="22"/>
                <w:szCs w:val="22"/>
              </w:rPr>
              <w:t>2014</w:t>
            </w:r>
          </w:p>
        </w:tc>
        <w:tc>
          <w:tcPr>
            <w:tcW w:w="2268" w:type="dxa"/>
            <w:shd w:val="clear" w:color="auto" w:fill="00B050"/>
          </w:tcPr>
          <w:p w:rsidR="00C41D05" w:rsidRPr="00D61808" w:rsidRDefault="00C41D05" w:rsidP="00F36CC4">
            <w:pPr>
              <w:pStyle w:val="AralkYok3"/>
              <w:jc w:val="center"/>
              <w:rPr>
                <w:sz w:val="22"/>
                <w:szCs w:val="22"/>
              </w:rPr>
            </w:pPr>
            <w:r w:rsidRPr="00D61808">
              <w:rPr>
                <w:sz w:val="22"/>
                <w:szCs w:val="22"/>
              </w:rPr>
              <w:t>1625</w:t>
            </w:r>
          </w:p>
        </w:tc>
        <w:tc>
          <w:tcPr>
            <w:tcW w:w="2268" w:type="dxa"/>
            <w:shd w:val="clear" w:color="auto" w:fill="00B050"/>
          </w:tcPr>
          <w:p w:rsidR="00C41D05" w:rsidRPr="00D61808" w:rsidRDefault="00C41D05" w:rsidP="00F36CC4">
            <w:pPr>
              <w:pStyle w:val="AralkYok3"/>
              <w:jc w:val="center"/>
              <w:rPr>
                <w:sz w:val="22"/>
                <w:szCs w:val="22"/>
              </w:rPr>
            </w:pPr>
            <w:r w:rsidRPr="00D61808">
              <w:rPr>
                <w:sz w:val="22"/>
                <w:szCs w:val="22"/>
              </w:rPr>
              <w:t>1.054.340</w:t>
            </w:r>
          </w:p>
        </w:tc>
        <w:tc>
          <w:tcPr>
            <w:tcW w:w="3271" w:type="dxa"/>
            <w:shd w:val="clear" w:color="auto" w:fill="00B050"/>
          </w:tcPr>
          <w:p w:rsidR="00C41D05" w:rsidRPr="00D61808" w:rsidRDefault="00C41D05" w:rsidP="00F36CC4">
            <w:pPr>
              <w:pStyle w:val="AralkYok3"/>
              <w:keepNext/>
              <w:jc w:val="center"/>
              <w:rPr>
                <w:sz w:val="22"/>
                <w:szCs w:val="22"/>
              </w:rPr>
            </w:pPr>
            <w:r w:rsidRPr="00D61808">
              <w:rPr>
                <w:sz w:val="22"/>
                <w:szCs w:val="22"/>
              </w:rPr>
              <w:t>648,8</w:t>
            </w:r>
          </w:p>
        </w:tc>
      </w:tr>
    </w:tbl>
    <w:p w:rsidR="0060155A" w:rsidRDefault="00586724">
      <w:pPr>
        <w:pStyle w:val="ResimYazs"/>
      </w:pPr>
      <w:r>
        <w:t xml:space="preserve">   </w:t>
      </w:r>
      <w:r w:rsidR="0060155A">
        <w:t xml:space="preserve">Kaynak: </w:t>
      </w:r>
      <w:r w:rsidR="00C003BB" w:rsidRPr="00FF5C31">
        <w:rPr>
          <w:b w:val="0"/>
        </w:rPr>
        <w:t>Tarım Kredi Kooperatifleri Merkez Birliği</w:t>
      </w:r>
    </w:p>
    <w:p w:rsidR="00C41D05" w:rsidRPr="00AF3A46" w:rsidRDefault="00A5270D" w:rsidP="0037310A">
      <w:r>
        <w:t>Tablo-2</w:t>
      </w:r>
      <w:r w:rsidR="00AD3494">
        <w:t>3</w:t>
      </w:r>
      <w:r w:rsidR="00C41D05" w:rsidRPr="00AF3A46">
        <w:t>’</w:t>
      </w:r>
      <w:r w:rsidR="00AD3494">
        <w:t>ü</w:t>
      </w:r>
      <w:r>
        <w:t xml:space="preserve">n </w:t>
      </w:r>
      <w:r w:rsidR="00C41D05" w:rsidRPr="00AF3A46">
        <w:t>incelenmesinden görüleceği üzere, 1930’da 191 olan tarım kredi kooperatifi sayısı 70 yıl boyunca sürekli artarak 2000 yılında 2.489’a ulaşmıştır. 2000 yılından sonra kooperatif sayısı azalış göstermiş ve 2014 yılsonu itibarıyla 1.625 olmuştur. Ortak sayısının yıllara göre değişimi de kooperatif sayısıyla paralellik göstermekte olup 1990’lı yıllarda 1</w:t>
      </w:r>
      <w:r w:rsidR="00AD3494">
        <w:t>,</w:t>
      </w:r>
      <w:r w:rsidR="00C41D05" w:rsidRPr="00AF3A46">
        <w:t xml:space="preserve">5 milyon kişiye ulaşan ortak sayısı 2014 yılında 1.054.340 kişiye düşmüştür. </w:t>
      </w:r>
      <w:r w:rsidR="00B24AA7">
        <w:t xml:space="preserve">Ortalama ortak sayısı ise 2014 yılında (648,8) en yüksek seviyesine çıkmıştır. </w:t>
      </w:r>
    </w:p>
    <w:p w:rsidR="00C41D05" w:rsidRPr="00AF3A46" w:rsidRDefault="00C41D05" w:rsidP="0037310A">
      <w:r w:rsidRPr="00AF3A46">
        <w:t xml:space="preserve">İlk kurulduklarında bir kredi kooperatifi gibi çalışan tarım kredi kooperatifleri günümüzde, ülke geneline yayılmış kooperatif ve şubeleriyle kredi kullandırma yanında girdi temini, tüketim malzemeleri temini, sigorta hizmetleri ve pazarlama hizmetleri gibi faaliyetlerde bulunmaktadır. Tarım kredi kooperatifleri gübre fabrikaları, yem fabrikaları, gıda ve süt sanayinde faaliyette bulunan birtakım ticari şirketlerle ortaklık ilişkisi içinde veya iştirak ederek tarım sektöründe önemli aktör durumuna gelmiştir. Tarım kredi kooperatiflerinin 2014 yılı itibarıyla 697 milyon TL sermayeli ticari şirketlerle ortaklık/iştirak </w:t>
      </w:r>
      <w:r w:rsidR="007E4034">
        <w:t>ilişkisi bulunmaktadır (Tablo-2</w:t>
      </w:r>
      <w:r w:rsidR="00AD3494">
        <w:t>4</w:t>
      </w:r>
      <w:r w:rsidRPr="00AF3A46">
        <w:t>). Tarım kredi kooperatifleri bağlı ortaklıklarında 1</w:t>
      </w:r>
      <w:r w:rsidR="00AD3494">
        <w:t>.</w:t>
      </w:r>
      <w:r w:rsidRPr="00AF3A46">
        <w:t xml:space="preserve">521 kişiye istihdam sağlanmaktadır. </w:t>
      </w:r>
    </w:p>
    <w:p w:rsidR="0060155A" w:rsidRPr="00F20578" w:rsidRDefault="0060155A" w:rsidP="0060155A">
      <w:pPr>
        <w:pStyle w:val="ResimYazs"/>
        <w:rPr>
          <w:sz w:val="22"/>
          <w:szCs w:val="22"/>
        </w:rPr>
      </w:pPr>
      <w:bookmarkStart w:id="110" w:name="_Toc426537033"/>
      <w:r w:rsidRPr="00F20578">
        <w:rPr>
          <w:sz w:val="22"/>
          <w:szCs w:val="22"/>
        </w:rPr>
        <w:t xml:space="preserve">Tablo </w:t>
      </w:r>
      <w:r w:rsidR="003C30EA" w:rsidRPr="00F20578">
        <w:rPr>
          <w:sz w:val="22"/>
          <w:szCs w:val="22"/>
        </w:rPr>
        <w:fldChar w:fldCharType="begin"/>
      </w:r>
      <w:r w:rsidR="003C30EA" w:rsidRPr="00F20578">
        <w:rPr>
          <w:sz w:val="22"/>
          <w:szCs w:val="22"/>
        </w:rPr>
        <w:instrText xml:space="preserve"> SEQ Tablo \* ARABIC </w:instrText>
      </w:r>
      <w:r w:rsidR="003C30EA" w:rsidRPr="00F20578">
        <w:rPr>
          <w:sz w:val="22"/>
          <w:szCs w:val="22"/>
        </w:rPr>
        <w:fldChar w:fldCharType="separate"/>
      </w:r>
      <w:r w:rsidR="00FF6C96">
        <w:rPr>
          <w:noProof/>
          <w:sz w:val="22"/>
          <w:szCs w:val="22"/>
        </w:rPr>
        <w:t>24</w:t>
      </w:r>
      <w:r w:rsidR="003C30EA" w:rsidRPr="00F20578">
        <w:rPr>
          <w:noProof/>
          <w:sz w:val="22"/>
          <w:szCs w:val="22"/>
        </w:rPr>
        <w:fldChar w:fldCharType="end"/>
      </w:r>
      <w:r w:rsidRPr="00F20578">
        <w:rPr>
          <w:sz w:val="22"/>
          <w:szCs w:val="22"/>
        </w:rPr>
        <w:t xml:space="preserve">: </w:t>
      </w:r>
      <w:r w:rsidRPr="00F20578">
        <w:rPr>
          <w:b w:val="0"/>
          <w:sz w:val="22"/>
          <w:szCs w:val="22"/>
        </w:rPr>
        <w:t>Tarım kredi kooperatifleri iştirak ve bağlı ortaklıkları</w:t>
      </w:r>
      <w:bookmarkEnd w:id="110"/>
    </w:p>
    <w:tbl>
      <w:tblPr>
        <w:tblStyle w:val="TabloKlavuzuAk3"/>
        <w:tblW w:w="9303" w:type="dxa"/>
        <w:tblLayout w:type="fixed"/>
        <w:tblLook w:val="04A0" w:firstRow="1" w:lastRow="0" w:firstColumn="1" w:lastColumn="0" w:noHBand="0" w:noVBand="1"/>
      </w:tblPr>
      <w:tblGrid>
        <w:gridCol w:w="6941"/>
        <w:gridCol w:w="1418"/>
        <w:gridCol w:w="944"/>
      </w:tblGrid>
      <w:tr w:rsidR="00C41D05" w:rsidRPr="00F20578" w:rsidTr="00586724">
        <w:trPr>
          <w:cantSplit/>
          <w:trHeight w:val="460"/>
          <w:tblHeader/>
        </w:trPr>
        <w:tc>
          <w:tcPr>
            <w:tcW w:w="6941" w:type="dxa"/>
            <w:shd w:val="clear" w:color="auto" w:fill="00B050"/>
            <w:vAlign w:val="center"/>
            <w:hideMark/>
          </w:tcPr>
          <w:p w:rsidR="00C41D05" w:rsidRPr="00F20578" w:rsidRDefault="00C41D05" w:rsidP="0022164C">
            <w:pPr>
              <w:pStyle w:val="AralkYok3"/>
              <w:spacing w:before="120" w:after="120"/>
              <w:rPr>
                <w:b/>
                <w:sz w:val="22"/>
                <w:szCs w:val="22"/>
              </w:rPr>
            </w:pPr>
            <w:r w:rsidRPr="00F20578">
              <w:rPr>
                <w:b/>
                <w:sz w:val="22"/>
                <w:szCs w:val="22"/>
              </w:rPr>
              <w:t>Bağlı Ortaklık/İştirak Adı</w:t>
            </w:r>
          </w:p>
        </w:tc>
        <w:tc>
          <w:tcPr>
            <w:tcW w:w="1418" w:type="dxa"/>
            <w:shd w:val="clear" w:color="auto" w:fill="00B050"/>
            <w:vAlign w:val="center"/>
            <w:hideMark/>
          </w:tcPr>
          <w:p w:rsidR="00C41D05" w:rsidRPr="00F20578" w:rsidRDefault="00C41D05" w:rsidP="00F20578">
            <w:pPr>
              <w:pStyle w:val="AralkYok3"/>
              <w:spacing w:before="120" w:after="120"/>
              <w:jc w:val="center"/>
              <w:rPr>
                <w:b/>
                <w:sz w:val="22"/>
                <w:szCs w:val="22"/>
              </w:rPr>
            </w:pPr>
            <w:r w:rsidRPr="00F20578">
              <w:rPr>
                <w:b/>
                <w:sz w:val="22"/>
                <w:szCs w:val="22"/>
              </w:rPr>
              <w:t>Sermaye (TL)</w:t>
            </w:r>
          </w:p>
        </w:tc>
        <w:tc>
          <w:tcPr>
            <w:tcW w:w="944" w:type="dxa"/>
            <w:shd w:val="clear" w:color="auto" w:fill="00B050"/>
            <w:vAlign w:val="center"/>
            <w:hideMark/>
          </w:tcPr>
          <w:p w:rsidR="00C41D05" w:rsidRPr="00F20578" w:rsidRDefault="00C41D05" w:rsidP="00F20578">
            <w:pPr>
              <w:pStyle w:val="AralkYok3"/>
              <w:spacing w:before="120" w:after="120"/>
              <w:jc w:val="center"/>
              <w:rPr>
                <w:b/>
                <w:sz w:val="22"/>
                <w:szCs w:val="22"/>
              </w:rPr>
            </w:pPr>
            <w:r w:rsidRPr="00F20578">
              <w:rPr>
                <w:b/>
                <w:sz w:val="22"/>
                <w:szCs w:val="22"/>
              </w:rPr>
              <w:t>Çalışan Sayısı</w:t>
            </w:r>
          </w:p>
        </w:tc>
      </w:tr>
      <w:tr w:rsidR="00C41D05" w:rsidRPr="00F20578" w:rsidTr="00586724">
        <w:trPr>
          <w:cantSplit/>
          <w:trHeight w:val="283"/>
          <w:tblHeader/>
        </w:trPr>
        <w:tc>
          <w:tcPr>
            <w:tcW w:w="6941" w:type="dxa"/>
            <w:shd w:val="clear" w:color="auto" w:fill="FFFFFF" w:themeFill="background1"/>
            <w:hideMark/>
          </w:tcPr>
          <w:p w:rsidR="00C41D05" w:rsidRPr="00F20578" w:rsidRDefault="00C41D05" w:rsidP="00C003BB">
            <w:pPr>
              <w:pStyle w:val="AralkYok3"/>
              <w:rPr>
                <w:sz w:val="22"/>
                <w:szCs w:val="22"/>
              </w:rPr>
            </w:pPr>
            <w:r w:rsidRPr="00F20578">
              <w:rPr>
                <w:sz w:val="22"/>
                <w:szCs w:val="22"/>
              </w:rPr>
              <w:t xml:space="preserve">Gübre Fabrikaları </w:t>
            </w:r>
            <w:r w:rsidR="00C003BB" w:rsidRPr="00F20578">
              <w:rPr>
                <w:sz w:val="22"/>
                <w:szCs w:val="22"/>
              </w:rPr>
              <w:t>T</w:t>
            </w:r>
            <w:r w:rsidR="00C003BB">
              <w:rPr>
                <w:sz w:val="22"/>
                <w:szCs w:val="22"/>
              </w:rPr>
              <w:t xml:space="preserve">icaret </w:t>
            </w:r>
            <w:r w:rsidRPr="00F20578">
              <w:rPr>
                <w:sz w:val="22"/>
                <w:szCs w:val="22"/>
              </w:rPr>
              <w:t>A.Ş.</w:t>
            </w:r>
          </w:p>
        </w:tc>
        <w:tc>
          <w:tcPr>
            <w:tcW w:w="1418" w:type="dxa"/>
            <w:shd w:val="clear" w:color="auto" w:fill="FFFFFF" w:themeFill="background1"/>
            <w:hideMark/>
          </w:tcPr>
          <w:p w:rsidR="00C41D05" w:rsidRPr="00F20578" w:rsidRDefault="00C41D05" w:rsidP="00DE48EC">
            <w:pPr>
              <w:pStyle w:val="AralkYok3"/>
              <w:jc w:val="right"/>
              <w:rPr>
                <w:sz w:val="22"/>
                <w:szCs w:val="22"/>
              </w:rPr>
            </w:pPr>
            <w:r w:rsidRPr="00F20578">
              <w:rPr>
                <w:sz w:val="22"/>
                <w:szCs w:val="22"/>
              </w:rPr>
              <w:t xml:space="preserve">334.000.000 </w:t>
            </w:r>
          </w:p>
        </w:tc>
        <w:tc>
          <w:tcPr>
            <w:tcW w:w="944" w:type="dxa"/>
            <w:shd w:val="clear" w:color="auto" w:fill="FFFFFF" w:themeFill="background1"/>
            <w:hideMark/>
          </w:tcPr>
          <w:p w:rsidR="00C41D05" w:rsidRPr="00F20578" w:rsidRDefault="00C41D05" w:rsidP="00DE48EC">
            <w:pPr>
              <w:pStyle w:val="AralkYok3"/>
              <w:jc w:val="right"/>
              <w:rPr>
                <w:sz w:val="22"/>
                <w:szCs w:val="22"/>
              </w:rPr>
            </w:pPr>
            <w:r w:rsidRPr="00F20578">
              <w:rPr>
                <w:sz w:val="22"/>
                <w:szCs w:val="22"/>
              </w:rPr>
              <w:t>431</w:t>
            </w:r>
          </w:p>
        </w:tc>
      </w:tr>
      <w:tr w:rsidR="00C41D05" w:rsidRPr="00F20578" w:rsidTr="00586724">
        <w:trPr>
          <w:cantSplit/>
          <w:trHeight w:val="283"/>
          <w:tblHeader/>
        </w:trPr>
        <w:tc>
          <w:tcPr>
            <w:tcW w:w="6941" w:type="dxa"/>
            <w:shd w:val="clear" w:color="auto" w:fill="FFFFFF" w:themeFill="background1"/>
            <w:hideMark/>
          </w:tcPr>
          <w:p w:rsidR="00C41D05" w:rsidRPr="00F20578" w:rsidRDefault="00AD3494" w:rsidP="000955D3">
            <w:pPr>
              <w:pStyle w:val="AralkYok3"/>
              <w:rPr>
                <w:sz w:val="22"/>
                <w:szCs w:val="22"/>
              </w:rPr>
            </w:pPr>
            <w:r w:rsidRPr="00F20578">
              <w:rPr>
                <w:sz w:val="22"/>
                <w:szCs w:val="22"/>
              </w:rPr>
              <w:t>Tarım Kredi Yem Sanayi v</w:t>
            </w:r>
            <w:r w:rsidR="00C41D05" w:rsidRPr="00F20578">
              <w:rPr>
                <w:sz w:val="22"/>
                <w:szCs w:val="22"/>
              </w:rPr>
              <w:t>e Ticaret A.Ş.</w:t>
            </w:r>
          </w:p>
        </w:tc>
        <w:tc>
          <w:tcPr>
            <w:tcW w:w="1418" w:type="dxa"/>
            <w:shd w:val="clear" w:color="auto" w:fill="FFFFFF" w:themeFill="background1"/>
            <w:hideMark/>
          </w:tcPr>
          <w:p w:rsidR="00C41D05" w:rsidRPr="00F20578" w:rsidRDefault="00C41D05" w:rsidP="00DE48EC">
            <w:pPr>
              <w:pStyle w:val="AralkYok3"/>
              <w:jc w:val="right"/>
              <w:rPr>
                <w:sz w:val="22"/>
                <w:szCs w:val="22"/>
              </w:rPr>
            </w:pPr>
            <w:r w:rsidRPr="00F20578">
              <w:rPr>
                <w:sz w:val="22"/>
                <w:szCs w:val="22"/>
              </w:rPr>
              <w:t xml:space="preserve">83.953.869 </w:t>
            </w:r>
          </w:p>
        </w:tc>
        <w:tc>
          <w:tcPr>
            <w:tcW w:w="944" w:type="dxa"/>
            <w:shd w:val="clear" w:color="auto" w:fill="FFFFFF" w:themeFill="background1"/>
            <w:hideMark/>
          </w:tcPr>
          <w:p w:rsidR="00C41D05" w:rsidRPr="00F20578" w:rsidRDefault="00C41D05" w:rsidP="00DE48EC">
            <w:pPr>
              <w:pStyle w:val="AralkYok3"/>
              <w:jc w:val="right"/>
              <w:rPr>
                <w:sz w:val="22"/>
                <w:szCs w:val="22"/>
              </w:rPr>
            </w:pPr>
            <w:r w:rsidRPr="00F20578">
              <w:rPr>
                <w:sz w:val="22"/>
                <w:szCs w:val="22"/>
              </w:rPr>
              <w:t>308</w:t>
            </w:r>
          </w:p>
        </w:tc>
      </w:tr>
      <w:tr w:rsidR="00C41D05" w:rsidRPr="00F20578" w:rsidTr="00586724">
        <w:trPr>
          <w:cantSplit/>
          <w:trHeight w:val="283"/>
          <w:tblHeader/>
        </w:trPr>
        <w:tc>
          <w:tcPr>
            <w:tcW w:w="6941" w:type="dxa"/>
            <w:shd w:val="clear" w:color="auto" w:fill="FFFFFF" w:themeFill="background1"/>
            <w:hideMark/>
          </w:tcPr>
          <w:p w:rsidR="00C41D05" w:rsidRPr="00F20578" w:rsidRDefault="00C41D05" w:rsidP="000955D3">
            <w:pPr>
              <w:pStyle w:val="AralkYok3"/>
              <w:rPr>
                <w:sz w:val="22"/>
                <w:szCs w:val="22"/>
              </w:rPr>
            </w:pPr>
            <w:r w:rsidRPr="00F20578">
              <w:rPr>
                <w:sz w:val="22"/>
                <w:szCs w:val="22"/>
              </w:rPr>
              <w:t xml:space="preserve">Tarım Kredi Gıda Sanayi </w:t>
            </w:r>
            <w:r w:rsidR="00AD3494" w:rsidRPr="00F20578">
              <w:rPr>
                <w:sz w:val="22"/>
                <w:szCs w:val="22"/>
              </w:rPr>
              <w:t>ve</w:t>
            </w:r>
            <w:r w:rsidRPr="00F20578">
              <w:rPr>
                <w:sz w:val="22"/>
                <w:szCs w:val="22"/>
              </w:rPr>
              <w:t xml:space="preserve"> Ticaret A.Ş.</w:t>
            </w:r>
          </w:p>
        </w:tc>
        <w:tc>
          <w:tcPr>
            <w:tcW w:w="1418" w:type="dxa"/>
            <w:shd w:val="clear" w:color="auto" w:fill="FFFFFF" w:themeFill="background1"/>
            <w:hideMark/>
          </w:tcPr>
          <w:p w:rsidR="00C41D05" w:rsidRPr="00F20578" w:rsidRDefault="00C41D05" w:rsidP="00DE48EC">
            <w:pPr>
              <w:pStyle w:val="AralkYok3"/>
              <w:jc w:val="right"/>
              <w:rPr>
                <w:sz w:val="22"/>
                <w:szCs w:val="22"/>
              </w:rPr>
            </w:pPr>
            <w:r w:rsidRPr="00F20578">
              <w:rPr>
                <w:sz w:val="22"/>
                <w:szCs w:val="22"/>
              </w:rPr>
              <w:t xml:space="preserve">120.000.000 </w:t>
            </w:r>
          </w:p>
        </w:tc>
        <w:tc>
          <w:tcPr>
            <w:tcW w:w="944" w:type="dxa"/>
            <w:shd w:val="clear" w:color="auto" w:fill="FFFFFF" w:themeFill="background1"/>
            <w:hideMark/>
          </w:tcPr>
          <w:p w:rsidR="00C41D05" w:rsidRPr="00F20578" w:rsidRDefault="00C41D05" w:rsidP="00DE48EC">
            <w:pPr>
              <w:pStyle w:val="AralkYok3"/>
              <w:jc w:val="right"/>
              <w:rPr>
                <w:sz w:val="22"/>
                <w:szCs w:val="22"/>
              </w:rPr>
            </w:pPr>
            <w:r w:rsidRPr="00F20578">
              <w:rPr>
                <w:sz w:val="22"/>
                <w:szCs w:val="22"/>
              </w:rPr>
              <w:t>192</w:t>
            </w:r>
          </w:p>
        </w:tc>
      </w:tr>
      <w:tr w:rsidR="00C41D05" w:rsidRPr="00F20578" w:rsidTr="00586724">
        <w:trPr>
          <w:cantSplit/>
          <w:trHeight w:val="283"/>
          <w:tblHeader/>
        </w:trPr>
        <w:tc>
          <w:tcPr>
            <w:tcW w:w="6941" w:type="dxa"/>
            <w:shd w:val="clear" w:color="auto" w:fill="FFFFFF" w:themeFill="background1"/>
            <w:hideMark/>
          </w:tcPr>
          <w:p w:rsidR="00C41D05" w:rsidRPr="00F20578" w:rsidRDefault="00C41D05" w:rsidP="000955D3">
            <w:pPr>
              <w:pStyle w:val="AralkYok3"/>
              <w:rPr>
                <w:sz w:val="22"/>
                <w:szCs w:val="22"/>
              </w:rPr>
            </w:pPr>
            <w:r w:rsidRPr="00F20578">
              <w:rPr>
                <w:sz w:val="22"/>
                <w:szCs w:val="22"/>
              </w:rPr>
              <w:t xml:space="preserve">Tarım Kredi Süt Sanayi </w:t>
            </w:r>
            <w:r w:rsidR="00AD3494" w:rsidRPr="00F20578">
              <w:rPr>
                <w:sz w:val="22"/>
                <w:szCs w:val="22"/>
              </w:rPr>
              <w:t>ve</w:t>
            </w:r>
            <w:r w:rsidRPr="00F20578">
              <w:rPr>
                <w:sz w:val="22"/>
                <w:szCs w:val="22"/>
              </w:rPr>
              <w:t xml:space="preserve"> Ticaret A.Ş.</w:t>
            </w:r>
          </w:p>
        </w:tc>
        <w:tc>
          <w:tcPr>
            <w:tcW w:w="1418" w:type="dxa"/>
            <w:shd w:val="clear" w:color="auto" w:fill="FFFFFF" w:themeFill="background1"/>
            <w:hideMark/>
          </w:tcPr>
          <w:p w:rsidR="00C41D05" w:rsidRPr="00F20578" w:rsidRDefault="00C41D05" w:rsidP="00DE48EC">
            <w:pPr>
              <w:pStyle w:val="AralkYok3"/>
              <w:jc w:val="right"/>
              <w:rPr>
                <w:sz w:val="22"/>
                <w:szCs w:val="22"/>
              </w:rPr>
            </w:pPr>
            <w:r w:rsidRPr="00F20578">
              <w:rPr>
                <w:sz w:val="22"/>
                <w:szCs w:val="22"/>
              </w:rPr>
              <w:t xml:space="preserve">31.000.000 </w:t>
            </w:r>
          </w:p>
        </w:tc>
        <w:tc>
          <w:tcPr>
            <w:tcW w:w="944" w:type="dxa"/>
            <w:shd w:val="clear" w:color="auto" w:fill="FFFFFF" w:themeFill="background1"/>
            <w:hideMark/>
          </w:tcPr>
          <w:p w:rsidR="00C41D05" w:rsidRPr="00F20578" w:rsidRDefault="00C41D05" w:rsidP="00DE48EC">
            <w:pPr>
              <w:pStyle w:val="AralkYok3"/>
              <w:jc w:val="right"/>
              <w:rPr>
                <w:sz w:val="22"/>
                <w:szCs w:val="22"/>
              </w:rPr>
            </w:pPr>
            <w:r w:rsidRPr="00F20578">
              <w:rPr>
                <w:sz w:val="22"/>
                <w:szCs w:val="22"/>
              </w:rPr>
              <w:t>98</w:t>
            </w:r>
          </w:p>
        </w:tc>
      </w:tr>
      <w:tr w:rsidR="00C41D05" w:rsidRPr="00F20578" w:rsidTr="00586724">
        <w:trPr>
          <w:cantSplit/>
          <w:trHeight w:val="283"/>
          <w:tblHeader/>
        </w:trPr>
        <w:tc>
          <w:tcPr>
            <w:tcW w:w="6941" w:type="dxa"/>
            <w:shd w:val="clear" w:color="auto" w:fill="FFFFFF" w:themeFill="background1"/>
            <w:hideMark/>
          </w:tcPr>
          <w:p w:rsidR="00C41D05" w:rsidRPr="00F20578" w:rsidRDefault="00C41D05" w:rsidP="000955D3">
            <w:pPr>
              <w:pStyle w:val="AralkYok3"/>
              <w:rPr>
                <w:sz w:val="22"/>
                <w:szCs w:val="22"/>
              </w:rPr>
            </w:pPr>
            <w:r w:rsidRPr="00F20578">
              <w:rPr>
                <w:sz w:val="22"/>
                <w:szCs w:val="22"/>
              </w:rPr>
              <w:t xml:space="preserve">TAREKS Tarım Ürünleri Araç-Gereç İthalat İhracat </w:t>
            </w:r>
            <w:r w:rsidR="00AD3494" w:rsidRPr="00F20578">
              <w:rPr>
                <w:sz w:val="22"/>
                <w:szCs w:val="22"/>
              </w:rPr>
              <w:t>ve</w:t>
            </w:r>
            <w:r w:rsidRPr="00F20578">
              <w:rPr>
                <w:sz w:val="22"/>
                <w:szCs w:val="22"/>
              </w:rPr>
              <w:t xml:space="preserve"> Ticaret A.Ş.</w:t>
            </w:r>
          </w:p>
        </w:tc>
        <w:tc>
          <w:tcPr>
            <w:tcW w:w="1418" w:type="dxa"/>
            <w:shd w:val="clear" w:color="auto" w:fill="FFFFFF" w:themeFill="background1"/>
            <w:hideMark/>
          </w:tcPr>
          <w:p w:rsidR="00C41D05" w:rsidRPr="00F20578" w:rsidRDefault="00C41D05" w:rsidP="00DE48EC">
            <w:pPr>
              <w:pStyle w:val="AralkYok3"/>
              <w:jc w:val="right"/>
              <w:rPr>
                <w:sz w:val="22"/>
                <w:szCs w:val="22"/>
              </w:rPr>
            </w:pPr>
            <w:r w:rsidRPr="00F20578">
              <w:rPr>
                <w:sz w:val="22"/>
                <w:szCs w:val="22"/>
              </w:rPr>
              <w:t xml:space="preserve">30.000.000 </w:t>
            </w:r>
          </w:p>
        </w:tc>
        <w:tc>
          <w:tcPr>
            <w:tcW w:w="944" w:type="dxa"/>
            <w:shd w:val="clear" w:color="auto" w:fill="FFFFFF" w:themeFill="background1"/>
            <w:hideMark/>
          </w:tcPr>
          <w:p w:rsidR="00C41D05" w:rsidRPr="00F20578" w:rsidRDefault="00C41D05" w:rsidP="00DE48EC">
            <w:pPr>
              <w:pStyle w:val="AralkYok3"/>
              <w:jc w:val="right"/>
              <w:rPr>
                <w:sz w:val="22"/>
                <w:szCs w:val="22"/>
              </w:rPr>
            </w:pPr>
            <w:r w:rsidRPr="00F20578">
              <w:rPr>
                <w:sz w:val="22"/>
                <w:szCs w:val="22"/>
              </w:rPr>
              <w:t>107</w:t>
            </w:r>
          </w:p>
        </w:tc>
      </w:tr>
      <w:tr w:rsidR="00C41D05" w:rsidRPr="00F20578" w:rsidTr="00586724">
        <w:trPr>
          <w:cantSplit/>
          <w:trHeight w:val="283"/>
          <w:tblHeader/>
        </w:trPr>
        <w:tc>
          <w:tcPr>
            <w:tcW w:w="6941" w:type="dxa"/>
            <w:shd w:val="clear" w:color="auto" w:fill="FFFFFF" w:themeFill="background1"/>
            <w:hideMark/>
          </w:tcPr>
          <w:p w:rsidR="00C41D05" w:rsidRPr="00F20578" w:rsidRDefault="00C41D05" w:rsidP="000955D3">
            <w:pPr>
              <w:pStyle w:val="AralkYok3"/>
              <w:rPr>
                <w:sz w:val="22"/>
                <w:szCs w:val="22"/>
              </w:rPr>
            </w:pPr>
            <w:r w:rsidRPr="00F20578">
              <w:rPr>
                <w:sz w:val="22"/>
                <w:szCs w:val="22"/>
              </w:rPr>
              <w:t>Başak Tarım İşletmeleri A.Ş.</w:t>
            </w:r>
          </w:p>
        </w:tc>
        <w:tc>
          <w:tcPr>
            <w:tcW w:w="1418" w:type="dxa"/>
            <w:shd w:val="clear" w:color="auto" w:fill="FFFFFF" w:themeFill="background1"/>
            <w:hideMark/>
          </w:tcPr>
          <w:p w:rsidR="00C41D05" w:rsidRPr="00F20578" w:rsidRDefault="00C41D05" w:rsidP="00DE48EC">
            <w:pPr>
              <w:pStyle w:val="AralkYok3"/>
              <w:jc w:val="right"/>
              <w:rPr>
                <w:sz w:val="22"/>
                <w:szCs w:val="22"/>
              </w:rPr>
            </w:pPr>
            <w:r w:rsidRPr="00F20578">
              <w:rPr>
                <w:sz w:val="22"/>
                <w:szCs w:val="22"/>
              </w:rPr>
              <w:t xml:space="preserve">28.000.000 </w:t>
            </w:r>
          </w:p>
        </w:tc>
        <w:tc>
          <w:tcPr>
            <w:tcW w:w="944" w:type="dxa"/>
            <w:shd w:val="clear" w:color="auto" w:fill="FFFFFF" w:themeFill="background1"/>
            <w:hideMark/>
          </w:tcPr>
          <w:p w:rsidR="00C41D05" w:rsidRPr="00F20578" w:rsidRDefault="00C41D05" w:rsidP="00DE48EC">
            <w:pPr>
              <w:pStyle w:val="AralkYok3"/>
              <w:jc w:val="right"/>
              <w:rPr>
                <w:sz w:val="22"/>
                <w:szCs w:val="22"/>
              </w:rPr>
            </w:pPr>
            <w:r w:rsidRPr="00F20578">
              <w:rPr>
                <w:sz w:val="22"/>
                <w:szCs w:val="22"/>
              </w:rPr>
              <w:t>46</w:t>
            </w:r>
          </w:p>
        </w:tc>
      </w:tr>
      <w:tr w:rsidR="00C41D05" w:rsidRPr="00F20578" w:rsidTr="00586724">
        <w:trPr>
          <w:cantSplit/>
          <w:trHeight w:val="283"/>
          <w:tblHeader/>
        </w:trPr>
        <w:tc>
          <w:tcPr>
            <w:tcW w:w="6941" w:type="dxa"/>
            <w:shd w:val="clear" w:color="auto" w:fill="FFFFFF" w:themeFill="background1"/>
            <w:hideMark/>
          </w:tcPr>
          <w:p w:rsidR="00C41D05" w:rsidRPr="00F20578" w:rsidRDefault="00C41D05" w:rsidP="000955D3">
            <w:pPr>
              <w:pStyle w:val="AralkYok3"/>
              <w:rPr>
                <w:sz w:val="22"/>
                <w:szCs w:val="22"/>
              </w:rPr>
            </w:pPr>
            <w:r w:rsidRPr="00F20578">
              <w:rPr>
                <w:sz w:val="22"/>
                <w:szCs w:val="22"/>
              </w:rPr>
              <w:t>Tarım Kredi Pl</w:t>
            </w:r>
            <w:r w:rsidR="00AD3494" w:rsidRPr="00F20578">
              <w:rPr>
                <w:sz w:val="22"/>
                <w:szCs w:val="22"/>
              </w:rPr>
              <w:t>astik Sulama Sistemleri Sanayi v</w:t>
            </w:r>
            <w:r w:rsidRPr="00F20578">
              <w:rPr>
                <w:sz w:val="22"/>
                <w:szCs w:val="22"/>
              </w:rPr>
              <w:t>e Ticaret A.Ş.</w:t>
            </w:r>
          </w:p>
        </w:tc>
        <w:tc>
          <w:tcPr>
            <w:tcW w:w="1418" w:type="dxa"/>
            <w:shd w:val="clear" w:color="auto" w:fill="FFFFFF" w:themeFill="background1"/>
            <w:hideMark/>
          </w:tcPr>
          <w:p w:rsidR="00C41D05" w:rsidRPr="00F20578" w:rsidRDefault="00C41D05" w:rsidP="00DE48EC">
            <w:pPr>
              <w:pStyle w:val="AralkYok3"/>
              <w:jc w:val="right"/>
              <w:rPr>
                <w:sz w:val="22"/>
                <w:szCs w:val="22"/>
              </w:rPr>
            </w:pPr>
            <w:r w:rsidRPr="00F20578">
              <w:rPr>
                <w:sz w:val="22"/>
                <w:szCs w:val="22"/>
              </w:rPr>
              <w:t xml:space="preserve">20.000.000 </w:t>
            </w:r>
          </w:p>
        </w:tc>
        <w:tc>
          <w:tcPr>
            <w:tcW w:w="944" w:type="dxa"/>
            <w:shd w:val="clear" w:color="auto" w:fill="FFFFFF" w:themeFill="background1"/>
            <w:hideMark/>
          </w:tcPr>
          <w:p w:rsidR="00C41D05" w:rsidRPr="00F20578" w:rsidRDefault="00C41D05" w:rsidP="00DE48EC">
            <w:pPr>
              <w:pStyle w:val="AralkYok3"/>
              <w:jc w:val="right"/>
              <w:rPr>
                <w:sz w:val="22"/>
                <w:szCs w:val="22"/>
              </w:rPr>
            </w:pPr>
            <w:r w:rsidRPr="00F20578">
              <w:rPr>
                <w:sz w:val="22"/>
                <w:szCs w:val="22"/>
              </w:rPr>
              <w:t>118</w:t>
            </w:r>
          </w:p>
        </w:tc>
      </w:tr>
      <w:tr w:rsidR="00C41D05" w:rsidRPr="00F20578" w:rsidTr="00586724">
        <w:trPr>
          <w:cantSplit/>
          <w:trHeight w:val="283"/>
          <w:tblHeader/>
        </w:trPr>
        <w:tc>
          <w:tcPr>
            <w:tcW w:w="6941" w:type="dxa"/>
            <w:shd w:val="clear" w:color="auto" w:fill="FFFFFF" w:themeFill="background1"/>
            <w:hideMark/>
          </w:tcPr>
          <w:p w:rsidR="00C41D05" w:rsidRPr="00F20578" w:rsidRDefault="00C41D05" w:rsidP="000955D3">
            <w:pPr>
              <w:pStyle w:val="AralkYok3"/>
              <w:rPr>
                <w:sz w:val="22"/>
                <w:szCs w:val="22"/>
              </w:rPr>
            </w:pPr>
            <w:r w:rsidRPr="00F20578">
              <w:rPr>
                <w:sz w:val="22"/>
                <w:szCs w:val="22"/>
              </w:rPr>
              <w:t>İmece Plastik Tarı</w:t>
            </w:r>
            <w:r w:rsidR="00586724">
              <w:rPr>
                <w:sz w:val="22"/>
                <w:szCs w:val="22"/>
              </w:rPr>
              <w:t>m İnşaat Taahhüt Petrol Ürn.</w:t>
            </w:r>
            <w:r w:rsidRPr="00F20578">
              <w:rPr>
                <w:sz w:val="22"/>
                <w:szCs w:val="22"/>
              </w:rPr>
              <w:t xml:space="preserve"> </w:t>
            </w:r>
            <w:r w:rsidR="00586724" w:rsidRPr="00F20578">
              <w:rPr>
                <w:sz w:val="22"/>
                <w:szCs w:val="22"/>
              </w:rPr>
              <w:t>Ve</w:t>
            </w:r>
            <w:r w:rsidR="00586724">
              <w:rPr>
                <w:sz w:val="22"/>
                <w:szCs w:val="22"/>
              </w:rPr>
              <w:t xml:space="preserve"> Gıda San. Tic.</w:t>
            </w:r>
            <w:r w:rsidRPr="00F20578">
              <w:rPr>
                <w:sz w:val="22"/>
                <w:szCs w:val="22"/>
              </w:rPr>
              <w:t xml:space="preserve"> A.Ş.</w:t>
            </w:r>
          </w:p>
        </w:tc>
        <w:tc>
          <w:tcPr>
            <w:tcW w:w="1418" w:type="dxa"/>
            <w:shd w:val="clear" w:color="auto" w:fill="FFFFFF" w:themeFill="background1"/>
            <w:hideMark/>
          </w:tcPr>
          <w:p w:rsidR="00C41D05" w:rsidRPr="00F20578" w:rsidRDefault="00C41D05" w:rsidP="00DE48EC">
            <w:pPr>
              <w:pStyle w:val="AralkYok3"/>
              <w:jc w:val="right"/>
              <w:rPr>
                <w:sz w:val="22"/>
                <w:szCs w:val="22"/>
              </w:rPr>
            </w:pPr>
            <w:r w:rsidRPr="00F20578">
              <w:rPr>
                <w:sz w:val="22"/>
                <w:szCs w:val="22"/>
              </w:rPr>
              <w:t xml:space="preserve">20.000.000 </w:t>
            </w:r>
          </w:p>
        </w:tc>
        <w:tc>
          <w:tcPr>
            <w:tcW w:w="944" w:type="dxa"/>
            <w:shd w:val="clear" w:color="auto" w:fill="FFFFFF" w:themeFill="background1"/>
            <w:hideMark/>
          </w:tcPr>
          <w:p w:rsidR="00C41D05" w:rsidRPr="00F20578" w:rsidRDefault="00C41D05" w:rsidP="00DE48EC">
            <w:pPr>
              <w:pStyle w:val="AralkYok3"/>
              <w:jc w:val="right"/>
              <w:rPr>
                <w:sz w:val="22"/>
                <w:szCs w:val="22"/>
              </w:rPr>
            </w:pPr>
            <w:r w:rsidRPr="00F20578">
              <w:rPr>
                <w:sz w:val="22"/>
                <w:szCs w:val="22"/>
              </w:rPr>
              <w:t>60</w:t>
            </w:r>
          </w:p>
        </w:tc>
      </w:tr>
      <w:tr w:rsidR="00C41D05" w:rsidRPr="00F20578" w:rsidTr="00586724">
        <w:trPr>
          <w:cantSplit/>
          <w:trHeight w:val="283"/>
          <w:tblHeader/>
        </w:trPr>
        <w:tc>
          <w:tcPr>
            <w:tcW w:w="6941" w:type="dxa"/>
            <w:shd w:val="clear" w:color="auto" w:fill="FFFFFF" w:themeFill="background1"/>
            <w:hideMark/>
          </w:tcPr>
          <w:p w:rsidR="00C41D05" w:rsidRPr="00F20578" w:rsidRDefault="00C41D05" w:rsidP="000955D3">
            <w:pPr>
              <w:pStyle w:val="AralkYok3"/>
              <w:rPr>
                <w:sz w:val="22"/>
                <w:szCs w:val="22"/>
              </w:rPr>
            </w:pPr>
            <w:r w:rsidRPr="00F20578">
              <w:rPr>
                <w:sz w:val="22"/>
                <w:szCs w:val="22"/>
              </w:rPr>
              <w:t xml:space="preserve">TARKİM Bitki Koruma Sanayi </w:t>
            </w:r>
            <w:r w:rsidR="00AD3494" w:rsidRPr="00F20578">
              <w:rPr>
                <w:sz w:val="22"/>
                <w:szCs w:val="22"/>
              </w:rPr>
              <w:t>ve</w:t>
            </w:r>
            <w:r w:rsidRPr="00F20578">
              <w:rPr>
                <w:sz w:val="22"/>
                <w:szCs w:val="22"/>
              </w:rPr>
              <w:t xml:space="preserve"> Ticaret A.Ş.</w:t>
            </w:r>
          </w:p>
        </w:tc>
        <w:tc>
          <w:tcPr>
            <w:tcW w:w="1418" w:type="dxa"/>
            <w:shd w:val="clear" w:color="auto" w:fill="FFFFFF" w:themeFill="background1"/>
            <w:hideMark/>
          </w:tcPr>
          <w:p w:rsidR="00C41D05" w:rsidRPr="00F20578" w:rsidRDefault="00C41D05" w:rsidP="00DE48EC">
            <w:pPr>
              <w:pStyle w:val="AralkYok3"/>
              <w:jc w:val="right"/>
              <w:rPr>
                <w:sz w:val="22"/>
                <w:szCs w:val="22"/>
              </w:rPr>
            </w:pPr>
            <w:r w:rsidRPr="00F20578">
              <w:rPr>
                <w:sz w:val="22"/>
                <w:szCs w:val="22"/>
              </w:rPr>
              <w:t xml:space="preserve">16.000.000 </w:t>
            </w:r>
          </w:p>
        </w:tc>
        <w:tc>
          <w:tcPr>
            <w:tcW w:w="944" w:type="dxa"/>
            <w:shd w:val="clear" w:color="auto" w:fill="FFFFFF" w:themeFill="background1"/>
            <w:hideMark/>
          </w:tcPr>
          <w:p w:rsidR="00C41D05" w:rsidRPr="00F20578" w:rsidRDefault="00C41D05" w:rsidP="00DE48EC">
            <w:pPr>
              <w:pStyle w:val="AralkYok3"/>
              <w:jc w:val="right"/>
              <w:rPr>
                <w:sz w:val="22"/>
                <w:szCs w:val="22"/>
              </w:rPr>
            </w:pPr>
            <w:r w:rsidRPr="00F20578">
              <w:rPr>
                <w:sz w:val="22"/>
                <w:szCs w:val="22"/>
              </w:rPr>
              <w:t>51</w:t>
            </w:r>
          </w:p>
        </w:tc>
      </w:tr>
      <w:tr w:rsidR="00C41D05" w:rsidRPr="00F20578" w:rsidTr="00586724">
        <w:trPr>
          <w:cantSplit/>
          <w:trHeight w:val="283"/>
          <w:tblHeader/>
        </w:trPr>
        <w:tc>
          <w:tcPr>
            <w:tcW w:w="6941" w:type="dxa"/>
            <w:shd w:val="clear" w:color="auto" w:fill="FFFFFF" w:themeFill="background1"/>
            <w:hideMark/>
          </w:tcPr>
          <w:p w:rsidR="00C41D05" w:rsidRPr="00F20578" w:rsidRDefault="00C41D05" w:rsidP="000955D3">
            <w:pPr>
              <w:pStyle w:val="AralkYok3"/>
              <w:rPr>
                <w:sz w:val="22"/>
                <w:szCs w:val="22"/>
              </w:rPr>
            </w:pPr>
            <w:r w:rsidRPr="00F20578">
              <w:rPr>
                <w:sz w:val="22"/>
                <w:szCs w:val="22"/>
              </w:rPr>
              <w:t>İmece Prefabri</w:t>
            </w:r>
            <w:r w:rsidR="00586724">
              <w:rPr>
                <w:sz w:val="22"/>
                <w:szCs w:val="22"/>
              </w:rPr>
              <w:t>k Yapı Tarım Mak. Tem.</w:t>
            </w:r>
            <w:r w:rsidRPr="00F20578">
              <w:rPr>
                <w:sz w:val="22"/>
                <w:szCs w:val="22"/>
              </w:rPr>
              <w:t xml:space="preserve"> </w:t>
            </w:r>
            <w:r w:rsidR="00E7077E" w:rsidRPr="00F20578">
              <w:rPr>
                <w:sz w:val="22"/>
                <w:szCs w:val="22"/>
              </w:rPr>
              <w:t>Ve</w:t>
            </w:r>
            <w:r w:rsidR="00586724">
              <w:rPr>
                <w:sz w:val="22"/>
                <w:szCs w:val="22"/>
              </w:rPr>
              <w:t xml:space="preserve"> Güv.</w:t>
            </w:r>
            <w:r w:rsidRPr="00F20578">
              <w:rPr>
                <w:sz w:val="22"/>
                <w:szCs w:val="22"/>
              </w:rPr>
              <w:t xml:space="preserve"> </w:t>
            </w:r>
            <w:r w:rsidR="00586724">
              <w:rPr>
                <w:sz w:val="22"/>
                <w:szCs w:val="22"/>
              </w:rPr>
              <w:t xml:space="preserve">Hizm. San. Ve </w:t>
            </w:r>
            <w:r w:rsidR="00E7077E">
              <w:rPr>
                <w:sz w:val="22"/>
                <w:szCs w:val="22"/>
              </w:rPr>
              <w:t>Tic.A.</w:t>
            </w:r>
            <w:r w:rsidR="00E7077E" w:rsidRPr="00F20578">
              <w:rPr>
                <w:sz w:val="22"/>
                <w:szCs w:val="22"/>
              </w:rPr>
              <w:t xml:space="preserve"> Ş</w:t>
            </w:r>
            <w:r w:rsidR="00586724">
              <w:rPr>
                <w:sz w:val="22"/>
                <w:szCs w:val="22"/>
              </w:rPr>
              <w:t>.</w:t>
            </w:r>
          </w:p>
        </w:tc>
        <w:tc>
          <w:tcPr>
            <w:tcW w:w="1418" w:type="dxa"/>
            <w:shd w:val="clear" w:color="auto" w:fill="FFFFFF" w:themeFill="background1"/>
            <w:hideMark/>
          </w:tcPr>
          <w:p w:rsidR="00C41D05" w:rsidRPr="00F20578" w:rsidRDefault="00C41D05" w:rsidP="00DE48EC">
            <w:pPr>
              <w:pStyle w:val="AralkYok3"/>
              <w:jc w:val="right"/>
              <w:rPr>
                <w:sz w:val="22"/>
                <w:szCs w:val="22"/>
              </w:rPr>
            </w:pPr>
            <w:r w:rsidRPr="00F20578">
              <w:rPr>
                <w:sz w:val="22"/>
                <w:szCs w:val="22"/>
              </w:rPr>
              <w:t xml:space="preserve">7.000.000 </w:t>
            </w:r>
          </w:p>
        </w:tc>
        <w:tc>
          <w:tcPr>
            <w:tcW w:w="944" w:type="dxa"/>
            <w:shd w:val="clear" w:color="auto" w:fill="FFFFFF" w:themeFill="background1"/>
            <w:hideMark/>
          </w:tcPr>
          <w:p w:rsidR="00C41D05" w:rsidRPr="00F20578" w:rsidRDefault="00C41D05" w:rsidP="00DE48EC">
            <w:pPr>
              <w:pStyle w:val="AralkYok3"/>
              <w:jc w:val="right"/>
              <w:rPr>
                <w:sz w:val="22"/>
                <w:szCs w:val="22"/>
              </w:rPr>
            </w:pPr>
            <w:r w:rsidRPr="00F20578">
              <w:rPr>
                <w:sz w:val="22"/>
                <w:szCs w:val="22"/>
              </w:rPr>
              <w:t>7</w:t>
            </w:r>
          </w:p>
        </w:tc>
      </w:tr>
      <w:tr w:rsidR="00C41D05" w:rsidRPr="00F20578" w:rsidTr="00586724">
        <w:trPr>
          <w:cantSplit/>
          <w:trHeight w:val="283"/>
          <w:tblHeader/>
        </w:trPr>
        <w:tc>
          <w:tcPr>
            <w:tcW w:w="6941" w:type="dxa"/>
            <w:shd w:val="clear" w:color="auto" w:fill="FFFFFF" w:themeFill="background1"/>
            <w:hideMark/>
          </w:tcPr>
          <w:p w:rsidR="00C41D05" w:rsidRPr="00F20578" w:rsidRDefault="00C41D05" w:rsidP="000955D3">
            <w:pPr>
              <w:pStyle w:val="AralkYok3"/>
              <w:rPr>
                <w:sz w:val="22"/>
                <w:szCs w:val="22"/>
              </w:rPr>
            </w:pPr>
            <w:r w:rsidRPr="00F20578">
              <w:rPr>
                <w:sz w:val="22"/>
                <w:szCs w:val="22"/>
              </w:rPr>
              <w:t xml:space="preserve">TARNET Tarım Kredi Bilişim </w:t>
            </w:r>
            <w:r w:rsidR="00AD3494" w:rsidRPr="00F20578">
              <w:rPr>
                <w:sz w:val="22"/>
                <w:szCs w:val="22"/>
              </w:rPr>
              <w:t>ve</w:t>
            </w:r>
            <w:r w:rsidRPr="00F20578">
              <w:rPr>
                <w:sz w:val="22"/>
                <w:szCs w:val="22"/>
              </w:rPr>
              <w:t xml:space="preserve"> İletişim </w:t>
            </w:r>
            <w:r w:rsidR="00586724">
              <w:rPr>
                <w:sz w:val="22"/>
                <w:szCs w:val="22"/>
              </w:rPr>
              <w:t>Hizm. San.</w:t>
            </w:r>
            <w:r w:rsidR="00C003BB">
              <w:rPr>
                <w:sz w:val="22"/>
                <w:szCs w:val="22"/>
              </w:rPr>
              <w:t xml:space="preserve"> </w:t>
            </w:r>
            <w:r w:rsidR="00586724">
              <w:rPr>
                <w:sz w:val="22"/>
                <w:szCs w:val="22"/>
              </w:rPr>
              <w:t>Ve Tic.</w:t>
            </w:r>
            <w:r w:rsidR="00586724" w:rsidRPr="00F20578">
              <w:rPr>
                <w:sz w:val="22"/>
                <w:szCs w:val="22"/>
              </w:rPr>
              <w:t>A. Ş</w:t>
            </w:r>
            <w:r w:rsidR="00586724">
              <w:rPr>
                <w:sz w:val="22"/>
                <w:szCs w:val="22"/>
              </w:rPr>
              <w:t xml:space="preserve">. </w:t>
            </w:r>
          </w:p>
        </w:tc>
        <w:tc>
          <w:tcPr>
            <w:tcW w:w="1418" w:type="dxa"/>
            <w:shd w:val="clear" w:color="auto" w:fill="FFFFFF" w:themeFill="background1"/>
            <w:hideMark/>
          </w:tcPr>
          <w:p w:rsidR="00C41D05" w:rsidRPr="00F20578" w:rsidRDefault="00C41D05" w:rsidP="00DE48EC">
            <w:pPr>
              <w:pStyle w:val="AralkYok3"/>
              <w:jc w:val="right"/>
              <w:rPr>
                <w:sz w:val="22"/>
                <w:szCs w:val="22"/>
              </w:rPr>
            </w:pPr>
            <w:r w:rsidRPr="00F20578">
              <w:rPr>
                <w:sz w:val="22"/>
                <w:szCs w:val="22"/>
              </w:rPr>
              <w:t xml:space="preserve">2.500.000 </w:t>
            </w:r>
          </w:p>
        </w:tc>
        <w:tc>
          <w:tcPr>
            <w:tcW w:w="944" w:type="dxa"/>
            <w:shd w:val="clear" w:color="auto" w:fill="FFFFFF" w:themeFill="background1"/>
            <w:hideMark/>
          </w:tcPr>
          <w:p w:rsidR="00C41D05" w:rsidRPr="00F20578" w:rsidRDefault="00C41D05" w:rsidP="00DE48EC">
            <w:pPr>
              <w:pStyle w:val="AralkYok3"/>
              <w:jc w:val="right"/>
              <w:rPr>
                <w:sz w:val="22"/>
                <w:szCs w:val="22"/>
              </w:rPr>
            </w:pPr>
            <w:r w:rsidRPr="00F20578">
              <w:rPr>
                <w:sz w:val="22"/>
                <w:szCs w:val="22"/>
              </w:rPr>
              <w:t>95</w:t>
            </w:r>
          </w:p>
        </w:tc>
      </w:tr>
      <w:tr w:rsidR="00C41D05" w:rsidRPr="00F20578" w:rsidTr="00586724">
        <w:trPr>
          <w:cantSplit/>
          <w:trHeight w:val="283"/>
          <w:tblHeader/>
        </w:trPr>
        <w:tc>
          <w:tcPr>
            <w:tcW w:w="6941" w:type="dxa"/>
            <w:shd w:val="clear" w:color="auto" w:fill="FFFFFF" w:themeFill="background1"/>
            <w:hideMark/>
          </w:tcPr>
          <w:p w:rsidR="00C41D05" w:rsidRPr="00F20578" w:rsidRDefault="00586724" w:rsidP="00C003BB">
            <w:pPr>
              <w:pStyle w:val="AralkYok3"/>
              <w:rPr>
                <w:sz w:val="22"/>
                <w:szCs w:val="22"/>
              </w:rPr>
            </w:pPr>
            <w:r>
              <w:rPr>
                <w:sz w:val="22"/>
                <w:szCs w:val="22"/>
              </w:rPr>
              <w:t>Tarım Kredi Birlik Tarım Ür. Hay. Amb. Pet. Nak.</w:t>
            </w:r>
            <w:r w:rsidR="00C41D05" w:rsidRPr="00F20578">
              <w:rPr>
                <w:sz w:val="22"/>
                <w:szCs w:val="22"/>
              </w:rPr>
              <w:t xml:space="preserve"> İth. İhr. San</w:t>
            </w:r>
            <w:r>
              <w:rPr>
                <w:sz w:val="22"/>
                <w:szCs w:val="22"/>
              </w:rPr>
              <w:t>.</w:t>
            </w:r>
            <w:r w:rsidR="00C41D05" w:rsidRPr="00F20578">
              <w:rPr>
                <w:sz w:val="22"/>
                <w:szCs w:val="22"/>
              </w:rPr>
              <w:t xml:space="preserve"> </w:t>
            </w:r>
            <w:r w:rsidR="00AD3494" w:rsidRPr="00F20578">
              <w:rPr>
                <w:sz w:val="22"/>
                <w:szCs w:val="22"/>
              </w:rPr>
              <w:t>ve</w:t>
            </w:r>
            <w:r w:rsidR="00C41D05" w:rsidRPr="00F20578">
              <w:rPr>
                <w:sz w:val="22"/>
                <w:szCs w:val="22"/>
              </w:rPr>
              <w:t xml:space="preserve"> Tic</w:t>
            </w:r>
            <w:r>
              <w:rPr>
                <w:sz w:val="22"/>
                <w:szCs w:val="22"/>
              </w:rPr>
              <w:t>.</w:t>
            </w:r>
            <w:r w:rsidR="00C41D05" w:rsidRPr="00F20578">
              <w:rPr>
                <w:sz w:val="22"/>
                <w:szCs w:val="22"/>
              </w:rPr>
              <w:t>A.Ş.</w:t>
            </w:r>
          </w:p>
        </w:tc>
        <w:tc>
          <w:tcPr>
            <w:tcW w:w="1418" w:type="dxa"/>
            <w:shd w:val="clear" w:color="auto" w:fill="FFFFFF" w:themeFill="background1"/>
            <w:hideMark/>
          </w:tcPr>
          <w:p w:rsidR="00C41D05" w:rsidRPr="00F20578" w:rsidRDefault="00C41D05" w:rsidP="00DE48EC">
            <w:pPr>
              <w:pStyle w:val="AralkYok3"/>
              <w:jc w:val="right"/>
              <w:rPr>
                <w:sz w:val="22"/>
                <w:szCs w:val="22"/>
              </w:rPr>
            </w:pPr>
            <w:r w:rsidRPr="00F20578">
              <w:rPr>
                <w:sz w:val="22"/>
                <w:szCs w:val="22"/>
              </w:rPr>
              <w:t xml:space="preserve">5.000.000 </w:t>
            </w:r>
          </w:p>
        </w:tc>
        <w:tc>
          <w:tcPr>
            <w:tcW w:w="944" w:type="dxa"/>
            <w:shd w:val="clear" w:color="auto" w:fill="FFFFFF" w:themeFill="background1"/>
            <w:hideMark/>
          </w:tcPr>
          <w:p w:rsidR="00C41D05" w:rsidRPr="00F20578" w:rsidRDefault="00C41D05" w:rsidP="00DE48EC">
            <w:pPr>
              <w:pStyle w:val="AralkYok3"/>
              <w:jc w:val="right"/>
              <w:rPr>
                <w:sz w:val="22"/>
                <w:szCs w:val="22"/>
              </w:rPr>
            </w:pPr>
            <w:r w:rsidRPr="00F20578">
              <w:rPr>
                <w:sz w:val="22"/>
                <w:szCs w:val="22"/>
              </w:rPr>
              <w:t>8</w:t>
            </w:r>
          </w:p>
        </w:tc>
      </w:tr>
      <w:tr w:rsidR="00C41D05" w:rsidRPr="00F20578" w:rsidTr="00586724">
        <w:trPr>
          <w:cantSplit/>
          <w:trHeight w:val="283"/>
          <w:tblHeader/>
        </w:trPr>
        <w:tc>
          <w:tcPr>
            <w:tcW w:w="6941" w:type="dxa"/>
            <w:shd w:val="clear" w:color="auto" w:fill="FFFFFF" w:themeFill="background1"/>
            <w:hideMark/>
          </w:tcPr>
          <w:p w:rsidR="00C41D05" w:rsidRPr="00F20578" w:rsidRDefault="00C41D05" w:rsidP="000955D3">
            <w:pPr>
              <w:pStyle w:val="AralkYok3"/>
              <w:rPr>
                <w:sz w:val="22"/>
                <w:szCs w:val="22"/>
              </w:rPr>
            </w:pPr>
            <w:r w:rsidRPr="00F20578">
              <w:rPr>
                <w:sz w:val="22"/>
                <w:szCs w:val="22"/>
              </w:rPr>
              <w:t xml:space="preserve">Tarım Kredi Endüstriyel Ürünler Pazarlama </w:t>
            </w:r>
            <w:r w:rsidR="00AD3494" w:rsidRPr="00F20578">
              <w:rPr>
                <w:sz w:val="22"/>
                <w:szCs w:val="22"/>
              </w:rPr>
              <w:t>ve</w:t>
            </w:r>
            <w:r w:rsidRPr="00F20578">
              <w:rPr>
                <w:sz w:val="22"/>
                <w:szCs w:val="22"/>
              </w:rPr>
              <w:t xml:space="preserve"> Ticaret A.Ş.</w:t>
            </w:r>
          </w:p>
        </w:tc>
        <w:tc>
          <w:tcPr>
            <w:tcW w:w="1418" w:type="dxa"/>
            <w:shd w:val="clear" w:color="auto" w:fill="FFFFFF" w:themeFill="background1"/>
            <w:hideMark/>
          </w:tcPr>
          <w:p w:rsidR="00C41D05" w:rsidRPr="00F20578" w:rsidRDefault="00C41D05" w:rsidP="00DE48EC">
            <w:pPr>
              <w:pStyle w:val="AralkYok3"/>
              <w:jc w:val="right"/>
              <w:rPr>
                <w:sz w:val="22"/>
                <w:szCs w:val="22"/>
              </w:rPr>
            </w:pPr>
            <w:r w:rsidRPr="00F20578">
              <w:rPr>
                <w:sz w:val="22"/>
                <w:szCs w:val="22"/>
              </w:rPr>
              <w:t xml:space="preserve">100.000 </w:t>
            </w:r>
          </w:p>
        </w:tc>
        <w:tc>
          <w:tcPr>
            <w:tcW w:w="944" w:type="dxa"/>
            <w:shd w:val="clear" w:color="auto" w:fill="FFFFFF" w:themeFill="background1"/>
            <w:hideMark/>
          </w:tcPr>
          <w:p w:rsidR="00C41D05" w:rsidRPr="00F20578" w:rsidRDefault="00C41D05" w:rsidP="00DE48EC">
            <w:pPr>
              <w:pStyle w:val="AralkYok3"/>
              <w:keepNext/>
              <w:jc w:val="right"/>
              <w:rPr>
                <w:sz w:val="22"/>
                <w:szCs w:val="22"/>
              </w:rPr>
            </w:pPr>
            <w:r w:rsidRPr="00F20578">
              <w:rPr>
                <w:sz w:val="22"/>
                <w:szCs w:val="22"/>
              </w:rPr>
              <w:t>0</w:t>
            </w:r>
          </w:p>
        </w:tc>
      </w:tr>
    </w:tbl>
    <w:p w:rsidR="0060155A" w:rsidRDefault="0060155A" w:rsidP="00E7077E">
      <w:pPr>
        <w:pStyle w:val="ResimYazs"/>
        <w:spacing w:before="0"/>
        <w:rPr>
          <w:b w:val="0"/>
        </w:rPr>
      </w:pPr>
      <w:r w:rsidRPr="00F20578">
        <w:t xml:space="preserve">Kaynak: </w:t>
      </w:r>
      <w:r w:rsidR="000955D3" w:rsidRPr="00F20578">
        <w:rPr>
          <w:b w:val="0"/>
        </w:rPr>
        <w:t>Tarım Kredi Kooperatifleri Merkez Birliği</w:t>
      </w:r>
    </w:p>
    <w:p w:rsidR="00586724" w:rsidRPr="00586724" w:rsidRDefault="00586724" w:rsidP="00586724"/>
    <w:p w:rsidR="00C41D05" w:rsidRPr="00AF3A46" w:rsidRDefault="00CA0060" w:rsidP="0037310A">
      <w:r>
        <w:t>Tarım k</w:t>
      </w:r>
      <w:r w:rsidR="00C41D05" w:rsidRPr="00AF3A46">
        <w:t>redi kooperatifleri, ortaklarına işletme ve yatırım kredileri kullandırmaktadır. İşletme kredileri kısa vadeli (genellikle bir yıla kadar vadeli) olup; genel ihtiyaç kredisi veya girdi temini için kullandırılan kredilerdir. Kısa vadeli kredilerin tahsilatında ürün bedelinden mahsuplaşma yöntemi uygulanmaktadır. Yatırım kredileri ise orta vadeli krediler olup işletmenin araç ve gelir getirici yatırımları için dört yıla kadar (uzun süreli) uygulanmaktadır. Tarım kredi kooperatiflerinin ortaklarına yönelik 2004-2014 yıllarında kredi kullanan ortak sayısı</w:t>
      </w:r>
      <w:r>
        <w:t xml:space="preserve"> ve kredi hacminin </w:t>
      </w:r>
      <w:r w:rsidR="007E4034">
        <w:t>yıllara göre değişimi Tablo-2</w:t>
      </w:r>
      <w:r>
        <w:t>5</w:t>
      </w:r>
      <w:r w:rsidR="00C003BB">
        <w:t>’t</w:t>
      </w:r>
      <w:r w:rsidR="00C41D05" w:rsidRPr="00AF3A46">
        <w:t xml:space="preserve">e gösterilmiştir. </w:t>
      </w:r>
    </w:p>
    <w:p w:rsidR="00DE48EC" w:rsidRPr="00F20578" w:rsidRDefault="00BC1E95" w:rsidP="00DE48EC">
      <w:pPr>
        <w:pStyle w:val="ResimYazs"/>
        <w:rPr>
          <w:b w:val="0"/>
          <w:sz w:val="22"/>
          <w:szCs w:val="22"/>
        </w:rPr>
      </w:pPr>
      <w:bookmarkStart w:id="111" w:name="_Toc426537034"/>
      <w:r>
        <w:rPr>
          <w:sz w:val="22"/>
          <w:szCs w:val="22"/>
        </w:rPr>
        <w:t xml:space="preserve">   </w:t>
      </w:r>
      <w:r w:rsidR="00DE48EC" w:rsidRPr="00F20578">
        <w:rPr>
          <w:sz w:val="22"/>
          <w:szCs w:val="22"/>
        </w:rPr>
        <w:t xml:space="preserve">Tablo </w:t>
      </w:r>
      <w:r w:rsidR="003C30EA" w:rsidRPr="00F20578">
        <w:rPr>
          <w:sz w:val="22"/>
          <w:szCs w:val="22"/>
        </w:rPr>
        <w:fldChar w:fldCharType="begin"/>
      </w:r>
      <w:r w:rsidR="003C30EA" w:rsidRPr="00F20578">
        <w:rPr>
          <w:sz w:val="22"/>
          <w:szCs w:val="22"/>
        </w:rPr>
        <w:instrText xml:space="preserve"> SEQ Tablo \* ARABIC </w:instrText>
      </w:r>
      <w:r w:rsidR="003C30EA" w:rsidRPr="00F20578">
        <w:rPr>
          <w:sz w:val="22"/>
          <w:szCs w:val="22"/>
        </w:rPr>
        <w:fldChar w:fldCharType="separate"/>
      </w:r>
      <w:r w:rsidR="00FF6C96">
        <w:rPr>
          <w:noProof/>
          <w:sz w:val="22"/>
          <w:szCs w:val="22"/>
        </w:rPr>
        <w:t>25</w:t>
      </w:r>
      <w:r w:rsidR="003C30EA" w:rsidRPr="00F20578">
        <w:rPr>
          <w:noProof/>
          <w:sz w:val="22"/>
          <w:szCs w:val="22"/>
        </w:rPr>
        <w:fldChar w:fldCharType="end"/>
      </w:r>
      <w:r w:rsidR="00DE48EC" w:rsidRPr="00F20578">
        <w:rPr>
          <w:sz w:val="22"/>
          <w:szCs w:val="22"/>
        </w:rPr>
        <w:t xml:space="preserve">: </w:t>
      </w:r>
      <w:r w:rsidR="00DE48EC" w:rsidRPr="00F20578">
        <w:rPr>
          <w:b w:val="0"/>
          <w:sz w:val="22"/>
          <w:szCs w:val="22"/>
        </w:rPr>
        <w:t>Tarım kredi kooperatifleri kredi kullanan ortak sayısı ve kredi hacmi görünümü</w:t>
      </w:r>
      <w:bookmarkEnd w:id="111"/>
    </w:p>
    <w:tbl>
      <w:tblPr>
        <w:tblStyle w:val="TabloKlavuzu"/>
        <w:tblW w:w="0" w:type="auto"/>
        <w:jc w:val="center"/>
        <w:tblLook w:val="04A0" w:firstRow="1" w:lastRow="0" w:firstColumn="1" w:lastColumn="0" w:noHBand="0" w:noVBand="1"/>
      </w:tblPr>
      <w:tblGrid>
        <w:gridCol w:w="1571"/>
        <w:gridCol w:w="1843"/>
        <w:gridCol w:w="1553"/>
        <w:gridCol w:w="1925"/>
        <w:gridCol w:w="2044"/>
      </w:tblGrid>
      <w:tr w:rsidR="00C41D05" w:rsidRPr="00F20578" w:rsidTr="00A07851">
        <w:trPr>
          <w:cantSplit/>
          <w:trHeight w:val="891"/>
          <w:jc w:val="center"/>
        </w:trPr>
        <w:tc>
          <w:tcPr>
            <w:tcW w:w="1571" w:type="dxa"/>
            <w:shd w:val="clear" w:color="auto" w:fill="00B050"/>
            <w:vAlign w:val="center"/>
          </w:tcPr>
          <w:p w:rsidR="00C41D05" w:rsidRPr="00F20578" w:rsidRDefault="00C41D05" w:rsidP="00A07851">
            <w:pPr>
              <w:pStyle w:val="AralkYok3"/>
              <w:spacing w:before="120" w:after="120"/>
              <w:jc w:val="center"/>
              <w:rPr>
                <w:b/>
                <w:sz w:val="22"/>
                <w:szCs w:val="22"/>
              </w:rPr>
            </w:pPr>
            <w:r w:rsidRPr="00F20578">
              <w:rPr>
                <w:b/>
                <w:sz w:val="22"/>
                <w:szCs w:val="22"/>
              </w:rPr>
              <w:t>Yıl</w:t>
            </w:r>
          </w:p>
        </w:tc>
        <w:tc>
          <w:tcPr>
            <w:tcW w:w="1843" w:type="dxa"/>
            <w:shd w:val="clear" w:color="auto" w:fill="00B050"/>
            <w:vAlign w:val="center"/>
          </w:tcPr>
          <w:p w:rsidR="00C41D05" w:rsidRPr="00F20578" w:rsidRDefault="00C41D05" w:rsidP="00A07851">
            <w:pPr>
              <w:pStyle w:val="AralkYok3"/>
              <w:spacing w:before="120" w:after="120"/>
              <w:jc w:val="center"/>
              <w:rPr>
                <w:b/>
                <w:sz w:val="22"/>
                <w:szCs w:val="22"/>
              </w:rPr>
            </w:pPr>
            <w:r w:rsidRPr="00F20578">
              <w:rPr>
                <w:b/>
                <w:sz w:val="22"/>
                <w:szCs w:val="22"/>
              </w:rPr>
              <w:t>Kredi Kullanan ortak Sayısı</w:t>
            </w:r>
          </w:p>
        </w:tc>
        <w:tc>
          <w:tcPr>
            <w:tcW w:w="1553" w:type="dxa"/>
            <w:shd w:val="clear" w:color="auto" w:fill="00B050"/>
            <w:vAlign w:val="center"/>
          </w:tcPr>
          <w:p w:rsidR="00C41D05" w:rsidRPr="00F20578" w:rsidRDefault="00C41D05" w:rsidP="00A07851">
            <w:pPr>
              <w:pStyle w:val="AralkYok3"/>
              <w:spacing w:before="120" w:after="120"/>
              <w:jc w:val="center"/>
              <w:rPr>
                <w:b/>
                <w:sz w:val="22"/>
                <w:szCs w:val="22"/>
              </w:rPr>
            </w:pPr>
            <w:r w:rsidRPr="00F20578">
              <w:rPr>
                <w:b/>
                <w:sz w:val="22"/>
                <w:szCs w:val="22"/>
              </w:rPr>
              <w:t>Yıllık Değişim (%)</w:t>
            </w:r>
          </w:p>
        </w:tc>
        <w:tc>
          <w:tcPr>
            <w:tcW w:w="1925" w:type="dxa"/>
            <w:shd w:val="clear" w:color="auto" w:fill="00B050"/>
            <w:vAlign w:val="center"/>
          </w:tcPr>
          <w:p w:rsidR="00C41D05" w:rsidRPr="00F20578" w:rsidRDefault="00C41D05" w:rsidP="00A07851">
            <w:pPr>
              <w:pStyle w:val="AralkYok3"/>
              <w:spacing w:before="120" w:after="120"/>
              <w:jc w:val="center"/>
              <w:rPr>
                <w:b/>
                <w:sz w:val="22"/>
                <w:szCs w:val="22"/>
              </w:rPr>
            </w:pPr>
            <w:r w:rsidRPr="00F20578">
              <w:rPr>
                <w:b/>
                <w:sz w:val="22"/>
                <w:szCs w:val="22"/>
              </w:rPr>
              <w:t>Kredi Hacmi (TL)</w:t>
            </w:r>
          </w:p>
          <w:p w:rsidR="00C41D05" w:rsidRPr="00F20578" w:rsidRDefault="00C41D05" w:rsidP="00A07851">
            <w:pPr>
              <w:pStyle w:val="AralkYok3"/>
              <w:spacing w:before="120" w:after="120"/>
              <w:jc w:val="center"/>
              <w:rPr>
                <w:b/>
                <w:sz w:val="22"/>
                <w:szCs w:val="22"/>
              </w:rPr>
            </w:pPr>
          </w:p>
        </w:tc>
        <w:tc>
          <w:tcPr>
            <w:tcW w:w="2044" w:type="dxa"/>
            <w:shd w:val="clear" w:color="auto" w:fill="00B050"/>
            <w:vAlign w:val="center"/>
          </w:tcPr>
          <w:p w:rsidR="00C41D05" w:rsidRPr="00F20578" w:rsidRDefault="00C41D05" w:rsidP="00A07851">
            <w:pPr>
              <w:pStyle w:val="AralkYok3"/>
              <w:spacing w:before="120" w:after="120"/>
              <w:jc w:val="center"/>
              <w:rPr>
                <w:b/>
                <w:sz w:val="22"/>
                <w:szCs w:val="22"/>
              </w:rPr>
            </w:pPr>
            <w:r w:rsidRPr="00F20578">
              <w:rPr>
                <w:b/>
                <w:sz w:val="22"/>
                <w:szCs w:val="22"/>
              </w:rPr>
              <w:t>Yıllık Değişim (%)</w:t>
            </w:r>
          </w:p>
        </w:tc>
      </w:tr>
      <w:tr w:rsidR="00C41D05" w:rsidRPr="00F20578" w:rsidTr="00910360">
        <w:trPr>
          <w:cantSplit/>
          <w:jc w:val="center"/>
        </w:trPr>
        <w:tc>
          <w:tcPr>
            <w:tcW w:w="1571" w:type="dxa"/>
            <w:shd w:val="clear" w:color="auto" w:fill="FFFFFF" w:themeFill="background1"/>
          </w:tcPr>
          <w:p w:rsidR="00C41D05" w:rsidRPr="00F20578" w:rsidRDefault="00C41D05" w:rsidP="00C41D05">
            <w:pPr>
              <w:pStyle w:val="AralkYok3"/>
              <w:rPr>
                <w:sz w:val="22"/>
                <w:szCs w:val="22"/>
              </w:rPr>
            </w:pPr>
            <w:r w:rsidRPr="00F20578">
              <w:rPr>
                <w:sz w:val="22"/>
                <w:szCs w:val="22"/>
              </w:rPr>
              <w:t>2005</w:t>
            </w:r>
          </w:p>
        </w:tc>
        <w:tc>
          <w:tcPr>
            <w:tcW w:w="1843" w:type="dxa"/>
            <w:shd w:val="clear" w:color="auto" w:fill="FFFFFF" w:themeFill="background1"/>
            <w:vAlign w:val="center"/>
          </w:tcPr>
          <w:p w:rsidR="00C41D05" w:rsidRPr="00F20578" w:rsidRDefault="00C41D05" w:rsidP="001C13B2">
            <w:pPr>
              <w:pStyle w:val="AralkYok3"/>
              <w:jc w:val="right"/>
              <w:rPr>
                <w:sz w:val="22"/>
                <w:szCs w:val="22"/>
              </w:rPr>
            </w:pPr>
            <w:r w:rsidRPr="00F20578">
              <w:rPr>
                <w:sz w:val="22"/>
                <w:szCs w:val="22"/>
              </w:rPr>
              <w:t>376.652</w:t>
            </w:r>
          </w:p>
        </w:tc>
        <w:tc>
          <w:tcPr>
            <w:tcW w:w="1553" w:type="dxa"/>
            <w:shd w:val="clear" w:color="auto" w:fill="FFFFFF" w:themeFill="background1"/>
            <w:vAlign w:val="center"/>
          </w:tcPr>
          <w:p w:rsidR="00C41D05" w:rsidRPr="00F20578" w:rsidRDefault="00C41D05" w:rsidP="001C13B2">
            <w:pPr>
              <w:pStyle w:val="AralkYok3"/>
              <w:jc w:val="center"/>
              <w:rPr>
                <w:sz w:val="22"/>
                <w:szCs w:val="22"/>
              </w:rPr>
            </w:pPr>
            <w:r w:rsidRPr="00F20578">
              <w:rPr>
                <w:sz w:val="22"/>
                <w:szCs w:val="22"/>
              </w:rPr>
              <w:t>12,9</w:t>
            </w:r>
          </w:p>
        </w:tc>
        <w:tc>
          <w:tcPr>
            <w:tcW w:w="1925" w:type="dxa"/>
            <w:shd w:val="clear" w:color="auto" w:fill="FFFFFF" w:themeFill="background1"/>
            <w:vAlign w:val="center"/>
          </w:tcPr>
          <w:p w:rsidR="00C41D05" w:rsidRPr="00F20578" w:rsidRDefault="00C41D05" w:rsidP="001C13B2">
            <w:pPr>
              <w:pStyle w:val="AralkYok3"/>
              <w:jc w:val="right"/>
              <w:rPr>
                <w:sz w:val="22"/>
                <w:szCs w:val="22"/>
              </w:rPr>
            </w:pPr>
            <w:r w:rsidRPr="00F20578">
              <w:rPr>
                <w:sz w:val="22"/>
                <w:szCs w:val="22"/>
              </w:rPr>
              <w:t>1.207.514.759</w:t>
            </w:r>
          </w:p>
        </w:tc>
        <w:tc>
          <w:tcPr>
            <w:tcW w:w="2044" w:type="dxa"/>
            <w:shd w:val="clear" w:color="auto" w:fill="FFFFFF" w:themeFill="background1"/>
            <w:vAlign w:val="center"/>
          </w:tcPr>
          <w:p w:rsidR="00C41D05" w:rsidRPr="00F20578" w:rsidRDefault="00C41D05" w:rsidP="001C13B2">
            <w:pPr>
              <w:pStyle w:val="AralkYok3"/>
              <w:jc w:val="center"/>
              <w:rPr>
                <w:sz w:val="22"/>
                <w:szCs w:val="22"/>
              </w:rPr>
            </w:pPr>
            <w:r w:rsidRPr="00F20578">
              <w:rPr>
                <w:sz w:val="22"/>
                <w:szCs w:val="22"/>
              </w:rPr>
              <w:t>49,3</w:t>
            </w:r>
          </w:p>
        </w:tc>
      </w:tr>
      <w:tr w:rsidR="00C41D05" w:rsidRPr="00F20578" w:rsidTr="00910360">
        <w:trPr>
          <w:cantSplit/>
          <w:jc w:val="center"/>
        </w:trPr>
        <w:tc>
          <w:tcPr>
            <w:tcW w:w="1571" w:type="dxa"/>
            <w:shd w:val="clear" w:color="auto" w:fill="FFFFFF" w:themeFill="background1"/>
          </w:tcPr>
          <w:p w:rsidR="00C41D05" w:rsidRPr="00F20578" w:rsidRDefault="00C41D05" w:rsidP="00C41D05">
            <w:pPr>
              <w:pStyle w:val="AralkYok3"/>
              <w:rPr>
                <w:sz w:val="22"/>
                <w:szCs w:val="22"/>
              </w:rPr>
            </w:pPr>
            <w:r w:rsidRPr="00F20578">
              <w:rPr>
                <w:sz w:val="22"/>
                <w:szCs w:val="22"/>
              </w:rPr>
              <w:t>2006</w:t>
            </w:r>
          </w:p>
        </w:tc>
        <w:tc>
          <w:tcPr>
            <w:tcW w:w="1843" w:type="dxa"/>
            <w:shd w:val="clear" w:color="auto" w:fill="FFFFFF" w:themeFill="background1"/>
            <w:vAlign w:val="center"/>
          </w:tcPr>
          <w:p w:rsidR="00C41D05" w:rsidRPr="00F20578" w:rsidRDefault="00C41D05" w:rsidP="001C13B2">
            <w:pPr>
              <w:pStyle w:val="AralkYok3"/>
              <w:jc w:val="right"/>
              <w:rPr>
                <w:sz w:val="22"/>
                <w:szCs w:val="22"/>
              </w:rPr>
            </w:pPr>
            <w:r w:rsidRPr="00F20578">
              <w:rPr>
                <w:sz w:val="22"/>
                <w:szCs w:val="22"/>
              </w:rPr>
              <w:t>414.513</w:t>
            </w:r>
          </w:p>
        </w:tc>
        <w:tc>
          <w:tcPr>
            <w:tcW w:w="1553" w:type="dxa"/>
            <w:shd w:val="clear" w:color="auto" w:fill="FFFFFF" w:themeFill="background1"/>
            <w:vAlign w:val="center"/>
          </w:tcPr>
          <w:p w:rsidR="00C41D05" w:rsidRPr="00F20578" w:rsidRDefault="00C41D05" w:rsidP="001C13B2">
            <w:pPr>
              <w:pStyle w:val="AralkYok3"/>
              <w:jc w:val="center"/>
              <w:rPr>
                <w:sz w:val="22"/>
                <w:szCs w:val="22"/>
              </w:rPr>
            </w:pPr>
            <w:r w:rsidRPr="00F20578">
              <w:rPr>
                <w:sz w:val="22"/>
                <w:szCs w:val="22"/>
              </w:rPr>
              <w:t>11,0</w:t>
            </w:r>
          </w:p>
        </w:tc>
        <w:tc>
          <w:tcPr>
            <w:tcW w:w="1925" w:type="dxa"/>
            <w:shd w:val="clear" w:color="auto" w:fill="FFFFFF" w:themeFill="background1"/>
            <w:vAlign w:val="center"/>
          </w:tcPr>
          <w:p w:rsidR="00C41D05" w:rsidRPr="00F20578" w:rsidRDefault="00C41D05" w:rsidP="001C13B2">
            <w:pPr>
              <w:pStyle w:val="AralkYok3"/>
              <w:jc w:val="right"/>
              <w:rPr>
                <w:sz w:val="22"/>
                <w:szCs w:val="22"/>
              </w:rPr>
            </w:pPr>
            <w:r w:rsidRPr="00F20578">
              <w:rPr>
                <w:sz w:val="22"/>
                <w:szCs w:val="22"/>
              </w:rPr>
              <w:t>1.698.811.713</w:t>
            </w:r>
          </w:p>
        </w:tc>
        <w:tc>
          <w:tcPr>
            <w:tcW w:w="2044" w:type="dxa"/>
            <w:shd w:val="clear" w:color="auto" w:fill="FFFFFF" w:themeFill="background1"/>
            <w:vAlign w:val="center"/>
          </w:tcPr>
          <w:p w:rsidR="00C41D05" w:rsidRPr="00F20578" w:rsidRDefault="00C41D05" w:rsidP="001C13B2">
            <w:pPr>
              <w:pStyle w:val="AralkYok3"/>
              <w:jc w:val="center"/>
              <w:rPr>
                <w:sz w:val="22"/>
                <w:szCs w:val="22"/>
              </w:rPr>
            </w:pPr>
            <w:r w:rsidRPr="00F20578">
              <w:rPr>
                <w:sz w:val="22"/>
                <w:szCs w:val="22"/>
              </w:rPr>
              <w:t>40,6</w:t>
            </w:r>
          </w:p>
        </w:tc>
      </w:tr>
      <w:tr w:rsidR="00C41D05" w:rsidRPr="00F20578" w:rsidTr="00910360">
        <w:trPr>
          <w:cantSplit/>
          <w:jc w:val="center"/>
        </w:trPr>
        <w:tc>
          <w:tcPr>
            <w:tcW w:w="1571" w:type="dxa"/>
            <w:shd w:val="clear" w:color="auto" w:fill="FFFFFF" w:themeFill="background1"/>
          </w:tcPr>
          <w:p w:rsidR="00C41D05" w:rsidRPr="00F20578" w:rsidRDefault="00C41D05" w:rsidP="00C41D05">
            <w:pPr>
              <w:pStyle w:val="AralkYok3"/>
              <w:rPr>
                <w:sz w:val="22"/>
                <w:szCs w:val="22"/>
              </w:rPr>
            </w:pPr>
            <w:r w:rsidRPr="00F20578">
              <w:rPr>
                <w:sz w:val="22"/>
                <w:szCs w:val="22"/>
              </w:rPr>
              <w:t>2007</w:t>
            </w:r>
          </w:p>
        </w:tc>
        <w:tc>
          <w:tcPr>
            <w:tcW w:w="1843" w:type="dxa"/>
            <w:shd w:val="clear" w:color="auto" w:fill="FFFFFF" w:themeFill="background1"/>
            <w:vAlign w:val="center"/>
          </w:tcPr>
          <w:p w:rsidR="00C41D05" w:rsidRPr="00F20578" w:rsidRDefault="00C41D05" w:rsidP="001C13B2">
            <w:pPr>
              <w:pStyle w:val="AralkYok3"/>
              <w:jc w:val="right"/>
              <w:rPr>
                <w:sz w:val="22"/>
                <w:szCs w:val="22"/>
              </w:rPr>
            </w:pPr>
            <w:r w:rsidRPr="00F20578">
              <w:rPr>
                <w:sz w:val="22"/>
                <w:szCs w:val="22"/>
              </w:rPr>
              <w:t>376.797</w:t>
            </w:r>
          </w:p>
        </w:tc>
        <w:tc>
          <w:tcPr>
            <w:tcW w:w="1553" w:type="dxa"/>
            <w:shd w:val="clear" w:color="auto" w:fill="FFFFFF" w:themeFill="background1"/>
            <w:vAlign w:val="center"/>
          </w:tcPr>
          <w:p w:rsidR="00C41D05" w:rsidRPr="00F20578" w:rsidRDefault="00C41D05" w:rsidP="001C13B2">
            <w:pPr>
              <w:pStyle w:val="AralkYok3"/>
              <w:jc w:val="center"/>
              <w:rPr>
                <w:sz w:val="22"/>
                <w:szCs w:val="22"/>
              </w:rPr>
            </w:pPr>
            <w:r w:rsidRPr="00F20578">
              <w:rPr>
                <w:sz w:val="22"/>
                <w:szCs w:val="22"/>
              </w:rPr>
              <w:t>-9,1</w:t>
            </w:r>
          </w:p>
        </w:tc>
        <w:tc>
          <w:tcPr>
            <w:tcW w:w="1925" w:type="dxa"/>
            <w:shd w:val="clear" w:color="auto" w:fill="FFFFFF" w:themeFill="background1"/>
            <w:vAlign w:val="center"/>
          </w:tcPr>
          <w:p w:rsidR="00C41D05" w:rsidRPr="00F20578" w:rsidRDefault="00C41D05" w:rsidP="001C13B2">
            <w:pPr>
              <w:pStyle w:val="AralkYok3"/>
              <w:jc w:val="right"/>
              <w:rPr>
                <w:sz w:val="22"/>
                <w:szCs w:val="22"/>
              </w:rPr>
            </w:pPr>
            <w:r w:rsidRPr="00F20578">
              <w:rPr>
                <w:sz w:val="22"/>
                <w:szCs w:val="22"/>
              </w:rPr>
              <w:t>1.892.254.206</w:t>
            </w:r>
          </w:p>
        </w:tc>
        <w:tc>
          <w:tcPr>
            <w:tcW w:w="2044" w:type="dxa"/>
            <w:shd w:val="clear" w:color="auto" w:fill="FFFFFF" w:themeFill="background1"/>
            <w:vAlign w:val="center"/>
          </w:tcPr>
          <w:p w:rsidR="00C41D05" w:rsidRPr="00F20578" w:rsidRDefault="00C41D05" w:rsidP="001C13B2">
            <w:pPr>
              <w:pStyle w:val="AralkYok3"/>
              <w:jc w:val="center"/>
              <w:rPr>
                <w:sz w:val="22"/>
                <w:szCs w:val="22"/>
              </w:rPr>
            </w:pPr>
            <w:r w:rsidRPr="00F20578">
              <w:rPr>
                <w:sz w:val="22"/>
                <w:szCs w:val="22"/>
              </w:rPr>
              <w:t>11,4</w:t>
            </w:r>
          </w:p>
        </w:tc>
      </w:tr>
      <w:tr w:rsidR="00C41D05" w:rsidRPr="00F20578" w:rsidTr="00910360">
        <w:trPr>
          <w:cantSplit/>
          <w:jc w:val="center"/>
        </w:trPr>
        <w:tc>
          <w:tcPr>
            <w:tcW w:w="1571" w:type="dxa"/>
            <w:shd w:val="clear" w:color="auto" w:fill="FFFFFF" w:themeFill="background1"/>
          </w:tcPr>
          <w:p w:rsidR="00C41D05" w:rsidRPr="00F20578" w:rsidRDefault="00C41D05" w:rsidP="00C41D05">
            <w:pPr>
              <w:pStyle w:val="AralkYok3"/>
              <w:rPr>
                <w:sz w:val="22"/>
                <w:szCs w:val="22"/>
              </w:rPr>
            </w:pPr>
            <w:r w:rsidRPr="00F20578">
              <w:rPr>
                <w:sz w:val="22"/>
                <w:szCs w:val="22"/>
              </w:rPr>
              <w:t>2008</w:t>
            </w:r>
          </w:p>
        </w:tc>
        <w:tc>
          <w:tcPr>
            <w:tcW w:w="1843" w:type="dxa"/>
            <w:shd w:val="clear" w:color="auto" w:fill="FFFFFF" w:themeFill="background1"/>
            <w:vAlign w:val="center"/>
          </w:tcPr>
          <w:p w:rsidR="00C41D05" w:rsidRPr="00F20578" w:rsidRDefault="00C41D05" w:rsidP="001C13B2">
            <w:pPr>
              <w:pStyle w:val="AralkYok3"/>
              <w:jc w:val="right"/>
              <w:rPr>
                <w:sz w:val="22"/>
                <w:szCs w:val="22"/>
              </w:rPr>
            </w:pPr>
            <w:r w:rsidRPr="00F20578">
              <w:rPr>
                <w:sz w:val="22"/>
                <w:szCs w:val="22"/>
              </w:rPr>
              <w:t>355.698</w:t>
            </w:r>
          </w:p>
        </w:tc>
        <w:tc>
          <w:tcPr>
            <w:tcW w:w="1553" w:type="dxa"/>
            <w:shd w:val="clear" w:color="auto" w:fill="FFFFFF" w:themeFill="background1"/>
            <w:vAlign w:val="center"/>
          </w:tcPr>
          <w:p w:rsidR="00C41D05" w:rsidRPr="00F20578" w:rsidRDefault="00C41D05" w:rsidP="001C13B2">
            <w:pPr>
              <w:pStyle w:val="AralkYok3"/>
              <w:jc w:val="center"/>
              <w:rPr>
                <w:sz w:val="22"/>
                <w:szCs w:val="22"/>
              </w:rPr>
            </w:pPr>
            <w:r w:rsidRPr="00F20578">
              <w:rPr>
                <w:sz w:val="22"/>
                <w:szCs w:val="22"/>
              </w:rPr>
              <w:t>-5,5</w:t>
            </w:r>
          </w:p>
        </w:tc>
        <w:tc>
          <w:tcPr>
            <w:tcW w:w="1925" w:type="dxa"/>
            <w:shd w:val="clear" w:color="auto" w:fill="FFFFFF" w:themeFill="background1"/>
            <w:vAlign w:val="center"/>
          </w:tcPr>
          <w:p w:rsidR="00C41D05" w:rsidRPr="00F20578" w:rsidRDefault="00C41D05" w:rsidP="001C13B2">
            <w:pPr>
              <w:pStyle w:val="AralkYok3"/>
              <w:jc w:val="right"/>
              <w:rPr>
                <w:sz w:val="22"/>
                <w:szCs w:val="22"/>
              </w:rPr>
            </w:pPr>
            <w:r w:rsidRPr="00F20578">
              <w:rPr>
                <w:sz w:val="22"/>
                <w:szCs w:val="22"/>
              </w:rPr>
              <w:t>2.115.137.910</w:t>
            </w:r>
          </w:p>
        </w:tc>
        <w:tc>
          <w:tcPr>
            <w:tcW w:w="2044" w:type="dxa"/>
            <w:shd w:val="clear" w:color="auto" w:fill="FFFFFF" w:themeFill="background1"/>
            <w:vAlign w:val="center"/>
          </w:tcPr>
          <w:p w:rsidR="00C41D05" w:rsidRPr="00F20578" w:rsidRDefault="00C41D05" w:rsidP="001C13B2">
            <w:pPr>
              <w:pStyle w:val="AralkYok3"/>
              <w:jc w:val="center"/>
              <w:rPr>
                <w:sz w:val="22"/>
                <w:szCs w:val="22"/>
              </w:rPr>
            </w:pPr>
            <w:r w:rsidRPr="00F20578">
              <w:rPr>
                <w:sz w:val="22"/>
                <w:szCs w:val="22"/>
              </w:rPr>
              <w:t>11,7</w:t>
            </w:r>
          </w:p>
        </w:tc>
      </w:tr>
      <w:tr w:rsidR="00C41D05" w:rsidRPr="00F20578" w:rsidTr="00910360">
        <w:trPr>
          <w:cantSplit/>
          <w:jc w:val="center"/>
        </w:trPr>
        <w:tc>
          <w:tcPr>
            <w:tcW w:w="1571" w:type="dxa"/>
            <w:shd w:val="clear" w:color="auto" w:fill="FFFFFF" w:themeFill="background1"/>
          </w:tcPr>
          <w:p w:rsidR="00C41D05" w:rsidRPr="00F20578" w:rsidRDefault="00C41D05" w:rsidP="00C41D05">
            <w:pPr>
              <w:pStyle w:val="AralkYok3"/>
              <w:rPr>
                <w:sz w:val="22"/>
                <w:szCs w:val="22"/>
              </w:rPr>
            </w:pPr>
            <w:r w:rsidRPr="00F20578">
              <w:rPr>
                <w:sz w:val="22"/>
                <w:szCs w:val="22"/>
              </w:rPr>
              <w:t>2009</w:t>
            </w:r>
          </w:p>
        </w:tc>
        <w:tc>
          <w:tcPr>
            <w:tcW w:w="1843" w:type="dxa"/>
            <w:shd w:val="clear" w:color="auto" w:fill="FFFFFF" w:themeFill="background1"/>
            <w:vAlign w:val="center"/>
          </w:tcPr>
          <w:p w:rsidR="00C41D05" w:rsidRPr="00F20578" w:rsidRDefault="00C41D05" w:rsidP="001C13B2">
            <w:pPr>
              <w:pStyle w:val="AralkYok3"/>
              <w:jc w:val="right"/>
              <w:rPr>
                <w:sz w:val="22"/>
                <w:szCs w:val="22"/>
              </w:rPr>
            </w:pPr>
            <w:r w:rsidRPr="00F20578">
              <w:rPr>
                <w:sz w:val="22"/>
                <w:szCs w:val="22"/>
              </w:rPr>
              <w:t>318.956</w:t>
            </w:r>
          </w:p>
        </w:tc>
        <w:tc>
          <w:tcPr>
            <w:tcW w:w="1553" w:type="dxa"/>
            <w:shd w:val="clear" w:color="auto" w:fill="FFFFFF" w:themeFill="background1"/>
            <w:vAlign w:val="center"/>
          </w:tcPr>
          <w:p w:rsidR="00C41D05" w:rsidRPr="00F20578" w:rsidRDefault="00C41D05" w:rsidP="001C13B2">
            <w:pPr>
              <w:pStyle w:val="AralkYok3"/>
              <w:jc w:val="center"/>
              <w:rPr>
                <w:sz w:val="22"/>
                <w:szCs w:val="22"/>
              </w:rPr>
            </w:pPr>
            <w:r w:rsidRPr="00F20578">
              <w:rPr>
                <w:sz w:val="22"/>
                <w:szCs w:val="22"/>
              </w:rPr>
              <w:t>-10,3</w:t>
            </w:r>
          </w:p>
        </w:tc>
        <w:tc>
          <w:tcPr>
            <w:tcW w:w="1925" w:type="dxa"/>
            <w:shd w:val="clear" w:color="auto" w:fill="FFFFFF" w:themeFill="background1"/>
            <w:vAlign w:val="center"/>
          </w:tcPr>
          <w:p w:rsidR="00C41D05" w:rsidRPr="00F20578" w:rsidRDefault="00C41D05" w:rsidP="001C13B2">
            <w:pPr>
              <w:pStyle w:val="AralkYok3"/>
              <w:jc w:val="right"/>
              <w:rPr>
                <w:sz w:val="22"/>
                <w:szCs w:val="22"/>
              </w:rPr>
            </w:pPr>
            <w:r w:rsidRPr="00F20578">
              <w:rPr>
                <w:sz w:val="22"/>
                <w:szCs w:val="22"/>
              </w:rPr>
              <w:t>1.678.409.183</w:t>
            </w:r>
          </w:p>
        </w:tc>
        <w:tc>
          <w:tcPr>
            <w:tcW w:w="2044" w:type="dxa"/>
            <w:shd w:val="clear" w:color="auto" w:fill="FFFFFF" w:themeFill="background1"/>
            <w:vAlign w:val="center"/>
          </w:tcPr>
          <w:p w:rsidR="00C41D05" w:rsidRPr="00F20578" w:rsidRDefault="00C41D05" w:rsidP="001C13B2">
            <w:pPr>
              <w:pStyle w:val="AralkYok3"/>
              <w:jc w:val="center"/>
              <w:rPr>
                <w:sz w:val="22"/>
                <w:szCs w:val="22"/>
              </w:rPr>
            </w:pPr>
            <w:r w:rsidRPr="00F20578">
              <w:rPr>
                <w:sz w:val="22"/>
                <w:szCs w:val="22"/>
              </w:rPr>
              <w:t>-20,6</w:t>
            </w:r>
          </w:p>
        </w:tc>
      </w:tr>
      <w:tr w:rsidR="00C41D05" w:rsidRPr="00F20578" w:rsidTr="00910360">
        <w:trPr>
          <w:cantSplit/>
          <w:jc w:val="center"/>
        </w:trPr>
        <w:tc>
          <w:tcPr>
            <w:tcW w:w="1571" w:type="dxa"/>
            <w:shd w:val="clear" w:color="auto" w:fill="FFFFFF" w:themeFill="background1"/>
          </w:tcPr>
          <w:p w:rsidR="00C41D05" w:rsidRPr="00F20578" w:rsidRDefault="00C41D05" w:rsidP="00C41D05">
            <w:pPr>
              <w:pStyle w:val="AralkYok3"/>
              <w:rPr>
                <w:sz w:val="22"/>
                <w:szCs w:val="22"/>
              </w:rPr>
            </w:pPr>
            <w:r w:rsidRPr="00F20578">
              <w:rPr>
                <w:sz w:val="22"/>
                <w:szCs w:val="22"/>
              </w:rPr>
              <w:t>2010</w:t>
            </w:r>
          </w:p>
        </w:tc>
        <w:tc>
          <w:tcPr>
            <w:tcW w:w="1843" w:type="dxa"/>
            <w:shd w:val="clear" w:color="auto" w:fill="FFFFFF" w:themeFill="background1"/>
            <w:vAlign w:val="center"/>
          </w:tcPr>
          <w:p w:rsidR="00C41D05" w:rsidRPr="00F20578" w:rsidRDefault="00C41D05" w:rsidP="001C13B2">
            <w:pPr>
              <w:pStyle w:val="AralkYok3"/>
              <w:jc w:val="right"/>
              <w:rPr>
                <w:sz w:val="22"/>
                <w:szCs w:val="22"/>
              </w:rPr>
            </w:pPr>
            <w:r w:rsidRPr="00F20578">
              <w:rPr>
                <w:sz w:val="22"/>
                <w:szCs w:val="22"/>
              </w:rPr>
              <w:t>343.869</w:t>
            </w:r>
          </w:p>
        </w:tc>
        <w:tc>
          <w:tcPr>
            <w:tcW w:w="1553" w:type="dxa"/>
            <w:shd w:val="clear" w:color="auto" w:fill="FFFFFF" w:themeFill="background1"/>
            <w:vAlign w:val="center"/>
          </w:tcPr>
          <w:p w:rsidR="00C41D05" w:rsidRPr="00F20578" w:rsidRDefault="00C41D05" w:rsidP="001C13B2">
            <w:pPr>
              <w:pStyle w:val="AralkYok3"/>
              <w:jc w:val="center"/>
              <w:rPr>
                <w:sz w:val="22"/>
                <w:szCs w:val="22"/>
              </w:rPr>
            </w:pPr>
            <w:r w:rsidRPr="00F20578">
              <w:rPr>
                <w:sz w:val="22"/>
                <w:szCs w:val="22"/>
              </w:rPr>
              <w:t>7,8</w:t>
            </w:r>
          </w:p>
        </w:tc>
        <w:tc>
          <w:tcPr>
            <w:tcW w:w="1925" w:type="dxa"/>
            <w:shd w:val="clear" w:color="auto" w:fill="FFFFFF" w:themeFill="background1"/>
            <w:vAlign w:val="center"/>
          </w:tcPr>
          <w:p w:rsidR="00C41D05" w:rsidRPr="00F20578" w:rsidRDefault="00C41D05" w:rsidP="001C13B2">
            <w:pPr>
              <w:pStyle w:val="AralkYok3"/>
              <w:jc w:val="right"/>
              <w:rPr>
                <w:sz w:val="22"/>
                <w:szCs w:val="22"/>
              </w:rPr>
            </w:pPr>
            <w:r w:rsidRPr="00F20578">
              <w:rPr>
                <w:sz w:val="22"/>
                <w:szCs w:val="22"/>
              </w:rPr>
              <w:t>2.664.256.827</w:t>
            </w:r>
          </w:p>
        </w:tc>
        <w:tc>
          <w:tcPr>
            <w:tcW w:w="2044" w:type="dxa"/>
            <w:shd w:val="clear" w:color="auto" w:fill="FFFFFF" w:themeFill="background1"/>
            <w:vAlign w:val="center"/>
          </w:tcPr>
          <w:p w:rsidR="00C41D05" w:rsidRPr="00F20578" w:rsidRDefault="00C41D05" w:rsidP="001C13B2">
            <w:pPr>
              <w:pStyle w:val="AralkYok3"/>
              <w:jc w:val="center"/>
              <w:rPr>
                <w:sz w:val="22"/>
                <w:szCs w:val="22"/>
              </w:rPr>
            </w:pPr>
            <w:r w:rsidRPr="00F20578">
              <w:rPr>
                <w:sz w:val="22"/>
                <w:szCs w:val="22"/>
              </w:rPr>
              <w:t>58,7</w:t>
            </w:r>
          </w:p>
        </w:tc>
      </w:tr>
      <w:tr w:rsidR="00C41D05" w:rsidRPr="00F20578" w:rsidTr="00910360">
        <w:trPr>
          <w:cantSplit/>
          <w:jc w:val="center"/>
        </w:trPr>
        <w:tc>
          <w:tcPr>
            <w:tcW w:w="1571" w:type="dxa"/>
            <w:shd w:val="clear" w:color="auto" w:fill="FFFFFF" w:themeFill="background1"/>
          </w:tcPr>
          <w:p w:rsidR="00C41D05" w:rsidRPr="00F20578" w:rsidRDefault="00C41D05" w:rsidP="00C41D05">
            <w:pPr>
              <w:pStyle w:val="AralkYok3"/>
              <w:rPr>
                <w:sz w:val="22"/>
                <w:szCs w:val="22"/>
              </w:rPr>
            </w:pPr>
            <w:r w:rsidRPr="00F20578">
              <w:rPr>
                <w:sz w:val="22"/>
                <w:szCs w:val="22"/>
              </w:rPr>
              <w:t>2011</w:t>
            </w:r>
          </w:p>
        </w:tc>
        <w:tc>
          <w:tcPr>
            <w:tcW w:w="1843" w:type="dxa"/>
            <w:shd w:val="clear" w:color="auto" w:fill="FFFFFF" w:themeFill="background1"/>
            <w:vAlign w:val="center"/>
          </w:tcPr>
          <w:p w:rsidR="00C41D05" w:rsidRPr="00F20578" w:rsidRDefault="00C41D05" w:rsidP="001C13B2">
            <w:pPr>
              <w:pStyle w:val="AralkYok3"/>
              <w:jc w:val="right"/>
              <w:rPr>
                <w:sz w:val="22"/>
                <w:szCs w:val="22"/>
              </w:rPr>
            </w:pPr>
            <w:r w:rsidRPr="00F20578">
              <w:rPr>
                <w:sz w:val="22"/>
                <w:szCs w:val="22"/>
              </w:rPr>
              <w:t>378.543</w:t>
            </w:r>
          </w:p>
        </w:tc>
        <w:tc>
          <w:tcPr>
            <w:tcW w:w="1553" w:type="dxa"/>
            <w:shd w:val="clear" w:color="auto" w:fill="FFFFFF" w:themeFill="background1"/>
            <w:vAlign w:val="center"/>
          </w:tcPr>
          <w:p w:rsidR="00C41D05" w:rsidRPr="00F20578" w:rsidRDefault="00C41D05" w:rsidP="001C13B2">
            <w:pPr>
              <w:pStyle w:val="AralkYok3"/>
              <w:jc w:val="center"/>
              <w:rPr>
                <w:sz w:val="22"/>
                <w:szCs w:val="22"/>
              </w:rPr>
            </w:pPr>
            <w:r w:rsidRPr="00F20578">
              <w:rPr>
                <w:sz w:val="22"/>
                <w:szCs w:val="22"/>
              </w:rPr>
              <w:t>10,0</w:t>
            </w:r>
          </w:p>
        </w:tc>
        <w:tc>
          <w:tcPr>
            <w:tcW w:w="1925" w:type="dxa"/>
            <w:shd w:val="clear" w:color="auto" w:fill="FFFFFF" w:themeFill="background1"/>
            <w:vAlign w:val="center"/>
          </w:tcPr>
          <w:p w:rsidR="00C41D05" w:rsidRPr="00F20578" w:rsidRDefault="00C41D05" w:rsidP="001C13B2">
            <w:pPr>
              <w:pStyle w:val="AralkYok3"/>
              <w:jc w:val="right"/>
              <w:rPr>
                <w:sz w:val="22"/>
                <w:szCs w:val="22"/>
              </w:rPr>
            </w:pPr>
            <w:r w:rsidRPr="00F20578">
              <w:rPr>
                <w:sz w:val="22"/>
                <w:szCs w:val="22"/>
              </w:rPr>
              <w:t>3.873.119.280</w:t>
            </w:r>
          </w:p>
        </w:tc>
        <w:tc>
          <w:tcPr>
            <w:tcW w:w="2044" w:type="dxa"/>
            <w:shd w:val="clear" w:color="auto" w:fill="FFFFFF" w:themeFill="background1"/>
            <w:vAlign w:val="center"/>
          </w:tcPr>
          <w:p w:rsidR="00C41D05" w:rsidRPr="00F20578" w:rsidRDefault="00C41D05" w:rsidP="001C13B2">
            <w:pPr>
              <w:pStyle w:val="AralkYok3"/>
              <w:jc w:val="center"/>
              <w:rPr>
                <w:sz w:val="22"/>
                <w:szCs w:val="22"/>
              </w:rPr>
            </w:pPr>
            <w:r w:rsidRPr="00F20578">
              <w:rPr>
                <w:sz w:val="22"/>
                <w:szCs w:val="22"/>
              </w:rPr>
              <w:t>45,3</w:t>
            </w:r>
          </w:p>
        </w:tc>
      </w:tr>
      <w:tr w:rsidR="00C41D05" w:rsidRPr="00F20578" w:rsidTr="00910360">
        <w:trPr>
          <w:cantSplit/>
          <w:jc w:val="center"/>
        </w:trPr>
        <w:tc>
          <w:tcPr>
            <w:tcW w:w="1571" w:type="dxa"/>
            <w:shd w:val="clear" w:color="auto" w:fill="FFFFFF" w:themeFill="background1"/>
          </w:tcPr>
          <w:p w:rsidR="00C41D05" w:rsidRPr="00F20578" w:rsidRDefault="00C41D05" w:rsidP="00C41D05">
            <w:pPr>
              <w:pStyle w:val="AralkYok3"/>
              <w:rPr>
                <w:sz w:val="22"/>
                <w:szCs w:val="22"/>
              </w:rPr>
            </w:pPr>
            <w:r w:rsidRPr="00F20578">
              <w:rPr>
                <w:sz w:val="22"/>
                <w:szCs w:val="22"/>
              </w:rPr>
              <w:t>2012</w:t>
            </w:r>
          </w:p>
        </w:tc>
        <w:tc>
          <w:tcPr>
            <w:tcW w:w="1843" w:type="dxa"/>
            <w:shd w:val="clear" w:color="auto" w:fill="FFFFFF" w:themeFill="background1"/>
            <w:vAlign w:val="center"/>
          </w:tcPr>
          <w:p w:rsidR="00C41D05" w:rsidRPr="00F20578" w:rsidRDefault="00C41D05" w:rsidP="001C13B2">
            <w:pPr>
              <w:pStyle w:val="AralkYok3"/>
              <w:jc w:val="right"/>
              <w:rPr>
                <w:sz w:val="22"/>
                <w:szCs w:val="22"/>
              </w:rPr>
            </w:pPr>
            <w:r w:rsidRPr="00F20578">
              <w:rPr>
                <w:sz w:val="22"/>
                <w:szCs w:val="22"/>
              </w:rPr>
              <w:t>391.892</w:t>
            </w:r>
          </w:p>
        </w:tc>
        <w:tc>
          <w:tcPr>
            <w:tcW w:w="1553" w:type="dxa"/>
            <w:shd w:val="clear" w:color="auto" w:fill="FFFFFF" w:themeFill="background1"/>
            <w:vAlign w:val="center"/>
          </w:tcPr>
          <w:p w:rsidR="00C41D05" w:rsidRPr="00F20578" w:rsidRDefault="00C41D05" w:rsidP="001C13B2">
            <w:pPr>
              <w:pStyle w:val="AralkYok3"/>
              <w:jc w:val="center"/>
              <w:rPr>
                <w:sz w:val="22"/>
                <w:szCs w:val="22"/>
              </w:rPr>
            </w:pPr>
            <w:r w:rsidRPr="00F20578">
              <w:rPr>
                <w:sz w:val="22"/>
                <w:szCs w:val="22"/>
              </w:rPr>
              <w:t>3,5</w:t>
            </w:r>
          </w:p>
        </w:tc>
        <w:tc>
          <w:tcPr>
            <w:tcW w:w="1925" w:type="dxa"/>
            <w:shd w:val="clear" w:color="auto" w:fill="FFFFFF" w:themeFill="background1"/>
            <w:vAlign w:val="center"/>
          </w:tcPr>
          <w:p w:rsidR="00C41D05" w:rsidRPr="00F20578" w:rsidRDefault="00C41D05" w:rsidP="001C13B2">
            <w:pPr>
              <w:pStyle w:val="AralkYok3"/>
              <w:jc w:val="right"/>
              <w:rPr>
                <w:sz w:val="22"/>
                <w:szCs w:val="22"/>
              </w:rPr>
            </w:pPr>
            <w:r w:rsidRPr="00F20578">
              <w:rPr>
                <w:sz w:val="22"/>
                <w:szCs w:val="22"/>
              </w:rPr>
              <w:t>4.325.055.551</w:t>
            </w:r>
          </w:p>
        </w:tc>
        <w:tc>
          <w:tcPr>
            <w:tcW w:w="2044" w:type="dxa"/>
            <w:shd w:val="clear" w:color="auto" w:fill="FFFFFF" w:themeFill="background1"/>
            <w:vAlign w:val="center"/>
          </w:tcPr>
          <w:p w:rsidR="00C41D05" w:rsidRPr="00F20578" w:rsidRDefault="00C41D05" w:rsidP="001C13B2">
            <w:pPr>
              <w:pStyle w:val="AralkYok3"/>
              <w:jc w:val="center"/>
              <w:rPr>
                <w:sz w:val="22"/>
                <w:szCs w:val="22"/>
              </w:rPr>
            </w:pPr>
            <w:r w:rsidRPr="00F20578">
              <w:rPr>
                <w:sz w:val="22"/>
                <w:szCs w:val="22"/>
              </w:rPr>
              <w:t>11,6</w:t>
            </w:r>
          </w:p>
        </w:tc>
      </w:tr>
      <w:tr w:rsidR="00C41D05" w:rsidRPr="00F20578" w:rsidTr="00910360">
        <w:trPr>
          <w:cantSplit/>
          <w:jc w:val="center"/>
        </w:trPr>
        <w:tc>
          <w:tcPr>
            <w:tcW w:w="1571" w:type="dxa"/>
            <w:shd w:val="clear" w:color="auto" w:fill="FFFFFF" w:themeFill="background1"/>
          </w:tcPr>
          <w:p w:rsidR="00C41D05" w:rsidRPr="00F20578" w:rsidRDefault="00C41D05" w:rsidP="00C41D05">
            <w:pPr>
              <w:pStyle w:val="AralkYok3"/>
              <w:rPr>
                <w:sz w:val="22"/>
                <w:szCs w:val="22"/>
              </w:rPr>
            </w:pPr>
            <w:r w:rsidRPr="00F20578">
              <w:rPr>
                <w:sz w:val="22"/>
                <w:szCs w:val="22"/>
              </w:rPr>
              <w:t>2013</w:t>
            </w:r>
          </w:p>
        </w:tc>
        <w:tc>
          <w:tcPr>
            <w:tcW w:w="1843" w:type="dxa"/>
            <w:shd w:val="clear" w:color="auto" w:fill="FFFFFF" w:themeFill="background1"/>
            <w:vAlign w:val="center"/>
          </w:tcPr>
          <w:p w:rsidR="00C41D05" w:rsidRPr="00F20578" w:rsidRDefault="00C41D05" w:rsidP="001C13B2">
            <w:pPr>
              <w:pStyle w:val="AralkYok3"/>
              <w:jc w:val="right"/>
              <w:rPr>
                <w:sz w:val="22"/>
                <w:szCs w:val="22"/>
              </w:rPr>
            </w:pPr>
            <w:r w:rsidRPr="00F20578">
              <w:rPr>
                <w:sz w:val="22"/>
                <w:szCs w:val="22"/>
              </w:rPr>
              <w:t>409.496</w:t>
            </w:r>
          </w:p>
        </w:tc>
        <w:tc>
          <w:tcPr>
            <w:tcW w:w="1553" w:type="dxa"/>
            <w:shd w:val="clear" w:color="auto" w:fill="FFFFFF" w:themeFill="background1"/>
            <w:vAlign w:val="center"/>
          </w:tcPr>
          <w:p w:rsidR="00C41D05" w:rsidRPr="00F20578" w:rsidRDefault="00C41D05" w:rsidP="001C13B2">
            <w:pPr>
              <w:pStyle w:val="AralkYok3"/>
              <w:jc w:val="center"/>
              <w:rPr>
                <w:sz w:val="22"/>
                <w:szCs w:val="22"/>
              </w:rPr>
            </w:pPr>
            <w:r w:rsidRPr="00F20578">
              <w:rPr>
                <w:sz w:val="22"/>
                <w:szCs w:val="22"/>
              </w:rPr>
              <w:t>4,4</w:t>
            </w:r>
          </w:p>
        </w:tc>
        <w:tc>
          <w:tcPr>
            <w:tcW w:w="1925" w:type="dxa"/>
            <w:shd w:val="clear" w:color="auto" w:fill="FFFFFF" w:themeFill="background1"/>
            <w:vAlign w:val="center"/>
          </w:tcPr>
          <w:p w:rsidR="00C41D05" w:rsidRPr="00F20578" w:rsidRDefault="00C41D05" w:rsidP="001C13B2">
            <w:pPr>
              <w:pStyle w:val="AralkYok3"/>
              <w:jc w:val="right"/>
              <w:rPr>
                <w:sz w:val="22"/>
                <w:szCs w:val="22"/>
              </w:rPr>
            </w:pPr>
            <w:r w:rsidRPr="00F20578">
              <w:rPr>
                <w:sz w:val="22"/>
                <w:szCs w:val="22"/>
              </w:rPr>
              <w:t>5.220.823.769</w:t>
            </w:r>
          </w:p>
        </w:tc>
        <w:tc>
          <w:tcPr>
            <w:tcW w:w="2044" w:type="dxa"/>
            <w:shd w:val="clear" w:color="auto" w:fill="FFFFFF" w:themeFill="background1"/>
            <w:vAlign w:val="center"/>
          </w:tcPr>
          <w:p w:rsidR="00C41D05" w:rsidRPr="00F20578" w:rsidRDefault="00C41D05" w:rsidP="001C13B2">
            <w:pPr>
              <w:pStyle w:val="AralkYok3"/>
              <w:jc w:val="center"/>
              <w:rPr>
                <w:sz w:val="22"/>
                <w:szCs w:val="22"/>
              </w:rPr>
            </w:pPr>
            <w:r w:rsidRPr="00F20578">
              <w:rPr>
                <w:sz w:val="22"/>
                <w:szCs w:val="22"/>
              </w:rPr>
              <w:t>20,6</w:t>
            </w:r>
          </w:p>
        </w:tc>
      </w:tr>
      <w:tr w:rsidR="00865169" w:rsidRPr="00F20578" w:rsidTr="00AD2EB8">
        <w:trPr>
          <w:cantSplit/>
          <w:jc w:val="center"/>
        </w:trPr>
        <w:tc>
          <w:tcPr>
            <w:tcW w:w="1571" w:type="dxa"/>
            <w:shd w:val="clear" w:color="auto" w:fill="00B050"/>
          </w:tcPr>
          <w:p w:rsidR="00865169" w:rsidRPr="00F20578" w:rsidRDefault="00865169" w:rsidP="00865169">
            <w:pPr>
              <w:pStyle w:val="AralkYok3"/>
              <w:rPr>
                <w:sz w:val="22"/>
                <w:szCs w:val="22"/>
              </w:rPr>
            </w:pPr>
            <w:r w:rsidRPr="00F20578">
              <w:rPr>
                <w:sz w:val="22"/>
                <w:szCs w:val="22"/>
              </w:rPr>
              <w:t>2014</w:t>
            </w:r>
          </w:p>
        </w:tc>
        <w:tc>
          <w:tcPr>
            <w:tcW w:w="1843" w:type="dxa"/>
            <w:shd w:val="clear" w:color="auto" w:fill="00B050"/>
            <w:vAlign w:val="center"/>
          </w:tcPr>
          <w:p w:rsidR="00865169" w:rsidRPr="00F20578" w:rsidRDefault="00865169" w:rsidP="00865169">
            <w:pPr>
              <w:pStyle w:val="AralkYok3"/>
              <w:jc w:val="right"/>
              <w:rPr>
                <w:sz w:val="22"/>
                <w:szCs w:val="22"/>
              </w:rPr>
            </w:pPr>
            <w:r w:rsidRPr="00F20578">
              <w:rPr>
                <w:sz w:val="22"/>
                <w:szCs w:val="22"/>
              </w:rPr>
              <w:t>421.286</w:t>
            </w:r>
          </w:p>
        </w:tc>
        <w:tc>
          <w:tcPr>
            <w:tcW w:w="1553" w:type="dxa"/>
            <w:shd w:val="clear" w:color="auto" w:fill="00B050"/>
            <w:vAlign w:val="center"/>
          </w:tcPr>
          <w:p w:rsidR="00865169" w:rsidRPr="00F20578" w:rsidRDefault="00865169" w:rsidP="00865169">
            <w:pPr>
              <w:pStyle w:val="AralkYok3"/>
              <w:jc w:val="center"/>
              <w:rPr>
                <w:sz w:val="22"/>
                <w:szCs w:val="22"/>
              </w:rPr>
            </w:pPr>
            <w:r w:rsidRPr="00F20578">
              <w:rPr>
                <w:sz w:val="22"/>
                <w:szCs w:val="22"/>
              </w:rPr>
              <w:t>2,9</w:t>
            </w:r>
          </w:p>
        </w:tc>
        <w:tc>
          <w:tcPr>
            <w:tcW w:w="1925" w:type="dxa"/>
            <w:shd w:val="clear" w:color="auto" w:fill="00B050"/>
            <w:vAlign w:val="center"/>
          </w:tcPr>
          <w:p w:rsidR="00865169" w:rsidRPr="00F20578" w:rsidRDefault="00865169" w:rsidP="00865169">
            <w:pPr>
              <w:pStyle w:val="AralkYok3"/>
              <w:jc w:val="right"/>
              <w:rPr>
                <w:sz w:val="22"/>
                <w:szCs w:val="22"/>
              </w:rPr>
            </w:pPr>
            <w:r w:rsidRPr="00F20578">
              <w:rPr>
                <w:sz w:val="22"/>
                <w:szCs w:val="22"/>
              </w:rPr>
              <w:t>5.947.587.441</w:t>
            </w:r>
          </w:p>
        </w:tc>
        <w:tc>
          <w:tcPr>
            <w:tcW w:w="2044" w:type="dxa"/>
            <w:shd w:val="clear" w:color="auto" w:fill="00B050"/>
            <w:vAlign w:val="center"/>
          </w:tcPr>
          <w:p w:rsidR="00865169" w:rsidRPr="00F20578" w:rsidRDefault="00865169" w:rsidP="00DE48EC">
            <w:pPr>
              <w:pStyle w:val="AralkYok3"/>
              <w:keepNext/>
              <w:jc w:val="center"/>
              <w:rPr>
                <w:sz w:val="22"/>
                <w:szCs w:val="22"/>
              </w:rPr>
            </w:pPr>
            <w:r w:rsidRPr="00F20578">
              <w:rPr>
                <w:sz w:val="22"/>
                <w:szCs w:val="22"/>
              </w:rPr>
              <w:t>13,9</w:t>
            </w:r>
          </w:p>
        </w:tc>
      </w:tr>
    </w:tbl>
    <w:p w:rsidR="00C41D05" w:rsidRPr="00DE48EC" w:rsidRDefault="00BC1E95" w:rsidP="00DE48EC">
      <w:pPr>
        <w:pStyle w:val="ResimYazs"/>
        <w:rPr>
          <w:b w:val="0"/>
        </w:rPr>
      </w:pPr>
      <w:r>
        <w:t xml:space="preserve">   </w:t>
      </w:r>
      <w:r w:rsidR="00DE48EC">
        <w:t xml:space="preserve">Kaynak: </w:t>
      </w:r>
      <w:r w:rsidR="00DE48EC" w:rsidRPr="00DE48EC">
        <w:rPr>
          <w:b w:val="0"/>
        </w:rPr>
        <w:t>Tarım Kredi Kooperatifleri Merkez Birliği</w:t>
      </w:r>
    </w:p>
    <w:p w:rsidR="0034779A" w:rsidRDefault="00556D30" w:rsidP="0037310A">
      <w:r>
        <w:t>Tablo-2</w:t>
      </w:r>
      <w:r w:rsidR="00FE273D">
        <w:t>5</w:t>
      </w:r>
      <w:r>
        <w:t>’</w:t>
      </w:r>
      <w:r w:rsidR="00C003BB">
        <w:t>te</w:t>
      </w:r>
      <w:r w:rsidR="00C41D05" w:rsidRPr="00AF3A46">
        <w:t xml:space="preserve"> görüleceği üzere 2014 yılında; tarım kredi kooperatiflerind</w:t>
      </w:r>
      <w:r w:rsidR="00865169" w:rsidRPr="00AF3A46">
        <w:t>en kredi kullanan ortak sayısı 421</w:t>
      </w:r>
      <w:r w:rsidR="00C003BB">
        <w:t>.</w:t>
      </w:r>
      <w:r w:rsidR="00865169" w:rsidRPr="00AF3A46">
        <w:t>286</w:t>
      </w:r>
      <w:r w:rsidR="00C41D05" w:rsidRPr="00AF3A46">
        <w:t xml:space="preserve">, kredi hacmi 5.94 milyar TL olarak gerçekleşmiştir.  </w:t>
      </w:r>
      <w:r w:rsidR="00C003BB">
        <w:t>2005-2014 yılları arasında</w:t>
      </w:r>
      <w:r w:rsidR="00C41D05" w:rsidRPr="00AF3A46">
        <w:t xml:space="preserve"> kredi kullanan ortak sayısı artmış, kredi h</w:t>
      </w:r>
      <w:r w:rsidR="0043328E">
        <w:t>acmi yükselmiştir. Son on yıl</w:t>
      </w:r>
      <w:r w:rsidR="00C003BB">
        <w:t>a ait bilgilere göre</w:t>
      </w:r>
      <w:r w:rsidR="00C41D05" w:rsidRPr="00AF3A46">
        <w:t xml:space="preserve"> 2007, 2008, 2009 yıllarında kredi kullanan ortak sayısı bir önceki yıla göre azalmış diğer yıllarda artmış, kredi hacmi ise 2009 yılında azalmış diğer yıllarda artmıştır. İl bazında tarım kredi koo</w:t>
      </w:r>
      <w:r>
        <w:t>peratif ve ortak sayısı Tablo-2</w:t>
      </w:r>
      <w:r w:rsidR="00FE273D">
        <w:t>6</w:t>
      </w:r>
      <w:r w:rsidR="00C41D05" w:rsidRPr="00AF3A46">
        <w:t>’d</w:t>
      </w:r>
      <w:r w:rsidR="00FE273D">
        <w:t>a</w:t>
      </w:r>
      <w:r w:rsidR="00C41D05" w:rsidRPr="00AF3A46">
        <w:t xml:space="preserve"> gösterilmiştir. </w:t>
      </w:r>
    </w:p>
    <w:p w:rsidR="007162BC" w:rsidRPr="00F20578" w:rsidRDefault="00F67D79" w:rsidP="007162BC">
      <w:pPr>
        <w:pStyle w:val="ResimYazs"/>
        <w:rPr>
          <w:sz w:val="22"/>
          <w:szCs w:val="22"/>
        </w:rPr>
      </w:pPr>
      <w:bookmarkStart w:id="112" w:name="_Toc426537035"/>
      <w:r>
        <w:rPr>
          <w:sz w:val="22"/>
          <w:szCs w:val="22"/>
        </w:rPr>
        <w:t xml:space="preserve">  </w:t>
      </w:r>
      <w:r w:rsidR="007162BC" w:rsidRPr="00F20578">
        <w:rPr>
          <w:sz w:val="22"/>
          <w:szCs w:val="22"/>
        </w:rPr>
        <w:t xml:space="preserve">Tablo </w:t>
      </w:r>
      <w:r w:rsidR="003C30EA" w:rsidRPr="00F20578">
        <w:rPr>
          <w:sz w:val="22"/>
          <w:szCs w:val="22"/>
        </w:rPr>
        <w:fldChar w:fldCharType="begin"/>
      </w:r>
      <w:r w:rsidR="003C30EA" w:rsidRPr="00F20578">
        <w:rPr>
          <w:sz w:val="22"/>
          <w:szCs w:val="22"/>
        </w:rPr>
        <w:instrText xml:space="preserve"> SEQ Tablo \* ARABIC </w:instrText>
      </w:r>
      <w:r w:rsidR="003C30EA" w:rsidRPr="00F20578">
        <w:rPr>
          <w:sz w:val="22"/>
          <w:szCs w:val="22"/>
        </w:rPr>
        <w:fldChar w:fldCharType="separate"/>
      </w:r>
      <w:r w:rsidR="00FF6C96">
        <w:rPr>
          <w:noProof/>
          <w:sz w:val="22"/>
          <w:szCs w:val="22"/>
        </w:rPr>
        <w:t>26</w:t>
      </w:r>
      <w:r w:rsidR="003C30EA" w:rsidRPr="00F20578">
        <w:rPr>
          <w:noProof/>
          <w:sz w:val="22"/>
          <w:szCs w:val="22"/>
        </w:rPr>
        <w:fldChar w:fldCharType="end"/>
      </w:r>
      <w:r w:rsidR="007162BC" w:rsidRPr="00F20578">
        <w:rPr>
          <w:sz w:val="22"/>
          <w:szCs w:val="22"/>
        </w:rPr>
        <w:t xml:space="preserve">: </w:t>
      </w:r>
      <w:r w:rsidR="007162BC" w:rsidRPr="00F20578">
        <w:rPr>
          <w:b w:val="0"/>
          <w:sz w:val="22"/>
          <w:szCs w:val="22"/>
        </w:rPr>
        <w:t>Tarım kredi kooperatiflerinin il bazında kooperatif ve ortak sayıları</w:t>
      </w:r>
      <w:bookmarkEnd w:id="112"/>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1058"/>
        <w:gridCol w:w="1559"/>
        <w:gridCol w:w="1985"/>
        <w:gridCol w:w="1007"/>
        <w:gridCol w:w="1681"/>
      </w:tblGrid>
      <w:tr w:rsidR="00C41D05" w:rsidRPr="00F20578" w:rsidTr="0022164C">
        <w:trPr>
          <w:cantSplit/>
          <w:trHeight w:val="415"/>
          <w:tblHeader/>
          <w:jc w:val="center"/>
        </w:trPr>
        <w:tc>
          <w:tcPr>
            <w:tcW w:w="1777" w:type="dxa"/>
            <w:shd w:val="clear" w:color="auto" w:fill="00B050"/>
            <w:vAlign w:val="center"/>
          </w:tcPr>
          <w:p w:rsidR="00C41D05" w:rsidRPr="00F20578" w:rsidRDefault="00FE273D" w:rsidP="00F20578">
            <w:pPr>
              <w:pStyle w:val="AralkYok3"/>
              <w:spacing w:before="120" w:after="120"/>
              <w:jc w:val="center"/>
              <w:rPr>
                <w:b/>
                <w:sz w:val="22"/>
                <w:szCs w:val="22"/>
              </w:rPr>
            </w:pPr>
            <w:r w:rsidRPr="00F20578">
              <w:rPr>
                <w:b/>
                <w:sz w:val="22"/>
                <w:szCs w:val="22"/>
              </w:rPr>
              <w:t>İl</w:t>
            </w:r>
          </w:p>
        </w:tc>
        <w:tc>
          <w:tcPr>
            <w:tcW w:w="1058" w:type="dxa"/>
            <w:shd w:val="clear" w:color="auto" w:fill="00B050"/>
            <w:vAlign w:val="center"/>
          </w:tcPr>
          <w:p w:rsidR="00C41D05" w:rsidRPr="00F20578" w:rsidRDefault="00C41D05" w:rsidP="00F20578">
            <w:pPr>
              <w:pStyle w:val="AralkYok3"/>
              <w:spacing w:before="120" w:after="120"/>
              <w:jc w:val="center"/>
              <w:rPr>
                <w:b/>
                <w:sz w:val="22"/>
                <w:szCs w:val="22"/>
              </w:rPr>
            </w:pPr>
            <w:r w:rsidRPr="00F20578">
              <w:rPr>
                <w:b/>
                <w:sz w:val="22"/>
                <w:szCs w:val="22"/>
              </w:rPr>
              <w:t>KOOP Sayısı</w:t>
            </w:r>
          </w:p>
        </w:tc>
        <w:tc>
          <w:tcPr>
            <w:tcW w:w="1559" w:type="dxa"/>
            <w:shd w:val="clear" w:color="auto" w:fill="00B050"/>
            <w:vAlign w:val="center"/>
          </w:tcPr>
          <w:p w:rsidR="00C41D05" w:rsidRPr="00F20578" w:rsidRDefault="00C41D05" w:rsidP="00F20578">
            <w:pPr>
              <w:pStyle w:val="AralkYok3"/>
              <w:spacing w:before="120" w:after="120"/>
              <w:jc w:val="center"/>
              <w:rPr>
                <w:b/>
                <w:sz w:val="22"/>
                <w:szCs w:val="22"/>
              </w:rPr>
            </w:pPr>
            <w:r w:rsidRPr="00F20578">
              <w:rPr>
                <w:b/>
                <w:sz w:val="22"/>
                <w:szCs w:val="22"/>
              </w:rPr>
              <w:t>Ortak Sayısı</w:t>
            </w:r>
          </w:p>
        </w:tc>
        <w:tc>
          <w:tcPr>
            <w:tcW w:w="1985" w:type="dxa"/>
            <w:shd w:val="clear" w:color="auto" w:fill="00B050"/>
            <w:vAlign w:val="center"/>
          </w:tcPr>
          <w:p w:rsidR="00C41D05" w:rsidRPr="00F20578" w:rsidRDefault="00FE273D" w:rsidP="00F20578">
            <w:pPr>
              <w:pStyle w:val="AralkYok3"/>
              <w:spacing w:before="120" w:after="120"/>
              <w:jc w:val="center"/>
              <w:rPr>
                <w:b/>
                <w:sz w:val="22"/>
                <w:szCs w:val="22"/>
              </w:rPr>
            </w:pPr>
            <w:r w:rsidRPr="00F20578">
              <w:rPr>
                <w:b/>
                <w:sz w:val="22"/>
                <w:szCs w:val="22"/>
              </w:rPr>
              <w:t>İl</w:t>
            </w:r>
          </w:p>
        </w:tc>
        <w:tc>
          <w:tcPr>
            <w:tcW w:w="1007" w:type="dxa"/>
            <w:shd w:val="clear" w:color="auto" w:fill="00B050"/>
            <w:vAlign w:val="center"/>
          </w:tcPr>
          <w:p w:rsidR="00C41D05" w:rsidRPr="00F20578" w:rsidRDefault="00C41D05" w:rsidP="00F20578">
            <w:pPr>
              <w:pStyle w:val="AralkYok3"/>
              <w:spacing w:before="120" w:after="120"/>
              <w:jc w:val="center"/>
              <w:rPr>
                <w:b/>
                <w:sz w:val="22"/>
                <w:szCs w:val="22"/>
              </w:rPr>
            </w:pPr>
            <w:r w:rsidRPr="00F20578">
              <w:rPr>
                <w:b/>
                <w:sz w:val="22"/>
                <w:szCs w:val="22"/>
              </w:rPr>
              <w:t>KOOP Sayısı</w:t>
            </w:r>
          </w:p>
        </w:tc>
        <w:tc>
          <w:tcPr>
            <w:tcW w:w="1681" w:type="dxa"/>
            <w:shd w:val="clear" w:color="auto" w:fill="00B050"/>
            <w:vAlign w:val="center"/>
          </w:tcPr>
          <w:p w:rsidR="00C41D05" w:rsidRPr="00F20578" w:rsidRDefault="00C41D05" w:rsidP="00F20578">
            <w:pPr>
              <w:pStyle w:val="AralkYok3"/>
              <w:spacing w:before="120" w:after="120"/>
              <w:jc w:val="center"/>
              <w:rPr>
                <w:b/>
                <w:sz w:val="22"/>
                <w:szCs w:val="22"/>
              </w:rPr>
            </w:pPr>
            <w:r w:rsidRPr="00F20578">
              <w:rPr>
                <w:b/>
                <w:sz w:val="22"/>
                <w:szCs w:val="22"/>
              </w:rPr>
              <w:t>Ortak Sayısı</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Balıkesir</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60</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33.379</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Şanlıurfa</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13</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9.874 </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Manisa</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64</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33.304 </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Gaziantep</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16</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9.871 </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Konya</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61</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32.071 </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Uşak</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20</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8.971 </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Samsun</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33</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31.029 </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Kırşehir</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23</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8.846 </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İzmir</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53</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30.369 </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Sinop</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7</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8.417 </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Bursa</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53</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30.272</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Rize</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6</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8.211 </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Ordu</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10</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30.137 </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Çankırı</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11</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8.193</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Antalya</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40</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29.080</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Kars</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17</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7.950 </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Denizli</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43</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28.953 </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Aksaray</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18</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7.404</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Tokat</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24</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28.812 </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Osmaniye</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15</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7.403 </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Aydın</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49</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28.455</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Karaman</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12</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7.382 </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Afyonkarahisar</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60</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26.368</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Erzincan</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9</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7.085 </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Giresun</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18</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25.941 </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Niğde</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13</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7.035 </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Sakarya</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36</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25.122 </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Hatay</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12</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6.930 </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Trabzon</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12</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24.606 </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Ardahan</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5</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6.920</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Ankara</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55</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24.040</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Kırıkkale</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19</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6.706 </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Mersin</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43</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23.061 </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Bartın</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3</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6.093</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Çorum</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42</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22.620 </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Adıyaman</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9</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6.068</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Tekirdağ</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43</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20.136 </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Elazığ</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9</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5.996 </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Amasya</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16</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18.952</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Bilecik</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10</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5.049</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Kastamonu</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19</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18.948 </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Diyarbakır</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5</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4.962 </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Kütahya</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33</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18.786 </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İstanbul</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7</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4.340 </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Muğla</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22</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18.691 </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Karabük</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2</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4.309 </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Çanakkale</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42</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18.444</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Mardin</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5</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3.805 </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Adana</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37</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17.860</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Bayburt</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6</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3.761</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Burdur</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27</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17.427</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Iğdır</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4</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3.339 </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Sivas</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29</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17.401 </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Van</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3</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3.291 </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Yozgat</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40</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17.207 </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Zonguldak</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3</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3.280 </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Edirne</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28</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16.804 </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Bitlis</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5</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3.121</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Kayseri</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33</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15.882 </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Gümüşhane</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4</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3.120 </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Malatya</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23</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15.297 </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Kilis</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3</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2.526 </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Artvin</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6</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13.040</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Ağrı</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5</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2.353</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Düzce</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13</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12.777 </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Muş</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2</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2.279 </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Kahramanmaraş</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17</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12.682 </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Batman</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2</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1.538</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Eskişehir</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29</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11.724 </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Yalova</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2</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1.500 </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Erzurum</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14</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11.375 </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Tunceli</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2</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1.117 </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Isparta</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20</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11.324 </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Bingöl</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1</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924</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Nevşehir</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21</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10.405 </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Siirt</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1</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589 </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Kırklareli</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20</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10.100 </w:t>
            </w:r>
          </w:p>
        </w:tc>
        <w:tc>
          <w:tcPr>
            <w:tcW w:w="1985"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Şırnak</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1</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213 </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Kocaeli</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15</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10.083 </w:t>
            </w:r>
          </w:p>
        </w:tc>
        <w:tc>
          <w:tcPr>
            <w:tcW w:w="1985" w:type="dxa"/>
            <w:shd w:val="clear" w:color="auto" w:fill="00B0F0"/>
          </w:tcPr>
          <w:p w:rsidR="00CD7C27" w:rsidRPr="00F20578" w:rsidRDefault="0043328E" w:rsidP="00CD7C27">
            <w:pPr>
              <w:pStyle w:val="AralkYok3"/>
              <w:rPr>
                <w:color w:val="000000"/>
                <w:sz w:val="22"/>
                <w:szCs w:val="22"/>
              </w:rPr>
            </w:pPr>
            <w:r w:rsidRPr="00F20578">
              <w:rPr>
                <w:color w:val="000000"/>
                <w:sz w:val="22"/>
                <w:szCs w:val="22"/>
              </w:rPr>
              <w:t>Hakkâri</w:t>
            </w:r>
          </w:p>
        </w:tc>
        <w:tc>
          <w:tcPr>
            <w:tcW w:w="1007"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0</w:t>
            </w:r>
          </w:p>
        </w:tc>
        <w:tc>
          <w:tcPr>
            <w:tcW w:w="1681"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 xml:space="preserve">0 </w:t>
            </w:r>
          </w:p>
        </w:tc>
      </w:tr>
      <w:tr w:rsidR="00CD7C27" w:rsidRPr="00F20578" w:rsidTr="0022164C">
        <w:trPr>
          <w:cantSplit/>
          <w:trHeight w:val="191"/>
          <w:tblHeader/>
          <w:jc w:val="center"/>
        </w:trPr>
        <w:tc>
          <w:tcPr>
            <w:tcW w:w="1777" w:type="dxa"/>
            <w:shd w:val="clear" w:color="auto" w:fill="00B0F0"/>
          </w:tcPr>
          <w:p w:rsidR="00CD7C27" w:rsidRPr="00F20578" w:rsidRDefault="00CD7C27" w:rsidP="00CD7C27">
            <w:pPr>
              <w:pStyle w:val="AralkYok3"/>
              <w:rPr>
                <w:color w:val="000000"/>
                <w:sz w:val="22"/>
                <w:szCs w:val="22"/>
              </w:rPr>
            </w:pPr>
            <w:r w:rsidRPr="00F20578">
              <w:rPr>
                <w:color w:val="000000"/>
                <w:sz w:val="22"/>
                <w:szCs w:val="22"/>
              </w:rPr>
              <w:t>Bolu</w:t>
            </w:r>
          </w:p>
        </w:tc>
        <w:tc>
          <w:tcPr>
            <w:tcW w:w="1058" w:type="dxa"/>
            <w:shd w:val="clear" w:color="auto" w:fill="FFFFFF" w:themeFill="background1"/>
          </w:tcPr>
          <w:p w:rsidR="00CD7C27" w:rsidRPr="00F20578" w:rsidRDefault="00CD7C27" w:rsidP="00CD7C27">
            <w:pPr>
              <w:pStyle w:val="AralkYok3"/>
              <w:jc w:val="center"/>
              <w:rPr>
                <w:color w:val="000000"/>
                <w:sz w:val="22"/>
                <w:szCs w:val="22"/>
              </w:rPr>
            </w:pPr>
            <w:r w:rsidRPr="00F20578">
              <w:rPr>
                <w:color w:val="000000"/>
                <w:sz w:val="22"/>
                <w:szCs w:val="22"/>
              </w:rPr>
              <w:t>12</w:t>
            </w:r>
          </w:p>
        </w:tc>
        <w:tc>
          <w:tcPr>
            <w:tcW w:w="1559" w:type="dxa"/>
            <w:shd w:val="clear" w:color="auto" w:fill="FFFFFF" w:themeFill="background1"/>
          </w:tcPr>
          <w:p w:rsidR="00CD7C27" w:rsidRPr="00F20578" w:rsidRDefault="00CD7C27" w:rsidP="00CD7C27">
            <w:pPr>
              <w:pStyle w:val="AralkYok3"/>
              <w:jc w:val="right"/>
              <w:rPr>
                <w:color w:val="000000"/>
                <w:sz w:val="22"/>
                <w:szCs w:val="22"/>
              </w:rPr>
            </w:pPr>
            <w:r w:rsidRPr="00F20578">
              <w:rPr>
                <w:color w:val="000000"/>
                <w:sz w:val="22"/>
                <w:szCs w:val="22"/>
              </w:rPr>
              <w:t>10.016</w:t>
            </w:r>
          </w:p>
        </w:tc>
        <w:tc>
          <w:tcPr>
            <w:tcW w:w="1985" w:type="dxa"/>
            <w:shd w:val="clear" w:color="auto" w:fill="00B050"/>
          </w:tcPr>
          <w:p w:rsidR="00CD7C27" w:rsidRPr="00C003BB" w:rsidRDefault="00CD7C27" w:rsidP="00CD7C27">
            <w:pPr>
              <w:pStyle w:val="AralkYok3"/>
              <w:rPr>
                <w:b/>
                <w:sz w:val="22"/>
                <w:szCs w:val="22"/>
              </w:rPr>
            </w:pPr>
            <w:r w:rsidRPr="00C003BB">
              <w:rPr>
                <w:b/>
                <w:sz w:val="22"/>
                <w:szCs w:val="22"/>
              </w:rPr>
              <w:t>TOPLAM</w:t>
            </w:r>
          </w:p>
        </w:tc>
        <w:tc>
          <w:tcPr>
            <w:tcW w:w="1007" w:type="dxa"/>
            <w:shd w:val="clear" w:color="auto" w:fill="00B050"/>
          </w:tcPr>
          <w:p w:rsidR="00CD7C27" w:rsidRPr="00F20578" w:rsidRDefault="00CD7C27" w:rsidP="00CD7C27">
            <w:pPr>
              <w:pStyle w:val="AralkYok3"/>
              <w:jc w:val="center"/>
              <w:rPr>
                <w:sz w:val="22"/>
                <w:szCs w:val="22"/>
              </w:rPr>
            </w:pPr>
            <w:r w:rsidRPr="00F20578">
              <w:rPr>
                <w:sz w:val="22"/>
                <w:szCs w:val="22"/>
              </w:rPr>
              <w:t>1.</w:t>
            </w:r>
            <w:r w:rsidRPr="00C003BB">
              <w:rPr>
                <w:b/>
                <w:sz w:val="22"/>
                <w:szCs w:val="22"/>
              </w:rPr>
              <w:t>625</w:t>
            </w:r>
          </w:p>
        </w:tc>
        <w:tc>
          <w:tcPr>
            <w:tcW w:w="1681" w:type="dxa"/>
            <w:shd w:val="clear" w:color="auto" w:fill="00B050"/>
          </w:tcPr>
          <w:p w:rsidR="00CD7C27" w:rsidRPr="00C003BB" w:rsidRDefault="00CD7C27" w:rsidP="007162BC">
            <w:pPr>
              <w:pStyle w:val="AralkYok3"/>
              <w:keepNext/>
              <w:jc w:val="right"/>
              <w:rPr>
                <w:b/>
                <w:sz w:val="22"/>
                <w:szCs w:val="22"/>
              </w:rPr>
            </w:pPr>
            <w:r w:rsidRPr="00C003BB">
              <w:rPr>
                <w:b/>
                <w:sz w:val="22"/>
                <w:szCs w:val="22"/>
              </w:rPr>
              <w:t>1.053.751</w:t>
            </w:r>
          </w:p>
        </w:tc>
      </w:tr>
    </w:tbl>
    <w:p w:rsidR="007162BC" w:rsidRDefault="00F67D79">
      <w:pPr>
        <w:pStyle w:val="ResimYazs"/>
      </w:pPr>
      <w:r>
        <w:t xml:space="preserve">  </w:t>
      </w:r>
      <w:r w:rsidR="007162BC">
        <w:t xml:space="preserve">Kaynak: </w:t>
      </w:r>
      <w:r w:rsidR="007162BC" w:rsidRPr="007162BC">
        <w:rPr>
          <w:b w:val="0"/>
        </w:rPr>
        <w:t>Tarım Kredi Kooperatifleri Merkez Birliği</w:t>
      </w:r>
    </w:p>
    <w:p w:rsidR="00F20578" w:rsidRDefault="00F20578" w:rsidP="0037310A"/>
    <w:p w:rsidR="00C41D05" w:rsidRPr="00AF3A46" w:rsidRDefault="00556D30" w:rsidP="0037310A">
      <w:r>
        <w:t>Tablo-2</w:t>
      </w:r>
      <w:r w:rsidR="0034779A">
        <w:t>6</w:t>
      </w:r>
      <w:r w:rsidR="00C41D05" w:rsidRPr="00AF3A46">
        <w:t>’</w:t>
      </w:r>
      <w:r w:rsidR="0034779A">
        <w:t xml:space="preserve">nın </w:t>
      </w:r>
      <w:r w:rsidR="00C41D05" w:rsidRPr="00AF3A46">
        <w:t xml:space="preserve">incelenmesinden; </w:t>
      </w:r>
      <w:r w:rsidR="007162BC" w:rsidRPr="00AF3A46">
        <w:t>Hakkâri</w:t>
      </w:r>
      <w:r w:rsidR="00C41D05" w:rsidRPr="00AF3A46">
        <w:t xml:space="preserve"> dışında tüm illerde tarım kredi kooperatifi bulunduğu, </w:t>
      </w:r>
      <w:r w:rsidR="00E161E4">
        <w:t xml:space="preserve">kooperatif ortak sayısı </w:t>
      </w:r>
      <w:r w:rsidR="00C41D05" w:rsidRPr="00AF3A46">
        <w:t xml:space="preserve">en fazla </w:t>
      </w:r>
      <w:r w:rsidR="00E161E4">
        <w:t xml:space="preserve">olan </w:t>
      </w:r>
      <w:r w:rsidR="00C41D05" w:rsidRPr="00AF3A46">
        <w:t xml:space="preserve">ilin </w:t>
      </w:r>
      <w:r w:rsidR="00E161E4" w:rsidRPr="00AF3A46">
        <w:t xml:space="preserve">Balıkesir </w:t>
      </w:r>
      <w:r w:rsidR="00E161E4">
        <w:t xml:space="preserve">olduğu, Balıkesir’i sırasıyla </w:t>
      </w:r>
      <w:r w:rsidR="00C41D05" w:rsidRPr="00AF3A46">
        <w:t xml:space="preserve">Manisa, </w:t>
      </w:r>
      <w:r w:rsidR="00E161E4">
        <w:t xml:space="preserve">Konya ve Samsun’un </w:t>
      </w:r>
      <w:r w:rsidR="00C41D05" w:rsidRPr="00AF3A46">
        <w:t xml:space="preserve">izlediği, </w:t>
      </w:r>
      <w:r w:rsidR="00E161E4">
        <w:t xml:space="preserve">kooperatif ortak sayısı </w:t>
      </w:r>
      <w:r w:rsidR="00C41D05" w:rsidRPr="00AF3A46">
        <w:t xml:space="preserve">en az </w:t>
      </w:r>
      <w:r w:rsidR="00E161E4">
        <w:t>olan illerin Şırnak, Siirt, Bingöl ve Tunceli olduğu g</w:t>
      </w:r>
      <w:r w:rsidR="00C41D05" w:rsidRPr="00AF3A46">
        <w:t>örülmektedi</w:t>
      </w:r>
      <w:r w:rsidR="00C41D05" w:rsidRPr="00E54FFE">
        <w:t>r.</w:t>
      </w:r>
      <w:r w:rsidR="00E54FFE" w:rsidRPr="00E54FFE">
        <w:t xml:space="preserve"> Öte yandan, kooperatif başına üç binden fazla ortağın düştüğü Ordu’da en verimli örgütlenmenin sağlandığı görülmektedir.</w:t>
      </w:r>
    </w:p>
    <w:p w:rsidR="00C41D05" w:rsidRPr="00AF3A46" w:rsidRDefault="009A0061" w:rsidP="00910360">
      <w:pPr>
        <w:pStyle w:val="Balk5"/>
        <w:numPr>
          <w:ilvl w:val="0"/>
          <w:numId w:val="0"/>
        </w:numPr>
        <w:tabs>
          <w:tab w:val="left" w:pos="851"/>
        </w:tabs>
      </w:pPr>
      <w:bookmarkStart w:id="113" w:name="_Toc427057949"/>
      <w:r>
        <w:t>2.1.2</w:t>
      </w:r>
      <w:r w:rsidR="00910360">
        <w:t>.4.</w:t>
      </w:r>
      <w:r w:rsidR="00C41D05" w:rsidRPr="00AF3A46">
        <w:t>Tarımsal Kalkınma Kooperatifleri</w:t>
      </w:r>
      <w:bookmarkEnd w:id="113"/>
    </w:p>
    <w:p w:rsidR="00AD20E2" w:rsidRDefault="00AD20E2" w:rsidP="0037310A">
      <w:r w:rsidRPr="00AD20E2">
        <w:t xml:space="preserve">Kırsal alanda </w:t>
      </w:r>
      <w:r>
        <w:t xml:space="preserve">ekonomik faaliyetler tarım ağırlıklıdır. Tarımsal yapının özelliği ve üretici örgütlenmesi kırsal alanın kalkınması ve gelişmesinde belirleyici olmaktadır. Kırsal alan da yaşayanlar genel olarak düşük gelir grubuna sahip ve sürekli </w:t>
      </w:r>
      <w:r w:rsidR="00F211CD">
        <w:t xml:space="preserve">gelire </w:t>
      </w:r>
      <w:r>
        <w:t>sahip olamamaktadırlar. Bu nedenle kırsal alanda yoksulluk daha fazla görül</w:t>
      </w:r>
      <w:r w:rsidR="00F211CD">
        <w:t xml:space="preserve">mektedir. </w:t>
      </w:r>
      <w:r>
        <w:t xml:space="preserve"> </w:t>
      </w:r>
    </w:p>
    <w:p w:rsidR="00F211CD" w:rsidRDefault="00AD20E2" w:rsidP="0037310A">
      <w:r>
        <w:t xml:space="preserve">Küçük aile işletmecilik yapısıyla ürettiği ekonomik değerin büyüklüğü ve istihdama katkısı yüksek olan tarım sektörü, Türkiye gibi ülkeler için önemini sürdürmektedir. Küçük ölçekli </w:t>
      </w:r>
      <w:r w:rsidRPr="00AD20E2">
        <w:t>işletmeciliğin sürdürülebilir</w:t>
      </w:r>
      <w:r>
        <w:t xml:space="preserve"> olması ve kırsal </w:t>
      </w:r>
      <w:r w:rsidRPr="00AD20E2">
        <w:t>kalkınma</w:t>
      </w:r>
      <w:r w:rsidR="00755617">
        <w:t xml:space="preserve">nın gerçekleştirilebilmesi </w:t>
      </w:r>
      <w:r>
        <w:t>için köylerde üreticilerin örgütl</w:t>
      </w:r>
      <w:r w:rsidR="00F211CD">
        <w:t>e</w:t>
      </w:r>
      <w:r>
        <w:t>nm</w:t>
      </w:r>
      <w:r w:rsidR="00F211CD">
        <w:t>e</w:t>
      </w:r>
      <w:r>
        <w:t xml:space="preserve">si </w:t>
      </w:r>
      <w:r w:rsidR="00F211CD">
        <w:t xml:space="preserve">önem taşımaktadır. </w:t>
      </w:r>
    </w:p>
    <w:p w:rsidR="00450282" w:rsidRDefault="00450282" w:rsidP="0037310A">
      <w:r>
        <w:t xml:space="preserve">Tarımsal kalkınma kooperatiflerinin ilk uygulaması “Köy Kalkınma Kooperatifleridir”. </w:t>
      </w:r>
      <w:r w:rsidR="00755617" w:rsidRPr="00AF3A46">
        <w:t xml:space="preserve">1163 </w:t>
      </w:r>
      <w:r>
        <w:t>s</w:t>
      </w:r>
      <w:r w:rsidR="00755617" w:rsidRPr="00AF3A46">
        <w:t xml:space="preserve">ayılı Kooperatifler Kanununa göre </w:t>
      </w:r>
      <w:r w:rsidR="00755617">
        <w:t>kurulan t</w:t>
      </w:r>
      <w:r w:rsidR="00C41D05" w:rsidRPr="00AF3A46">
        <w:t xml:space="preserve">arımsal kalkınma kooperatifleri köylerde </w:t>
      </w:r>
      <w:r w:rsidR="00755617">
        <w:t>faaliyetlerini sürdürmektedirler.</w:t>
      </w:r>
      <w:r>
        <w:t xml:space="preserve"> Tarımsal kalkınma kooperatifleri çok amaçlı kooperatifler</w:t>
      </w:r>
      <w:r w:rsidR="00084B21">
        <w:t xml:space="preserve"> olmaları nedeniyle bitkisel üretim, hayvancılık, ormancılık ve </w:t>
      </w:r>
      <w:r>
        <w:t>seracılık</w:t>
      </w:r>
      <w:r w:rsidR="00084B21">
        <w:t xml:space="preserve"> alanlarında ürün alım, satış, işleme,</w:t>
      </w:r>
      <w:r>
        <w:t xml:space="preserve"> depolama</w:t>
      </w:r>
      <w:r w:rsidR="00084B21">
        <w:t xml:space="preserve">, sigorta aracılığı </w:t>
      </w:r>
      <w:r>
        <w:t xml:space="preserve">ve </w:t>
      </w:r>
      <w:r w:rsidR="00084B21">
        <w:t xml:space="preserve">nakliye gibi hizmetler sunmaktadır.  Tarımsal kalkınma kooperatiflerini diğer kooperatiflerden ayıran temel özellik köy sanayinin kurulmasına yönelik hizmetlerde bulunmasıdır.   </w:t>
      </w:r>
      <w:r>
        <w:t xml:space="preserve"> </w:t>
      </w:r>
    </w:p>
    <w:p w:rsidR="00C41D05" w:rsidRPr="00AF3A46" w:rsidRDefault="00755617" w:rsidP="0037310A">
      <w:r>
        <w:t xml:space="preserve"> İlk başlarda ürün gruplarına göre örgütlenme görülmüş ancak 1163 sayılı K</w:t>
      </w:r>
      <w:r w:rsidR="00C41D05" w:rsidRPr="00AF3A46">
        <w:t xml:space="preserve">ooperatifler Kanununda değişiklik yapan 3476 sayılı </w:t>
      </w:r>
      <w:r>
        <w:t>K</w:t>
      </w:r>
      <w:r w:rsidR="00C41D05" w:rsidRPr="00AF3A46">
        <w:t xml:space="preserve">anun; köy kalkınma, ormancılık, hayvancılık ve çay kooperatiflerinin ana sözleşmelerini değiştirerek, tip ana sözleşme türü olan “Tarımsal Kalkınma Kooperatifi Anasözleşmesine” intibak zorunluluğu getirmiştir. </w:t>
      </w:r>
    </w:p>
    <w:p w:rsidR="00C41D05" w:rsidRPr="00AF3A46" w:rsidRDefault="00C41D05" w:rsidP="00C41D05">
      <w:pPr>
        <w:pStyle w:val="Default"/>
        <w:spacing w:before="120"/>
        <w:jc w:val="both"/>
      </w:pPr>
      <w:r w:rsidRPr="00AF3A46">
        <w:t>Tarımsal Kalkınma Kooperatifleri konu bazında, Köy Kalkınma Kooperatifleri Birliği (KÖY-KOOP) Tarım Kooperatifleri Birliği (</w:t>
      </w:r>
      <w:r w:rsidRPr="00AF3A46">
        <w:rPr>
          <w:bCs/>
        </w:rPr>
        <w:t>TAR KOOP</w:t>
      </w:r>
      <w:r w:rsidRPr="00AF3A46">
        <w:t>), Hayvancılık Kooperatifleri Birliği (</w:t>
      </w:r>
      <w:r w:rsidRPr="00AF3A46">
        <w:rPr>
          <w:bCs/>
        </w:rPr>
        <w:t>HAY KOOP</w:t>
      </w:r>
      <w:r w:rsidRPr="00AF3A46">
        <w:t xml:space="preserve">), Ormancılık Kooperatifleri Birliği </w:t>
      </w:r>
      <w:r w:rsidRPr="00AF3A46">
        <w:rPr>
          <w:bCs/>
        </w:rPr>
        <w:t>(OR KOOP</w:t>
      </w:r>
      <w:r w:rsidR="009854B8">
        <w:t>), Çay Ekicileri Kooperatif</w:t>
      </w:r>
      <w:r w:rsidR="00354FB5">
        <w:t>leri</w:t>
      </w:r>
      <w:r w:rsidR="009854B8">
        <w:t xml:space="preserve"> Birliği</w:t>
      </w:r>
      <w:r w:rsidRPr="00AF3A46">
        <w:t xml:space="preserve"> (</w:t>
      </w:r>
      <w:r w:rsidRPr="00AF3A46">
        <w:rPr>
          <w:bCs/>
        </w:rPr>
        <w:t>ÇAY KOOP</w:t>
      </w:r>
      <w:r w:rsidRPr="00AF3A46">
        <w:t>) şeklinde örgütlenmişlerdir. Tarımsal kalkınma kooperatiflerinin hizmet alanlarına göre koope</w:t>
      </w:r>
      <w:r w:rsidR="00556D30">
        <w:t xml:space="preserve">ratif ve ortak sayıları </w:t>
      </w:r>
      <w:r w:rsidR="006F10B9">
        <w:t>T</w:t>
      </w:r>
      <w:r w:rsidR="00556D30">
        <w:t>ablo-2</w:t>
      </w:r>
      <w:r w:rsidR="0014790B">
        <w:t>7</w:t>
      </w:r>
      <w:r w:rsidRPr="00AF3A46">
        <w:t>’de özetlenmiştir.</w:t>
      </w:r>
    </w:p>
    <w:p w:rsidR="007162BC" w:rsidRDefault="007162BC" w:rsidP="007162BC">
      <w:pPr>
        <w:pStyle w:val="ResimYazs"/>
      </w:pPr>
      <w:bookmarkStart w:id="114" w:name="_Toc426537036"/>
      <w:r>
        <w:t xml:space="preserve">Tablo </w:t>
      </w:r>
      <w:fldSimple w:instr=" SEQ Tablo \* ARABIC ">
        <w:r w:rsidR="00FF6C96">
          <w:rPr>
            <w:noProof/>
          </w:rPr>
          <w:t>27</w:t>
        </w:r>
      </w:fldSimple>
      <w:r>
        <w:t xml:space="preserve">: </w:t>
      </w:r>
      <w:r w:rsidRPr="007162BC">
        <w:rPr>
          <w:b w:val="0"/>
          <w:sz w:val="22"/>
          <w:szCs w:val="22"/>
        </w:rPr>
        <w:t>Tarımsal kalkınma kooperatiflerinin hizmet alanlarına göre görünümü</w:t>
      </w:r>
      <w:bookmarkEnd w:id="114"/>
    </w:p>
    <w:tbl>
      <w:tblPr>
        <w:tblStyle w:val="TabloKlavuzu"/>
        <w:tblW w:w="9209" w:type="dxa"/>
        <w:jc w:val="center"/>
        <w:tblLayout w:type="fixed"/>
        <w:tblLook w:val="04A0" w:firstRow="1" w:lastRow="0" w:firstColumn="1" w:lastColumn="0" w:noHBand="0" w:noVBand="1"/>
      </w:tblPr>
      <w:tblGrid>
        <w:gridCol w:w="4106"/>
        <w:gridCol w:w="2835"/>
        <w:gridCol w:w="2268"/>
      </w:tblGrid>
      <w:tr w:rsidR="0014790B" w:rsidRPr="006D2F6A" w:rsidTr="0022164C">
        <w:trPr>
          <w:trHeight w:val="681"/>
          <w:jc w:val="center"/>
        </w:trPr>
        <w:tc>
          <w:tcPr>
            <w:tcW w:w="4106" w:type="dxa"/>
            <w:shd w:val="clear" w:color="auto" w:fill="00B050"/>
            <w:vAlign w:val="center"/>
            <w:hideMark/>
          </w:tcPr>
          <w:p w:rsidR="0014790B" w:rsidRPr="006D2F6A" w:rsidRDefault="0014790B" w:rsidP="00F20578">
            <w:pPr>
              <w:jc w:val="center"/>
              <w:rPr>
                <w:rFonts w:eastAsia="Times New Roman"/>
                <w:b/>
                <w:sz w:val="22"/>
                <w:szCs w:val="22"/>
                <w:lang w:eastAsia="tr-TR"/>
              </w:rPr>
            </w:pPr>
            <w:r w:rsidRPr="006D2F6A">
              <w:rPr>
                <w:rFonts w:eastAsia="Times New Roman"/>
                <w:b/>
                <w:sz w:val="22"/>
                <w:szCs w:val="22"/>
                <w:lang w:eastAsia="tr-TR"/>
              </w:rPr>
              <w:t>Kooperatifler</w:t>
            </w:r>
          </w:p>
        </w:tc>
        <w:tc>
          <w:tcPr>
            <w:tcW w:w="2835" w:type="dxa"/>
            <w:shd w:val="clear" w:color="auto" w:fill="00B050"/>
            <w:vAlign w:val="center"/>
            <w:hideMark/>
          </w:tcPr>
          <w:p w:rsidR="0014790B" w:rsidRPr="006D2F6A" w:rsidRDefault="0022164C" w:rsidP="0022164C">
            <w:pPr>
              <w:jc w:val="center"/>
              <w:rPr>
                <w:rFonts w:eastAsia="Times New Roman"/>
                <w:b/>
                <w:sz w:val="22"/>
                <w:szCs w:val="22"/>
                <w:lang w:eastAsia="tr-TR"/>
              </w:rPr>
            </w:pPr>
            <w:r>
              <w:rPr>
                <w:rFonts w:eastAsia="Times New Roman"/>
                <w:b/>
                <w:sz w:val="22"/>
                <w:szCs w:val="22"/>
                <w:lang w:eastAsia="tr-TR"/>
              </w:rPr>
              <w:t xml:space="preserve">Kooperatif </w:t>
            </w:r>
            <w:r w:rsidR="0014790B" w:rsidRPr="006D2F6A">
              <w:rPr>
                <w:rFonts w:eastAsia="Times New Roman"/>
                <w:b/>
                <w:sz w:val="22"/>
                <w:szCs w:val="22"/>
                <w:lang w:eastAsia="tr-TR"/>
              </w:rPr>
              <w:t>Sayısı</w:t>
            </w:r>
          </w:p>
        </w:tc>
        <w:tc>
          <w:tcPr>
            <w:tcW w:w="2268" w:type="dxa"/>
            <w:shd w:val="clear" w:color="auto" w:fill="00B050"/>
            <w:vAlign w:val="center"/>
          </w:tcPr>
          <w:p w:rsidR="0014790B" w:rsidRPr="006D2F6A" w:rsidRDefault="0014790B" w:rsidP="00F20578">
            <w:pPr>
              <w:jc w:val="center"/>
              <w:rPr>
                <w:rFonts w:eastAsia="Times New Roman"/>
                <w:b/>
                <w:sz w:val="22"/>
                <w:szCs w:val="22"/>
                <w:lang w:eastAsia="tr-TR"/>
              </w:rPr>
            </w:pPr>
            <w:r w:rsidRPr="006D2F6A">
              <w:rPr>
                <w:rFonts w:eastAsia="Times New Roman"/>
                <w:b/>
                <w:sz w:val="22"/>
                <w:szCs w:val="22"/>
                <w:lang w:eastAsia="tr-TR"/>
              </w:rPr>
              <w:t>Ortak Sayısı</w:t>
            </w:r>
          </w:p>
        </w:tc>
      </w:tr>
      <w:tr w:rsidR="00C41D05" w:rsidRPr="006D2F6A" w:rsidTr="0022164C">
        <w:trPr>
          <w:trHeight w:val="298"/>
          <w:jc w:val="center"/>
        </w:trPr>
        <w:tc>
          <w:tcPr>
            <w:tcW w:w="4106" w:type="dxa"/>
          </w:tcPr>
          <w:p w:rsidR="00C41D05" w:rsidRPr="006D2F6A" w:rsidRDefault="00C41D05" w:rsidP="00A23C23">
            <w:pPr>
              <w:spacing w:before="0" w:after="0"/>
              <w:rPr>
                <w:rFonts w:eastAsia="Times New Roman"/>
                <w:sz w:val="22"/>
                <w:szCs w:val="22"/>
                <w:lang w:eastAsia="tr-TR"/>
              </w:rPr>
            </w:pPr>
            <w:r w:rsidRPr="006D2F6A">
              <w:rPr>
                <w:rFonts w:eastAsia="Times New Roman"/>
                <w:sz w:val="22"/>
                <w:szCs w:val="22"/>
                <w:lang w:eastAsia="tr-TR"/>
              </w:rPr>
              <w:t xml:space="preserve">Köy Kalkınma Kooperatifleri </w:t>
            </w:r>
          </w:p>
        </w:tc>
        <w:tc>
          <w:tcPr>
            <w:tcW w:w="2835" w:type="dxa"/>
            <w:shd w:val="clear" w:color="auto" w:fill="FFFFFF" w:themeFill="background1"/>
            <w:vAlign w:val="center"/>
          </w:tcPr>
          <w:p w:rsidR="00C41D05" w:rsidRPr="006D2F6A" w:rsidRDefault="00C41D05" w:rsidP="0022164C">
            <w:pPr>
              <w:spacing w:before="0" w:after="0"/>
              <w:jc w:val="center"/>
              <w:rPr>
                <w:rFonts w:eastAsia="Times New Roman"/>
                <w:sz w:val="22"/>
                <w:szCs w:val="22"/>
                <w:lang w:eastAsia="tr-TR"/>
              </w:rPr>
            </w:pPr>
            <w:r w:rsidRPr="006D2F6A">
              <w:rPr>
                <w:rFonts w:eastAsia="Times New Roman"/>
                <w:sz w:val="22"/>
                <w:szCs w:val="22"/>
                <w:lang w:eastAsia="tr-TR"/>
              </w:rPr>
              <w:t>1.</w:t>
            </w:r>
            <w:r w:rsidR="00A87346" w:rsidRPr="006D2F6A">
              <w:rPr>
                <w:rFonts w:eastAsia="Times New Roman"/>
                <w:sz w:val="22"/>
                <w:szCs w:val="22"/>
                <w:lang w:eastAsia="tr-TR"/>
              </w:rPr>
              <w:t>405</w:t>
            </w:r>
          </w:p>
        </w:tc>
        <w:tc>
          <w:tcPr>
            <w:tcW w:w="2268" w:type="dxa"/>
            <w:vAlign w:val="center"/>
          </w:tcPr>
          <w:p w:rsidR="00C41D05" w:rsidRPr="006D2F6A" w:rsidRDefault="00C41D05" w:rsidP="0022164C">
            <w:pPr>
              <w:spacing w:before="0" w:after="0"/>
              <w:jc w:val="center"/>
              <w:rPr>
                <w:rFonts w:eastAsia="Times New Roman"/>
                <w:sz w:val="22"/>
                <w:szCs w:val="22"/>
                <w:lang w:eastAsia="tr-TR"/>
              </w:rPr>
            </w:pPr>
            <w:r w:rsidRPr="006D2F6A">
              <w:rPr>
                <w:rFonts w:eastAsia="Times New Roman"/>
                <w:sz w:val="22"/>
                <w:szCs w:val="22"/>
                <w:lang w:eastAsia="tr-TR"/>
              </w:rPr>
              <w:t>16</w:t>
            </w:r>
            <w:r w:rsidR="00A87346" w:rsidRPr="006D2F6A">
              <w:rPr>
                <w:rFonts w:eastAsia="Times New Roman"/>
                <w:sz w:val="22"/>
                <w:szCs w:val="22"/>
                <w:lang w:eastAsia="tr-TR"/>
              </w:rPr>
              <w:t>5.474</w:t>
            </w:r>
          </w:p>
        </w:tc>
      </w:tr>
      <w:tr w:rsidR="00C41D05" w:rsidRPr="006D2F6A" w:rsidTr="0022164C">
        <w:trPr>
          <w:trHeight w:val="298"/>
          <w:jc w:val="center"/>
        </w:trPr>
        <w:tc>
          <w:tcPr>
            <w:tcW w:w="4106" w:type="dxa"/>
          </w:tcPr>
          <w:p w:rsidR="00C41D05" w:rsidRPr="006D2F6A" w:rsidRDefault="00C41D05" w:rsidP="00A23C23">
            <w:pPr>
              <w:spacing w:before="0" w:after="0"/>
              <w:rPr>
                <w:rFonts w:eastAsia="Times New Roman"/>
                <w:sz w:val="22"/>
                <w:szCs w:val="22"/>
                <w:lang w:eastAsia="tr-TR"/>
              </w:rPr>
            </w:pPr>
            <w:r w:rsidRPr="006D2F6A">
              <w:rPr>
                <w:rFonts w:eastAsia="Times New Roman"/>
                <w:sz w:val="22"/>
                <w:szCs w:val="22"/>
                <w:lang w:eastAsia="tr-TR"/>
              </w:rPr>
              <w:t>Tarım Kooperatifleri</w:t>
            </w:r>
            <w:r w:rsidR="00397056" w:rsidRPr="006D2F6A">
              <w:rPr>
                <w:rFonts w:eastAsia="Times New Roman"/>
                <w:sz w:val="22"/>
                <w:szCs w:val="22"/>
                <w:lang w:eastAsia="tr-TR"/>
              </w:rPr>
              <w:t xml:space="preserve"> </w:t>
            </w:r>
          </w:p>
        </w:tc>
        <w:tc>
          <w:tcPr>
            <w:tcW w:w="2835" w:type="dxa"/>
            <w:shd w:val="clear" w:color="auto" w:fill="FFFFFF" w:themeFill="background1"/>
            <w:vAlign w:val="center"/>
          </w:tcPr>
          <w:p w:rsidR="00C41D05" w:rsidRPr="006D2F6A" w:rsidRDefault="00C41D05" w:rsidP="0022164C">
            <w:pPr>
              <w:spacing w:before="0" w:after="0"/>
              <w:jc w:val="center"/>
              <w:rPr>
                <w:rFonts w:eastAsia="Times New Roman"/>
                <w:sz w:val="22"/>
                <w:szCs w:val="22"/>
                <w:lang w:eastAsia="tr-TR"/>
              </w:rPr>
            </w:pPr>
            <w:r w:rsidRPr="006D2F6A">
              <w:rPr>
                <w:rFonts w:eastAsia="Times New Roman"/>
                <w:sz w:val="22"/>
                <w:szCs w:val="22"/>
                <w:lang w:eastAsia="tr-TR"/>
              </w:rPr>
              <w:t>850</w:t>
            </w:r>
          </w:p>
        </w:tc>
        <w:tc>
          <w:tcPr>
            <w:tcW w:w="2268" w:type="dxa"/>
            <w:vAlign w:val="center"/>
          </w:tcPr>
          <w:p w:rsidR="00C41D05" w:rsidRPr="006D2F6A" w:rsidRDefault="00C41D05" w:rsidP="0022164C">
            <w:pPr>
              <w:spacing w:before="0" w:after="0"/>
              <w:jc w:val="center"/>
              <w:rPr>
                <w:rFonts w:eastAsia="Times New Roman"/>
                <w:sz w:val="22"/>
                <w:szCs w:val="22"/>
                <w:lang w:eastAsia="tr-TR"/>
              </w:rPr>
            </w:pPr>
            <w:r w:rsidRPr="006D2F6A">
              <w:rPr>
                <w:rFonts w:eastAsia="Times New Roman"/>
                <w:sz w:val="22"/>
                <w:szCs w:val="22"/>
                <w:lang w:eastAsia="tr-TR"/>
              </w:rPr>
              <w:t>106.959</w:t>
            </w:r>
          </w:p>
        </w:tc>
      </w:tr>
      <w:tr w:rsidR="00C41D05" w:rsidRPr="006D2F6A" w:rsidTr="0022164C">
        <w:trPr>
          <w:trHeight w:val="298"/>
          <w:jc w:val="center"/>
        </w:trPr>
        <w:tc>
          <w:tcPr>
            <w:tcW w:w="4106" w:type="dxa"/>
          </w:tcPr>
          <w:p w:rsidR="00C41D05" w:rsidRPr="006D2F6A" w:rsidRDefault="00C41D05" w:rsidP="00A23C23">
            <w:pPr>
              <w:spacing w:before="0" w:after="0"/>
              <w:rPr>
                <w:rFonts w:eastAsia="Times New Roman"/>
                <w:sz w:val="22"/>
                <w:szCs w:val="22"/>
                <w:lang w:eastAsia="tr-TR"/>
              </w:rPr>
            </w:pPr>
            <w:r w:rsidRPr="006D2F6A">
              <w:rPr>
                <w:rFonts w:eastAsia="Times New Roman"/>
                <w:sz w:val="22"/>
                <w:szCs w:val="22"/>
                <w:lang w:eastAsia="tr-TR"/>
              </w:rPr>
              <w:t>Hayvancılık Kooperatifi</w:t>
            </w:r>
            <w:r w:rsidR="00397056" w:rsidRPr="006D2F6A">
              <w:rPr>
                <w:rFonts w:eastAsia="Times New Roman"/>
                <w:sz w:val="22"/>
                <w:szCs w:val="22"/>
                <w:lang w:eastAsia="tr-TR"/>
              </w:rPr>
              <w:t xml:space="preserve"> </w:t>
            </w:r>
          </w:p>
        </w:tc>
        <w:tc>
          <w:tcPr>
            <w:tcW w:w="2835" w:type="dxa"/>
            <w:shd w:val="clear" w:color="auto" w:fill="FFFFFF" w:themeFill="background1"/>
            <w:vAlign w:val="center"/>
          </w:tcPr>
          <w:p w:rsidR="00C41D05" w:rsidRPr="006D2F6A" w:rsidRDefault="00C41D05" w:rsidP="0022164C">
            <w:pPr>
              <w:spacing w:before="0" w:after="0"/>
              <w:jc w:val="center"/>
              <w:rPr>
                <w:rFonts w:eastAsia="Times New Roman"/>
                <w:sz w:val="22"/>
                <w:szCs w:val="22"/>
                <w:lang w:eastAsia="tr-TR"/>
              </w:rPr>
            </w:pPr>
            <w:r w:rsidRPr="006D2F6A">
              <w:rPr>
                <w:rFonts w:eastAsia="Times New Roman"/>
                <w:sz w:val="22"/>
                <w:szCs w:val="22"/>
                <w:lang w:eastAsia="tr-TR"/>
              </w:rPr>
              <w:t>1.998</w:t>
            </w:r>
          </w:p>
        </w:tc>
        <w:tc>
          <w:tcPr>
            <w:tcW w:w="2268" w:type="dxa"/>
            <w:vAlign w:val="center"/>
          </w:tcPr>
          <w:p w:rsidR="00C41D05" w:rsidRPr="006D2F6A" w:rsidRDefault="00C41D05" w:rsidP="0022164C">
            <w:pPr>
              <w:spacing w:before="0" w:after="0"/>
              <w:jc w:val="center"/>
              <w:rPr>
                <w:rFonts w:eastAsia="Times New Roman"/>
                <w:sz w:val="22"/>
                <w:szCs w:val="22"/>
                <w:lang w:eastAsia="tr-TR"/>
              </w:rPr>
            </w:pPr>
            <w:r w:rsidRPr="006D2F6A">
              <w:rPr>
                <w:rFonts w:eastAsia="Times New Roman"/>
                <w:sz w:val="22"/>
                <w:szCs w:val="22"/>
                <w:lang w:eastAsia="tr-TR"/>
              </w:rPr>
              <w:t>19</w:t>
            </w:r>
            <w:r w:rsidR="00A87346" w:rsidRPr="006D2F6A">
              <w:rPr>
                <w:rFonts w:eastAsia="Times New Roman"/>
                <w:sz w:val="22"/>
                <w:szCs w:val="22"/>
                <w:lang w:eastAsia="tr-TR"/>
              </w:rPr>
              <w:t>7</w:t>
            </w:r>
            <w:r w:rsidRPr="006D2F6A">
              <w:rPr>
                <w:rFonts w:eastAsia="Times New Roman"/>
                <w:sz w:val="22"/>
                <w:szCs w:val="22"/>
                <w:lang w:eastAsia="tr-TR"/>
              </w:rPr>
              <w:t>.</w:t>
            </w:r>
            <w:r w:rsidR="00A87346" w:rsidRPr="006D2F6A">
              <w:rPr>
                <w:rFonts w:eastAsia="Times New Roman"/>
                <w:sz w:val="22"/>
                <w:szCs w:val="22"/>
                <w:lang w:eastAsia="tr-TR"/>
              </w:rPr>
              <w:t>428</w:t>
            </w:r>
          </w:p>
        </w:tc>
      </w:tr>
      <w:tr w:rsidR="00C41D05" w:rsidRPr="006D2F6A" w:rsidTr="0022164C">
        <w:trPr>
          <w:trHeight w:val="298"/>
          <w:jc w:val="center"/>
        </w:trPr>
        <w:tc>
          <w:tcPr>
            <w:tcW w:w="4106" w:type="dxa"/>
          </w:tcPr>
          <w:p w:rsidR="00C41D05" w:rsidRPr="006D2F6A" w:rsidRDefault="00C41D05" w:rsidP="00A23C23">
            <w:pPr>
              <w:spacing w:before="0" w:after="0"/>
              <w:rPr>
                <w:rFonts w:eastAsia="Times New Roman"/>
                <w:sz w:val="22"/>
                <w:szCs w:val="22"/>
                <w:lang w:eastAsia="tr-TR"/>
              </w:rPr>
            </w:pPr>
            <w:r w:rsidRPr="006D2F6A">
              <w:rPr>
                <w:rFonts w:eastAsia="Times New Roman"/>
                <w:sz w:val="22"/>
                <w:szCs w:val="22"/>
                <w:lang w:eastAsia="tr-TR"/>
              </w:rPr>
              <w:t>Ormancılık Kooperatifi</w:t>
            </w:r>
            <w:r w:rsidR="00397056" w:rsidRPr="006D2F6A">
              <w:rPr>
                <w:rFonts w:eastAsia="Times New Roman"/>
                <w:sz w:val="22"/>
                <w:szCs w:val="22"/>
                <w:lang w:eastAsia="tr-TR"/>
              </w:rPr>
              <w:t xml:space="preserve"> </w:t>
            </w:r>
          </w:p>
        </w:tc>
        <w:tc>
          <w:tcPr>
            <w:tcW w:w="2835" w:type="dxa"/>
            <w:shd w:val="clear" w:color="auto" w:fill="FFFFFF" w:themeFill="background1"/>
            <w:vAlign w:val="center"/>
          </w:tcPr>
          <w:p w:rsidR="00C41D05" w:rsidRPr="006D2F6A" w:rsidRDefault="00C41D05" w:rsidP="0022164C">
            <w:pPr>
              <w:spacing w:before="0" w:after="0"/>
              <w:jc w:val="center"/>
              <w:rPr>
                <w:rFonts w:eastAsia="Times New Roman"/>
                <w:sz w:val="22"/>
                <w:szCs w:val="22"/>
                <w:lang w:eastAsia="tr-TR"/>
              </w:rPr>
            </w:pPr>
            <w:r w:rsidRPr="006D2F6A">
              <w:rPr>
                <w:rFonts w:eastAsia="Times New Roman"/>
                <w:sz w:val="22"/>
                <w:szCs w:val="22"/>
                <w:lang w:eastAsia="tr-TR"/>
              </w:rPr>
              <w:t>2.383</w:t>
            </w:r>
          </w:p>
        </w:tc>
        <w:tc>
          <w:tcPr>
            <w:tcW w:w="2268" w:type="dxa"/>
            <w:vAlign w:val="center"/>
          </w:tcPr>
          <w:p w:rsidR="00C41D05" w:rsidRPr="006D2F6A" w:rsidRDefault="00A87346" w:rsidP="0022164C">
            <w:pPr>
              <w:spacing w:before="0" w:after="0"/>
              <w:jc w:val="center"/>
              <w:rPr>
                <w:rFonts w:eastAsia="Times New Roman"/>
                <w:sz w:val="22"/>
                <w:szCs w:val="22"/>
                <w:lang w:eastAsia="tr-TR"/>
              </w:rPr>
            </w:pPr>
            <w:r w:rsidRPr="006D2F6A">
              <w:rPr>
                <w:rFonts w:eastAsia="Times New Roman"/>
                <w:sz w:val="22"/>
                <w:szCs w:val="22"/>
                <w:lang w:eastAsia="tr-TR"/>
              </w:rPr>
              <w:t>114.788</w:t>
            </w:r>
          </w:p>
        </w:tc>
      </w:tr>
      <w:tr w:rsidR="00C41D05" w:rsidRPr="006D2F6A" w:rsidTr="0022164C">
        <w:trPr>
          <w:trHeight w:val="288"/>
          <w:jc w:val="center"/>
        </w:trPr>
        <w:tc>
          <w:tcPr>
            <w:tcW w:w="4106" w:type="dxa"/>
          </w:tcPr>
          <w:p w:rsidR="00C41D05" w:rsidRPr="006D2F6A" w:rsidRDefault="00C41D05" w:rsidP="00A23C23">
            <w:pPr>
              <w:spacing w:before="0" w:after="0"/>
              <w:rPr>
                <w:rFonts w:eastAsia="Times New Roman"/>
                <w:sz w:val="22"/>
                <w:szCs w:val="22"/>
                <w:lang w:eastAsia="tr-TR"/>
              </w:rPr>
            </w:pPr>
            <w:r w:rsidRPr="006D2F6A">
              <w:rPr>
                <w:rFonts w:eastAsia="Times New Roman"/>
                <w:sz w:val="22"/>
                <w:szCs w:val="22"/>
                <w:lang w:eastAsia="tr-TR"/>
              </w:rPr>
              <w:t>Çay Üreticileri Kooperatifi</w:t>
            </w:r>
            <w:r w:rsidR="00397056" w:rsidRPr="006D2F6A">
              <w:rPr>
                <w:rFonts w:eastAsia="Times New Roman"/>
                <w:sz w:val="22"/>
                <w:szCs w:val="22"/>
                <w:lang w:eastAsia="tr-TR"/>
              </w:rPr>
              <w:t xml:space="preserve"> </w:t>
            </w:r>
          </w:p>
        </w:tc>
        <w:tc>
          <w:tcPr>
            <w:tcW w:w="2835" w:type="dxa"/>
            <w:shd w:val="clear" w:color="auto" w:fill="FFFFFF" w:themeFill="background1"/>
            <w:vAlign w:val="center"/>
          </w:tcPr>
          <w:p w:rsidR="00C41D05" w:rsidRPr="006D2F6A" w:rsidRDefault="00C41D05" w:rsidP="0022164C">
            <w:pPr>
              <w:spacing w:before="0" w:after="0"/>
              <w:jc w:val="center"/>
              <w:rPr>
                <w:rFonts w:eastAsia="Times New Roman"/>
                <w:sz w:val="22"/>
                <w:szCs w:val="22"/>
                <w:lang w:eastAsia="tr-TR"/>
              </w:rPr>
            </w:pPr>
            <w:r w:rsidRPr="006D2F6A">
              <w:rPr>
                <w:rFonts w:eastAsia="Times New Roman"/>
                <w:sz w:val="22"/>
                <w:szCs w:val="22"/>
                <w:lang w:eastAsia="tr-TR"/>
              </w:rPr>
              <w:t>41</w:t>
            </w:r>
          </w:p>
        </w:tc>
        <w:tc>
          <w:tcPr>
            <w:tcW w:w="2268" w:type="dxa"/>
            <w:vAlign w:val="center"/>
          </w:tcPr>
          <w:p w:rsidR="00C41D05" w:rsidRPr="006D2F6A" w:rsidRDefault="00C41D05" w:rsidP="0022164C">
            <w:pPr>
              <w:spacing w:before="0" w:after="0"/>
              <w:jc w:val="center"/>
              <w:rPr>
                <w:rFonts w:eastAsia="Times New Roman"/>
                <w:sz w:val="22"/>
                <w:szCs w:val="22"/>
                <w:lang w:eastAsia="tr-TR"/>
              </w:rPr>
            </w:pPr>
            <w:r w:rsidRPr="006D2F6A">
              <w:rPr>
                <w:rFonts w:eastAsia="Times New Roman"/>
                <w:sz w:val="22"/>
                <w:szCs w:val="22"/>
                <w:lang w:eastAsia="tr-TR"/>
              </w:rPr>
              <w:t>6</w:t>
            </w:r>
            <w:r w:rsidR="00A87346" w:rsidRPr="006D2F6A">
              <w:rPr>
                <w:rFonts w:eastAsia="Times New Roman"/>
                <w:sz w:val="22"/>
                <w:szCs w:val="22"/>
                <w:lang w:eastAsia="tr-TR"/>
              </w:rPr>
              <w:t>6</w:t>
            </w:r>
            <w:r w:rsidRPr="006D2F6A">
              <w:rPr>
                <w:rFonts w:eastAsia="Times New Roman"/>
                <w:sz w:val="22"/>
                <w:szCs w:val="22"/>
                <w:lang w:eastAsia="tr-TR"/>
              </w:rPr>
              <w:t>.516</w:t>
            </w:r>
          </w:p>
        </w:tc>
      </w:tr>
      <w:tr w:rsidR="00C41D05" w:rsidRPr="006D2F6A" w:rsidTr="0022164C">
        <w:trPr>
          <w:trHeight w:val="288"/>
          <w:jc w:val="center"/>
        </w:trPr>
        <w:tc>
          <w:tcPr>
            <w:tcW w:w="4106" w:type="dxa"/>
          </w:tcPr>
          <w:p w:rsidR="00C41D05" w:rsidRPr="006D2F6A" w:rsidRDefault="00C41D05" w:rsidP="007162BC">
            <w:pPr>
              <w:spacing w:before="0" w:after="0"/>
              <w:rPr>
                <w:rFonts w:eastAsia="Times New Roman"/>
                <w:sz w:val="22"/>
                <w:szCs w:val="22"/>
                <w:lang w:eastAsia="tr-TR"/>
              </w:rPr>
            </w:pPr>
            <w:r w:rsidRPr="006D2F6A">
              <w:rPr>
                <w:rFonts w:eastAsia="Times New Roman"/>
                <w:sz w:val="22"/>
                <w:szCs w:val="22"/>
                <w:lang w:eastAsia="tr-TR"/>
              </w:rPr>
              <w:t>Diğer</w:t>
            </w:r>
          </w:p>
        </w:tc>
        <w:tc>
          <w:tcPr>
            <w:tcW w:w="2835" w:type="dxa"/>
            <w:shd w:val="clear" w:color="auto" w:fill="FFFFFF" w:themeFill="background1"/>
            <w:vAlign w:val="center"/>
          </w:tcPr>
          <w:p w:rsidR="00C41D05" w:rsidRPr="006D2F6A" w:rsidRDefault="00A87346" w:rsidP="0022164C">
            <w:pPr>
              <w:spacing w:before="0" w:after="0"/>
              <w:jc w:val="center"/>
              <w:rPr>
                <w:rFonts w:eastAsia="Times New Roman"/>
                <w:sz w:val="22"/>
                <w:szCs w:val="22"/>
                <w:lang w:eastAsia="tr-TR"/>
              </w:rPr>
            </w:pPr>
            <w:r w:rsidRPr="006D2F6A">
              <w:rPr>
                <w:rFonts w:eastAsia="Times New Roman"/>
                <w:sz w:val="22"/>
                <w:szCs w:val="22"/>
                <w:lang w:eastAsia="tr-TR"/>
              </w:rPr>
              <w:t>857</w:t>
            </w:r>
          </w:p>
        </w:tc>
        <w:tc>
          <w:tcPr>
            <w:tcW w:w="2268" w:type="dxa"/>
            <w:vAlign w:val="center"/>
          </w:tcPr>
          <w:p w:rsidR="00C41D05" w:rsidRPr="006D2F6A" w:rsidRDefault="00A87346" w:rsidP="0022164C">
            <w:pPr>
              <w:spacing w:before="0" w:after="0"/>
              <w:jc w:val="center"/>
              <w:rPr>
                <w:rFonts w:eastAsia="Times New Roman"/>
                <w:sz w:val="22"/>
                <w:szCs w:val="22"/>
                <w:lang w:eastAsia="tr-TR"/>
              </w:rPr>
            </w:pPr>
            <w:r w:rsidRPr="006D2F6A">
              <w:rPr>
                <w:rFonts w:eastAsia="Times New Roman"/>
                <w:sz w:val="22"/>
                <w:szCs w:val="22"/>
                <w:lang w:eastAsia="tr-TR"/>
              </w:rPr>
              <w:t>154.203</w:t>
            </w:r>
          </w:p>
        </w:tc>
      </w:tr>
      <w:tr w:rsidR="00C41D05" w:rsidRPr="006D2F6A" w:rsidTr="0022164C">
        <w:trPr>
          <w:trHeight w:val="434"/>
          <w:jc w:val="center"/>
        </w:trPr>
        <w:tc>
          <w:tcPr>
            <w:tcW w:w="4106" w:type="dxa"/>
            <w:shd w:val="clear" w:color="auto" w:fill="00B050"/>
          </w:tcPr>
          <w:p w:rsidR="00C41D05" w:rsidRPr="00A23C23" w:rsidRDefault="00C41D05" w:rsidP="007162BC">
            <w:pPr>
              <w:spacing w:before="0" w:after="0"/>
              <w:rPr>
                <w:rFonts w:eastAsia="Times New Roman"/>
                <w:b/>
                <w:sz w:val="22"/>
                <w:szCs w:val="22"/>
                <w:lang w:eastAsia="tr-TR"/>
              </w:rPr>
            </w:pPr>
            <w:r w:rsidRPr="00A23C23">
              <w:rPr>
                <w:rFonts w:eastAsia="Times New Roman"/>
                <w:b/>
                <w:sz w:val="22"/>
                <w:szCs w:val="22"/>
                <w:lang w:eastAsia="tr-TR"/>
              </w:rPr>
              <w:t>Toplam</w:t>
            </w:r>
          </w:p>
        </w:tc>
        <w:tc>
          <w:tcPr>
            <w:tcW w:w="2835" w:type="dxa"/>
            <w:shd w:val="clear" w:color="auto" w:fill="00B050"/>
            <w:vAlign w:val="center"/>
          </w:tcPr>
          <w:p w:rsidR="00C41D05" w:rsidRPr="00A23C23" w:rsidRDefault="00C41D05" w:rsidP="0022164C">
            <w:pPr>
              <w:spacing w:before="0" w:after="0"/>
              <w:jc w:val="center"/>
              <w:rPr>
                <w:rFonts w:eastAsia="Times New Roman"/>
                <w:b/>
                <w:sz w:val="22"/>
                <w:szCs w:val="22"/>
                <w:lang w:eastAsia="tr-TR"/>
              </w:rPr>
            </w:pPr>
            <w:r w:rsidRPr="00A23C23">
              <w:rPr>
                <w:rFonts w:eastAsia="Times New Roman"/>
                <w:b/>
                <w:sz w:val="22"/>
                <w:szCs w:val="22"/>
                <w:lang w:eastAsia="tr-TR"/>
              </w:rPr>
              <w:t>7.534</w:t>
            </w:r>
          </w:p>
        </w:tc>
        <w:tc>
          <w:tcPr>
            <w:tcW w:w="2268" w:type="dxa"/>
            <w:shd w:val="clear" w:color="auto" w:fill="00B050"/>
            <w:vAlign w:val="center"/>
          </w:tcPr>
          <w:p w:rsidR="00C41D05" w:rsidRPr="00A23C23" w:rsidRDefault="00C41D05" w:rsidP="0022164C">
            <w:pPr>
              <w:keepNext/>
              <w:spacing w:before="0" w:after="0"/>
              <w:jc w:val="center"/>
              <w:rPr>
                <w:rFonts w:eastAsia="Times New Roman"/>
                <w:b/>
                <w:sz w:val="22"/>
                <w:szCs w:val="22"/>
                <w:lang w:eastAsia="tr-TR"/>
              </w:rPr>
            </w:pPr>
            <w:r w:rsidRPr="00A23C23">
              <w:rPr>
                <w:rFonts w:eastAsia="Times New Roman"/>
                <w:b/>
                <w:sz w:val="22"/>
                <w:szCs w:val="22"/>
                <w:lang w:eastAsia="tr-TR"/>
              </w:rPr>
              <w:t>805.368</w:t>
            </w:r>
          </w:p>
        </w:tc>
      </w:tr>
    </w:tbl>
    <w:p w:rsidR="007162BC" w:rsidRDefault="00A31567">
      <w:pPr>
        <w:pStyle w:val="ResimYazs"/>
      </w:pPr>
      <w:r>
        <w:t xml:space="preserve"> </w:t>
      </w:r>
      <w:r w:rsidR="007162BC">
        <w:t xml:space="preserve">Kaynak:  </w:t>
      </w:r>
      <w:r w:rsidR="007162BC" w:rsidRPr="007162BC">
        <w:rPr>
          <w:b w:val="0"/>
        </w:rPr>
        <w:t>GTHB ve GTB</w:t>
      </w:r>
    </w:p>
    <w:p w:rsidR="00F20578" w:rsidRDefault="00F20578" w:rsidP="007162BC"/>
    <w:p w:rsidR="00C41D05" w:rsidRDefault="00A23C23" w:rsidP="007162BC">
      <w:r>
        <w:t>Köy Kalkınma Kooperatifleri</w:t>
      </w:r>
      <w:r w:rsidR="00C41D05" w:rsidRPr="00AF3A46">
        <w:t xml:space="preserve"> Merkez birliğine</w:t>
      </w:r>
      <w:r>
        <w:t xml:space="preserve"> bağlı; 14 bölge birliği,  1.405</w:t>
      </w:r>
      <w:r w:rsidR="00C41D05" w:rsidRPr="00AF3A46">
        <w:t xml:space="preserve"> kooperatif bulunmak</w:t>
      </w:r>
      <w:r w:rsidR="006C729D">
        <w:t>tadır. Tarım kooperatiflerinin m</w:t>
      </w:r>
      <w:r w:rsidR="00C41D05" w:rsidRPr="00AF3A46">
        <w:t>erkez birliğine bağlı bölge birlik sayısı 13 olup, kooperatif sayısı 850, ortak sayısı 106.959’dur. Hayvancılık kooperatiflerinin merkez birliğine bağlı bölge birlik sayısı 34 olup kooperatif sayısı 1.998,</w:t>
      </w:r>
      <w:r w:rsidR="006C729D">
        <w:t xml:space="preserve"> </w:t>
      </w:r>
      <w:r w:rsidR="00C41D05" w:rsidRPr="00AF3A46">
        <w:t xml:space="preserve">ortak sayısı </w:t>
      </w:r>
      <w:r>
        <w:t>197.428</w:t>
      </w:r>
      <w:r w:rsidR="00A31567">
        <w:t>’di</w:t>
      </w:r>
      <w:r w:rsidR="00C41D05" w:rsidRPr="00AF3A46">
        <w:t>r. Ormancılık kooperatiflerinin merkez birliğine bağlı bölge birlik sayısı 18 olup</w:t>
      </w:r>
      <w:r>
        <w:t>,</w:t>
      </w:r>
      <w:r w:rsidR="00C41D05" w:rsidRPr="00AF3A46">
        <w:t xml:space="preserve"> kooperatif sayısı 2.383, ortak sayısı </w:t>
      </w:r>
      <w:r>
        <w:t>114.788’di</w:t>
      </w:r>
      <w:r w:rsidR="00C41D05" w:rsidRPr="00AF3A46">
        <w:t>r. Çay üreticileri kooperatiflerinin merkez birliğine bağlı bölge birlik sayısı 5 olup, kooperatif sayısı 41, ortak</w:t>
      </w:r>
      <w:r>
        <w:t xml:space="preserve"> sayısı 66</w:t>
      </w:r>
      <w:r w:rsidR="00C41D05" w:rsidRPr="00AF3A46">
        <w:t xml:space="preserve">.516’dır. </w:t>
      </w:r>
    </w:p>
    <w:p w:rsidR="009854B8" w:rsidRPr="00986EF1" w:rsidRDefault="009A0061" w:rsidP="00A31567">
      <w:pPr>
        <w:pStyle w:val="Balk5"/>
        <w:numPr>
          <w:ilvl w:val="0"/>
          <w:numId w:val="0"/>
        </w:numPr>
      </w:pPr>
      <w:bookmarkStart w:id="115" w:name="_Toc427057950"/>
      <w:r>
        <w:t>2.1.2</w:t>
      </w:r>
      <w:r w:rsidR="00A31567" w:rsidRPr="00986EF1">
        <w:t xml:space="preserve">.5. </w:t>
      </w:r>
      <w:r w:rsidR="009854B8" w:rsidRPr="00986EF1">
        <w:t>Sulama Kooperatifleri</w:t>
      </w:r>
      <w:bookmarkEnd w:id="115"/>
    </w:p>
    <w:p w:rsidR="00722168" w:rsidRDefault="00621E38" w:rsidP="0037310A">
      <w:r w:rsidRPr="00621E38">
        <w:t xml:space="preserve">Türkiye’de su kaynakların geliştirilmesi ve sulama hizmetlerinin ortaklaşa yürütülmesinin geçmişi imece yöntemine dayanmaktadır.  </w:t>
      </w:r>
      <w:r w:rsidR="00450282">
        <w:t xml:space="preserve">Türkiye’de tarımsal üreticilerin kooperatif kurmaları Osmanlı Dönemine kadar uzanmasına karşın sulama kooperatifi adı altında örgütlenme 1960’lı yıllardan sonra başlamıştır. </w:t>
      </w:r>
      <w:r w:rsidR="00610960" w:rsidRPr="00610960">
        <w:t>Sulama Kooperatifi, yeraltı</w:t>
      </w:r>
      <w:r w:rsidR="00F91E5B">
        <w:t xml:space="preserve"> </w:t>
      </w:r>
      <w:r w:rsidR="00610960" w:rsidRPr="00610960">
        <w:t xml:space="preserve">suyu, gölet ve diğer su kaynaklarını kullanmak suretiyle tarım arazilerine sulama suyu temin etmek isteyen çiftçilerin </w:t>
      </w:r>
      <w:r w:rsidR="006709BB" w:rsidRPr="00610960">
        <w:t>bir araya</w:t>
      </w:r>
      <w:r w:rsidR="00610960" w:rsidRPr="00610960">
        <w:t xml:space="preserve"> gelerek kurdukları demokratik, katılımcı, ekonomik ve sosyal amaçlı örgütlerdir. </w:t>
      </w:r>
      <w:r w:rsidR="00722168">
        <w:t xml:space="preserve">Sulama kooperatiflerinin amacı, devlet tarafından inşa edilmiş veya edilecek sulama tesislerinden alınacak veya her ne surette olursa olsun tarım alanlarından çıkarılacak suyun tarımda kullanılması ile ilgili arazi tesviyesi, </w:t>
      </w:r>
      <w:r w:rsidR="00977EE2">
        <w:t xml:space="preserve">tarla başı kanalları, tarla içi sulama ve drenaj kanalları gibi sulama tesislerini kurmak veya kurulmuş olan işletmelere ortak olmak şeklinde belirlenmiştir.  </w:t>
      </w:r>
    </w:p>
    <w:p w:rsidR="006709BB" w:rsidRDefault="00610960" w:rsidP="0037310A">
      <w:r w:rsidRPr="00610960">
        <w:t xml:space="preserve">Türkiye’de 2014 itibarıyla </w:t>
      </w:r>
      <w:r w:rsidRPr="00610960">
        <w:rPr>
          <w:bCs/>
          <w:color w:val="000000"/>
        </w:rPr>
        <w:t>2.381 s</w:t>
      </w:r>
      <w:r w:rsidRPr="00610960">
        <w:t xml:space="preserve">ulama kooperatifi ve </w:t>
      </w:r>
      <w:r w:rsidRPr="00610960">
        <w:rPr>
          <w:lang w:eastAsia="tr-TR"/>
        </w:rPr>
        <w:t xml:space="preserve">282.867 kooperatif ortağı bulunmaktadır. </w:t>
      </w:r>
      <w:r w:rsidR="00F91E5B">
        <w:rPr>
          <w:lang w:eastAsia="tr-TR"/>
        </w:rPr>
        <w:t>Türkiye’de sulama kooperatifleri ağırlıklı olarak yeraltı</w:t>
      </w:r>
      <w:r w:rsidR="00183ECF">
        <w:rPr>
          <w:lang w:eastAsia="tr-TR"/>
        </w:rPr>
        <w:t xml:space="preserve"> </w:t>
      </w:r>
      <w:r w:rsidR="00F91E5B">
        <w:rPr>
          <w:lang w:eastAsia="tr-TR"/>
        </w:rPr>
        <w:t>suyu</w:t>
      </w:r>
      <w:r w:rsidR="004C3CB6">
        <w:rPr>
          <w:lang w:eastAsia="tr-TR"/>
        </w:rPr>
        <w:t xml:space="preserve"> </w:t>
      </w:r>
      <w:r w:rsidR="00F91E5B">
        <w:rPr>
          <w:lang w:eastAsia="tr-TR"/>
        </w:rPr>
        <w:t>kullanımını işletmek/yönetmek amacıyla kurulmuşlardır (</w:t>
      </w:r>
      <w:r w:rsidR="00F91E5B" w:rsidRPr="00610960">
        <w:rPr>
          <w:bCs/>
          <w:color w:val="000000"/>
        </w:rPr>
        <w:t>2.381 s</w:t>
      </w:r>
      <w:r w:rsidR="00F91E5B" w:rsidRPr="00610960">
        <w:t>ulama kooperatifi</w:t>
      </w:r>
      <w:r w:rsidR="00F91E5B">
        <w:t>nin 1.426’</w:t>
      </w:r>
      <w:r w:rsidR="008B0C3D">
        <w:t>sı yeraltı</w:t>
      </w:r>
      <w:r w:rsidR="00183ECF">
        <w:t xml:space="preserve"> </w:t>
      </w:r>
      <w:r w:rsidR="00F91E5B">
        <w:t>suyu</w:t>
      </w:r>
      <w:r w:rsidR="004C3CB6">
        <w:t xml:space="preserve"> </w:t>
      </w:r>
      <w:r w:rsidR="004C3CB6">
        <w:rPr>
          <w:lang w:eastAsia="tr-TR"/>
        </w:rPr>
        <w:t xml:space="preserve">(YAS) </w:t>
      </w:r>
      <w:r w:rsidR="00F91E5B">
        <w:t xml:space="preserve"> sulama kooperatifidir</w:t>
      </w:r>
      <w:r w:rsidR="006709BB">
        <w:t>)</w:t>
      </w:r>
      <w:r w:rsidR="00F91E5B">
        <w:t xml:space="preserve">. </w:t>
      </w:r>
    </w:p>
    <w:p w:rsidR="006709BB" w:rsidRDefault="008B0C3D" w:rsidP="0037310A">
      <w:r>
        <w:rPr>
          <w:lang w:eastAsia="tr-TR"/>
        </w:rPr>
        <w:t xml:space="preserve">Devlet Su İşleri Genel Müdürlüğü (DSİ) verilerine göre </w:t>
      </w:r>
      <w:r w:rsidR="00F91E5B">
        <w:rPr>
          <w:lang w:eastAsia="tr-TR"/>
        </w:rPr>
        <w:t xml:space="preserve">Türkiye’de 2014 itibariyle </w:t>
      </w:r>
      <w:r>
        <w:rPr>
          <w:lang w:eastAsia="tr-TR"/>
        </w:rPr>
        <w:t xml:space="preserve">DSİ </w:t>
      </w:r>
      <w:r w:rsidR="00F91E5B">
        <w:rPr>
          <w:lang w:eastAsia="tr-TR"/>
        </w:rPr>
        <w:t xml:space="preserve">tarafından </w:t>
      </w:r>
      <w:r w:rsidR="00F91E5B">
        <w:t xml:space="preserve">15.912 adet sondaj kuyusu </w:t>
      </w:r>
      <w:r w:rsidR="00F91E5B">
        <w:rPr>
          <w:lang w:eastAsia="tr-TR"/>
        </w:rPr>
        <w:t xml:space="preserve">işletmeye </w:t>
      </w:r>
      <w:r w:rsidR="00F91E5B">
        <w:t xml:space="preserve">açılmış ve 667.080 hektar (ha) alan sulanabilmektedir. </w:t>
      </w:r>
      <w:r w:rsidR="006709BB">
        <w:t xml:space="preserve">DSİ tarafından açılan 15.912 sondaj kuyusunun 11.700’ü </w:t>
      </w:r>
      <w:r w:rsidR="00F91E5B">
        <w:t>1.426 “Yeraltı</w:t>
      </w:r>
      <w:r w:rsidR="00183ECF">
        <w:t xml:space="preserve"> </w:t>
      </w:r>
      <w:r w:rsidR="00F91E5B">
        <w:t xml:space="preserve">suyu Sulama Kooperatifleri” </w:t>
      </w:r>
      <w:r w:rsidR="006709BB">
        <w:t>tarafından işletilmektedir (%73,5). Yeraltı</w:t>
      </w:r>
      <w:r w:rsidR="00183ECF">
        <w:t xml:space="preserve"> </w:t>
      </w:r>
      <w:r w:rsidR="006709BB">
        <w:t>suyu Sulama Kooperatiflerinin işletiminde bulunan sondaj kuyularının sulama alanı 482.275 hektardır</w:t>
      </w:r>
      <w:r>
        <w:t xml:space="preserve"> (%72,7)</w:t>
      </w:r>
      <w:r w:rsidR="006709BB">
        <w:t xml:space="preserve">. </w:t>
      </w:r>
    </w:p>
    <w:p w:rsidR="00A435C7" w:rsidRDefault="00AB0DB4" w:rsidP="0037310A">
      <w:r>
        <w:t xml:space="preserve">Sulama kooperatifleri, yeraltı suyu kuyusu işletme faaliyetleri yanında yüzey sularının tarımda kullanılmasında da faaliyet göstermektedirler. DSİ tarafından işletilen sulama tesislerinin işletme, bakım ve yönetim sorumluluklarını üstlenen kooperatifler bulunmaktadır. Sulama kooperatifleri DSİ tarafından işletilen sulama işletmelerinin yönetimini devir almaya başladığı 1990’lı yıllardan sonra hızlı gelişme göstermiştir. Sulama kooperatifleri bölge birlikleri ve merkez birliği altında örgütlenmelerini de gerçekleştirmişlerdir. </w:t>
      </w:r>
    </w:p>
    <w:p w:rsidR="004C3CB6" w:rsidRDefault="004C3CB6" w:rsidP="0037310A">
      <w:r>
        <w:t>GTHB 2014 yılı verilerine göre Türkiye’de 14 ilde</w:t>
      </w:r>
      <w:r w:rsidR="009F5407">
        <w:t xml:space="preserve"> (Bingöl, </w:t>
      </w:r>
      <w:r w:rsidR="00A31567">
        <w:t>Hakkâri</w:t>
      </w:r>
      <w:r w:rsidR="009F5407">
        <w:t>, Muş, Ordu, Rize, Siirt, Trabzon, Zonguldak, Batman, Şırnak, Ardahan, Iğdır, Yalova ve Düzce)</w:t>
      </w:r>
      <w:r>
        <w:t xml:space="preserve"> sulama kooperatifi bulunmamakta</w:t>
      </w:r>
      <w:r w:rsidR="009F5407">
        <w:t>dır. İ</w:t>
      </w:r>
      <w:r>
        <w:t xml:space="preserve">l bazında en fazla sulama kooperatifi Konya’da bulunmaktadır. Kooperatif ortak sayısında da Konya ilk sırada bulunmaktadır. Ortak sayısı büyüklüğüne göre Konya’yı sırasıyla Afyonkarahisar, Burdur, İzmir, Denizli ve Isparta izlemektedir (Tablo-28). </w:t>
      </w:r>
    </w:p>
    <w:p w:rsidR="009F5407" w:rsidRDefault="009F5407" w:rsidP="0037310A">
      <w:r>
        <w:t xml:space="preserve">Sulama kooperatifleri ağırlıklı olarak, </w:t>
      </w:r>
      <w:r w:rsidR="00E54FFE">
        <w:t>yeraltı suyunun</w:t>
      </w:r>
      <w:r>
        <w:t xml:space="preserve"> sulamada daha fazla kullanıldığı illerde kurulmuşlardır. </w:t>
      </w:r>
      <w:r w:rsidR="004C3CB6">
        <w:t xml:space="preserve">GTHB 2014 yılı verilerine göre il bazında en fazla YAS sulama kooperatifi </w:t>
      </w:r>
      <w:r>
        <w:t xml:space="preserve">de </w:t>
      </w:r>
      <w:r w:rsidR="004C3CB6">
        <w:t xml:space="preserve">Konya’da </w:t>
      </w:r>
      <w:r>
        <w:t>(</w:t>
      </w:r>
      <w:r w:rsidR="004C3CB6">
        <w:t xml:space="preserve">230 adet) bulunmaktadır. Konya ilini </w:t>
      </w:r>
      <w:r>
        <w:t>Afyon (</w:t>
      </w:r>
      <w:r w:rsidR="004C3CB6">
        <w:t>196 adet</w:t>
      </w:r>
      <w:r>
        <w:t xml:space="preserve">), Eskişehir (82 adet),  Burdur (81adet), Amasya (70 adet), İzmir (60 adet), Kütahya (56 adet) ve Niğde (56 adet) izlemektedir.  </w:t>
      </w:r>
    </w:p>
    <w:p w:rsidR="00183ECF" w:rsidRPr="00461DEC" w:rsidRDefault="00F67D79" w:rsidP="00183ECF">
      <w:pPr>
        <w:pStyle w:val="ResimYazs"/>
        <w:rPr>
          <w:sz w:val="22"/>
          <w:szCs w:val="22"/>
        </w:rPr>
      </w:pPr>
      <w:bookmarkStart w:id="116" w:name="_Toc426537037"/>
      <w:r>
        <w:rPr>
          <w:sz w:val="22"/>
          <w:szCs w:val="22"/>
        </w:rPr>
        <w:t xml:space="preserve">  </w:t>
      </w:r>
      <w:r w:rsidR="00183ECF" w:rsidRPr="00461DEC">
        <w:rPr>
          <w:sz w:val="22"/>
          <w:szCs w:val="22"/>
        </w:rPr>
        <w:t xml:space="preserve">Tablo </w:t>
      </w:r>
      <w:r w:rsidR="003C30EA" w:rsidRPr="00461DEC">
        <w:rPr>
          <w:sz w:val="22"/>
          <w:szCs w:val="22"/>
        </w:rPr>
        <w:fldChar w:fldCharType="begin"/>
      </w:r>
      <w:r w:rsidR="003C30EA" w:rsidRPr="00461DEC">
        <w:rPr>
          <w:sz w:val="22"/>
          <w:szCs w:val="22"/>
        </w:rPr>
        <w:instrText xml:space="preserve"> SEQ Tablo \* ARABIC </w:instrText>
      </w:r>
      <w:r w:rsidR="003C30EA" w:rsidRPr="00461DEC">
        <w:rPr>
          <w:sz w:val="22"/>
          <w:szCs w:val="22"/>
        </w:rPr>
        <w:fldChar w:fldCharType="separate"/>
      </w:r>
      <w:r w:rsidR="00FF6C96">
        <w:rPr>
          <w:noProof/>
          <w:sz w:val="22"/>
          <w:szCs w:val="22"/>
        </w:rPr>
        <w:t>28</w:t>
      </w:r>
      <w:r w:rsidR="003C30EA" w:rsidRPr="00461DEC">
        <w:rPr>
          <w:noProof/>
          <w:sz w:val="22"/>
          <w:szCs w:val="22"/>
        </w:rPr>
        <w:fldChar w:fldCharType="end"/>
      </w:r>
      <w:r w:rsidR="00183ECF" w:rsidRPr="00461DEC">
        <w:rPr>
          <w:sz w:val="22"/>
          <w:szCs w:val="22"/>
        </w:rPr>
        <w:t xml:space="preserve">: </w:t>
      </w:r>
      <w:r w:rsidR="00183ECF" w:rsidRPr="00461DEC">
        <w:rPr>
          <w:b w:val="0"/>
          <w:sz w:val="22"/>
          <w:szCs w:val="22"/>
        </w:rPr>
        <w:t>Sulama kooperatifleri il bazında görünümü</w:t>
      </w:r>
      <w:bookmarkEnd w:id="116"/>
    </w:p>
    <w:tbl>
      <w:tblPr>
        <w:tblStyle w:val="TabloKlavuzu"/>
        <w:tblW w:w="9067" w:type="dxa"/>
        <w:jc w:val="center"/>
        <w:tblLayout w:type="fixed"/>
        <w:tblLook w:val="04A0" w:firstRow="1" w:lastRow="0" w:firstColumn="1" w:lastColumn="0" w:noHBand="0" w:noVBand="1"/>
      </w:tblPr>
      <w:tblGrid>
        <w:gridCol w:w="1838"/>
        <w:gridCol w:w="1276"/>
        <w:gridCol w:w="1282"/>
        <w:gridCol w:w="1836"/>
        <w:gridCol w:w="1276"/>
        <w:gridCol w:w="1559"/>
      </w:tblGrid>
      <w:tr w:rsidR="00005DFE" w:rsidRPr="00461DEC" w:rsidTr="006D2F6A">
        <w:trPr>
          <w:cantSplit/>
          <w:trHeight w:val="255"/>
          <w:tblHeader/>
          <w:jc w:val="center"/>
        </w:trPr>
        <w:tc>
          <w:tcPr>
            <w:tcW w:w="1838" w:type="dxa"/>
            <w:shd w:val="clear" w:color="auto" w:fill="00B050"/>
            <w:vAlign w:val="center"/>
            <w:hideMark/>
          </w:tcPr>
          <w:p w:rsidR="00A435C7" w:rsidRPr="00461DEC" w:rsidRDefault="00A435C7" w:rsidP="00461DEC">
            <w:pPr>
              <w:jc w:val="center"/>
              <w:rPr>
                <w:rFonts w:cs="Times New Roman"/>
                <w:b/>
                <w:sz w:val="22"/>
                <w:szCs w:val="22"/>
              </w:rPr>
            </w:pPr>
            <w:r w:rsidRPr="00461DEC">
              <w:rPr>
                <w:rFonts w:cs="Times New Roman"/>
                <w:b/>
                <w:sz w:val="22"/>
                <w:szCs w:val="22"/>
              </w:rPr>
              <w:t>İl</w:t>
            </w:r>
          </w:p>
        </w:tc>
        <w:tc>
          <w:tcPr>
            <w:tcW w:w="1276" w:type="dxa"/>
            <w:shd w:val="clear" w:color="auto" w:fill="00B050"/>
            <w:vAlign w:val="center"/>
            <w:hideMark/>
          </w:tcPr>
          <w:p w:rsidR="00A435C7" w:rsidRPr="00461DEC" w:rsidRDefault="00A435C7" w:rsidP="00461DEC">
            <w:pPr>
              <w:jc w:val="center"/>
              <w:rPr>
                <w:rFonts w:cs="Times New Roman"/>
                <w:b/>
                <w:sz w:val="22"/>
                <w:szCs w:val="22"/>
              </w:rPr>
            </w:pPr>
            <w:r w:rsidRPr="00461DEC">
              <w:rPr>
                <w:rFonts w:cs="Times New Roman"/>
                <w:b/>
                <w:sz w:val="22"/>
                <w:szCs w:val="22"/>
              </w:rPr>
              <w:t>Kooperatif Sayısı</w:t>
            </w:r>
          </w:p>
        </w:tc>
        <w:tc>
          <w:tcPr>
            <w:tcW w:w="1282" w:type="dxa"/>
            <w:shd w:val="clear" w:color="auto" w:fill="00B050"/>
            <w:vAlign w:val="center"/>
            <w:hideMark/>
          </w:tcPr>
          <w:p w:rsidR="00A435C7" w:rsidRPr="00461DEC" w:rsidRDefault="00A435C7" w:rsidP="00461DEC">
            <w:pPr>
              <w:jc w:val="center"/>
              <w:rPr>
                <w:rFonts w:cs="Times New Roman"/>
                <w:b/>
                <w:sz w:val="22"/>
                <w:szCs w:val="22"/>
              </w:rPr>
            </w:pPr>
            <w:r w:rsidRPr="00461DEC">
              <w:rPr>
                <w:rFonts w:cs="Times New Roman"/>
                <w:b/>
                <w:sz w:val="22"/>
                <w:szCs w:val="22"/>
              </w:rPr>
              <w:t>Ortak</w:t>
            </w:r>
          </w:p>
          <w:p w:rsidR="00A435C7" w:rsidRPr="00461DEC" w:rsidRDefault="00A435C7" w:rsidP="00461DEC">
            <w:pPr>
              <w:jc w:val="center"/>
              <w:rPr>
                <w:rFonts w:cs="Times New Roman"/>
                <w:b/>
                <w:sz w:val="22"/>
                <w:szCs w:val="22"/>
              </w:rPr>
            </w:pPr>
            <w:r w:rsidRPr="00461DEC">
              <w:rPr>
                <w:rFonts w:cs="Times New Roman"/>
                <w:b/>
                <w:sz w:val="22"/>
                <w:szCs w:val="22"/>
              </w:rPr>
              <w:t>Sayısı</w:t>
            </w:r>
          </w:p>
        </w:tc>
        <w:tc>
          <w:tcPr>
            <w:tcW w:w="1836" w:type="dxa"/>
            <w:shd w:val="clear" w:color="auto" w:fill="00B050"/>
            <w:vAlign w:val="center"/>
          </w:tcPr>
          <w:p w:rsidR="00A435C7" w:rsidRPr="00461DEC" w:rsidRDefault="00A435C7" w:rsidP="00461DEC">
            <w:pPr>
              <w:jc w:val="center"/>
              <w:rPr>
                <w:rFonts w:cs="Times New Roman"/>
                <w:b/>
                <w:sz w:val="22"/>
                <w:szCs w:val="22"/>
              </w:rPr>
            </w:pPr>
            <w:r w:rsidRPr="00461DEC">
              <w:rPr>
                <w:rFonts w:cs="Times New Roman"/>
                <w:b/>
                <w:sz w:val="22"/>
                <w:szCs w:val="22"/>
              </w:rPr>
              <w:t>İl</w:t>
            </w:r>
          </w:p>
        </w:tc>
        <w:tc>
          <w:tcPr>
            <w:tcW w:w="1276" w:type="dxa"/>
            <w:shd w:val="clear" w:color="auto" w:fill="00B050"/>
            <w:vAlign w:val="center"/>
          </w:tcPr>
          <w:p w:rsidR="00A435C7" w:rsidRPr="00461DEC" w:rsidRDefault="00A435C7" w:rsidP="00461DEC">
            <w:pPr>
              <w:jc w:val="center"/>
              <w:rPr>
                <w:rFonts w:cs="Times New Roman"/>
                <w:b/>
                <w:sz w:val="22"/>
                <w:szCs w:val="22"/>
              </w:rPr>
            </w:pPr>
            <w:r w:rsidRPr="00461DEC">
              <w:rPr>
                <w:rFonts w:cs="Times New Roman"/>
                <w:b/>
                <w:sz w:val="22"/>
                <w:szCs w:val="22"/>
              </w:rPr>
              <w:t>Kooperatif Sayısı</w:t>
            </w:r>
          </w:p>
        </w:tc>
        <w:tc>
          <w:tcPr>
            <w:tcW w:w="1559" w:type="dxa"/>
            <w:shd w:val="clear" w:color="auto" w:fill="00B050"/>
            <w:vAlign w:val="center"/>
          </w:tcPr>
          <w:p w:rsidR="00A435C7" w:rsidRPr="00461DEC" w:rsidRDefault="00A435C7" w:rsidP="00461DEC">
            <w:pPr>
              <w:jc w:val="center"/>
              <w:rPr>
                <w:rFonts w:cs="Times New Roman"/>
                <w:b/>
                <w:sz w:val="22"/>
                <w:szCs w:val="22"/>
              </w:rPr>
            </w:pPr>
            <w:r w:rsidRPr="00461DEC">
              <w:rPr>
                <w:rFonts w:cs="Times New Roman"/>
                <w:b/>
                <w:sz w:val="22"/>
                <w:szCs w:val="22"/>
              </w:rPr>
              <w:t>Ortak</w:t>
            </w:r>
          </w:p>
          <w:p w:rsidR="00A435C7" w:rsidRPr="00461DEC" w:rsidRDefault="00A435C7" w:rsidP="00461DEC">
            <w:pPr>
              <w:jc w:val="center"/>
              <w:rPr>
                <w:rFonts w:cs="Times New Roman"/>
                <w:b/>
                <w:sz w:val="22"/>
                <w:szCs w:val="22"/>
              </w:rPr>
            </w:pPr>
            <w:r w:rsidRPr="00461DEC">
              <w:rPr>
                <w:rFonts w:cs="Times New Roman"/>
                <w:b/>
                <w:sz w:val="22"/>
                <w:szCs w:val="22"/>
              </w:rPr>
              <w:t>Sayısı</w:t>
            </w:r>
          </w:p>
        </w:tc>
      </w:tr>
      <w:tr w:rsidR="00005DFE" w:rsidRPr="006D2F6A" w:rsidTr="006D2F6A">
        <w:trPr>
          <w:cantSplit/>
          <w:trHeight w:val="255"/>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Konya</w:t>
            </w:r>
          </w:p>
        </w:tc>
        <w:tc>
          <w:tcPr>
            <w:tcW w:w="1276" w:type="dxa"/>
          </w:tcPr>
          <w:p w:rsidR="00005DFE" w:rsidRPr="006D2F6A" w:rsidRDefault="00304426" w:rsidP="00CE2583">
            <w:pPr>
              <w:spacing w:before="0" w:after="0"/>
              <w:jc w:val="right"/>
              <w:rPr>
                <w:rFonts w:cs="Times New Roman"/>
                <w:sz w:val="22"/>
                <w:szCs w:val="22"/>
              </w:rPr>
            </w:pPr>
            <w:r w:rsidRPr="006D2F6A">
              <w:rPr>
                <w:rFonts w:cs="Times New Roman"/>
                <w:sz w:val="22"/>
                <w:szCs w:val="22"/>
              </w:rPr>
              <w:t>27</w:t>
            </w:r>
            <w:r w:rsidR="00005DFE" w:rsidRPr="006D2F6A">
              <w:rPr>
                <w:rFonts w:cs="Times New Roman"/>
                <w:sz w:val="22"/>
                <w:szCs w:val="22"/>
              </w:rPr>
              <w:t>8</w:t>
            </w:r>
          </w:p>
        </w:tc>
        <w:tc>
          <w:tcPr>
            <w:tcW w:w="1282" w:type="dxa"/>
            <w:shd w:val="clear" w:color="auto" w:fill="00B0F0"/>
          </w:tcPr>
          <w:p w:rsidR="00005DFE" w:rsidRPr="006D2F6A" w:rsidRDefault="00D51C63" w:rsidP="00D51C63">
            <w:pPr>
              <w:spacing w:before="0" w:after="0"/>
              <w:jc w:val="right"/>
              <w:rPr>
                <w:rFonts w:cs="Times New Roman"/>
                <w:sz w:val="22"/>
                <w:szCs w:val="22"/>
              </w:rPr>
            </w:pPr>
            <w:r w:rsidRPr="006D2F6A">
              <w:rPr>
                <w:rFonts w:cs="Times New Roman"/>
                <w:sz w:val="22"/>
                <w:szCs w:val="22"/>
              </w:rPr>
              <w:t>28</w:t>
            </w:r>
            <w:r w:rsidR="00005DFE" w:rsidRPr="006D2F6A">
              <w:rPr>
                <w:rFonts w:cs="Times New Roman"/>
                <w:sz w:val="22"/>
                <w:szCs w:val="22"/>
              </w:rPr>
              <w:t>.442</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Bilecik</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12</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1.862</w:t>
            </w:r>
          </w:p>
        </w:tc>
      </w:tr>
      <w:tr w:rsidR="00005DFE" w:rsidRPr="006D2F6A" w:rsidTr="006D2F6A">
        <w:trPr>
          <w:cantSplit/>
          <w:trHeight w:val="255"/>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 xml:space="preserve">Afyonkarahisar </w:t>
            </w:r>
          </w:p>
        </w:tc>
        <w:tc>
          <w:tcPr>
            <w:tcW w:w="1276" w:type="dxa"/>
          </w:tcPr>
          <w:p w:rsidR="00005DFE" w:rsidRPr="006D2F6A" w:rsidRDefault="009616DF" w:rsidP="00CE2583">
            <w:pPr>
              <w:spacing w:before="0" w:after="0"/>
              <w:jc w:val="right"/>
              <w:rPr>
                <w:rFonts w:cs="Times New Roman"/>
                <w:sz w:val="22"/>
                <w:szCs w:val="22"/>
              </w:rPr>
            </w:pPr>
            <w:r w:rsidRPr="006D2F6A">
              <w:rPr>
                <w:rFonts w:cs="Times New Roman"/>
                <w:sz w:val="22"/>
                <w:szCs w:val="22"/>
              </w:rPr>
              <w:t>205</w:t>
            </w:r>
          </w:p>
        </w:tc>
        <w:tc>
          <w:tcPr>
            <w:tcW w:w="1282" w:type="dxa"/>
            <w:shd w:val="clear" w:color="auto" w:fill="00B0F0"/>
          </w:tcPr>
          <w:p w:rsidR="00005DFE" w:rsidRPr="006D2F6A" w:rsidRDefault="00005DFE" w:rsidP="00D51C63">
            <w:pPr>
              <w:spacing w:before="0" w:after="0"/>
              <w:jc w:val="right"/>
              <w:rPr>
                <w:rFonts w:cs="Times New Roman"/>
                <w:sz w:val="22"/>
                <w:szCs w:val="22"/>
              </w:rPr>
            </w:pPr>
            <w:r w:rsidRPr="006D2F6A">
              <w:rPr>
                <w:rFonts w:cs="Times New Roman"/>
                <w:sz w:val="22"/>
                <w:szCs w:val="22"/>
              </w:rPr>
              <w:t>2</w:t>
            </w:r>
            <w:r w:rsidR="00D51C63" w:rsidRPr="006D2F6A">
              <w:rPr>
                <w:rFonts w:cs="Times New Roman"/>
                <w:sz w:val="22"/>
                <w:szCs w:val="22"/>
              </w:rPr>
              <w:t>6.005</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Samsun</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15</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1.836</w:t>
            </w:r>
          </w:p>
        </w:tc>
      </w:tr>
      <w:tr w:rsidR="00005DFE" w:rsidRPr="006D2F6A" w:rsidTr="006D2F6A">
        <w:trPr>
          <w:cantSplit/>
          <w:trHeight w:val="270"/>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Burdur</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113</w:t>
            </w:r>
          </w:p>
        </w:tc>
        <w:tc>
          <w:tcPr>
            <w:tcW w:w="1282" w:type="dxa"/>
            <w:shd w:val="clear" w:color="auto" w:fill="00B0F0"/>
          </w:tcPr>
          <w:p w:rsidR="00005DFE" w:rsidRPr="006D2F6A" w:rsidRDefault="00D51C63" w:rsidP="00CE2583">
            <w:pPr>
              <w:spacing w:before="0" w:after="0"/>
              <w:jc w:val="right"/>
              <w:rPr>
                <w:rFonts w:cs="Times New Roman"/>
                <w:sz w:val="22"/>
                <w:szCs w:val="22"/>
              </w:rPr>
            </w:pPr>
            <w:r w:rsidRPr="006D2F6A">
              <w:rPr>
                <w:rFonts w:cs="Times New Roman"/>
                <w:sz w:val="22"/>
                <w:szCs w:val="22"/>
              </w:rPr>
              <w:t>17.1</w:t>
            </w:r>
            <w:r w:rsidR="00005DFE" w:rsidRPr="006D2F6A">
              <w:rPr>
                <w:rFonts w:cs="Times New Roman"/>
                <w:sz w:val="22"/>
                <w:szCs w:val="22"/>
              </w:rPr>
              <w:t>67</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Kahramanmaraş</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20</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1.648</w:t>
            </w:r>
          </w:p>
        </w:tc>
      </w:tr>
      <w:tr w:rsidR="00005DFE" w:rsidRPr="006D2F6A" w:rsidTr="006D2F6A">
        <w:trPr>
          <w:cantSplit/>
          <w:trHeight w:val="270"/>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İzmir</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94</w:t>
            </w:r>
          </w:p>
        </w:tc>
        <w:tc>
          <w:tcPr>
            <w:tcW w:w="1282"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14.090</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Malatya</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25</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1.631</w:t>
            </w:r>
          </w:p>
        </w:tc>
      </w:tr>
      <w:tr w:rsidR="00005DFE" w:rsidRPr="006D2F6A" w:rsidTr="006D2F6A">
        <w:trPr>
          <w:cantSplit/>
          <w:trHeight w:val="270"/>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Denizli</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80</w:t>
            </w:r>
          </w:p>
        </w:tc>
        <w:tc>
          <w:tcPr>
            <w:tcW w:w="1282"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13.921</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Erzincan</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9</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1.430</w:t>
            </w:r>
          </w:p>
        </w:tc>
      </w:tr>
      <w:tr w:rsidR="00005DFE" w:rsidRPr="006D2F6A" w:rsidTr="006D2F6A">
        <w:trPr>
          <w:cantSplit/>
          <w:trHeight w:val="255"/>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Isparta</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68</w:t>
            </w:r>
          </w:p>
        </w:tc>
        <w:tc>
          <w:tcPr>
            <w:tcW w:w="1282"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13.299</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Yozgat</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19</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1.394</w:t>
            </w:r>
          </w:p>
        </w:tc>
      </w:tr>
      <w:tr w:rsidR="00005DFE" w:rsidRPr="006D2F6A" w:rsidTr="006D2F6A">
        <w:trPr>
          <w:cantSplit/>
          <w:trHeight w:val="255"/>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Edirne</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88</w:t>
            </w:r>
          </w:p>
        </w:tc>
        <w:tc>
          <w:tcPr>
            <w:tcW w:w="1282"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12.175</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Nevşehir</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16</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1.279</w:t>
            </w:r>
          </w:p>
        </w:tc>
      </w:tr>
      <w:tr w:rsidR="00005DFE" w:rsidRPr="006D2F6A" w:rsidTr="006D2F6A">
        <w:trPr>
          <w:cantSplit/>
          <w:trHeight w:val="285"/>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Antalya</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73</w:t>
            </w:r>
          </w:p>
        </w:tc>
        <w:tc>
          <w:tcPr>
            <w:tcW w:w="1282"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10.985</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Kırşehir</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11</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862</w:t>
            </w:r>
          </w:p>
        </w:tc>
      </w:tr>
      <w:tr w:rsidR="00005DFE" w:rsidRPr="006D2F6A" w:rsidTr="006D2F6A">
        <w:trPr>
          <w:cantSplit/>
          <w:trHeight w:val="255"/>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Kayseri</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60</w:t>
            </w:r>
          </w:p>
        </w:tc>
        <w:tc>
          <w:tcPr>
            <w:tcW w:w="1282"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10.418</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İstanbul</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6</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734</w:t>
            </w:r>
          </w:p>
        </w:tc>
      </w:tr>
      <w:tr w:rsidR="00005DFE" w:rsidRPr="006D2F6A" w:rsidTr="006D2F6A">
        <w:trPr>
          <w:cantSplit/>
          <w:trHeight w:val="255"/>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Manisa</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84</w:t>
            </w:r>
          </w:p>
        </w:tc>
        <w:tc>
          <w:tcPr>
            <w:tcW w:w="1282"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9.441</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Bayburt</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4</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730</w:t>
            </w:r>
          </w:p>
        </w:tc>
      </w:tr>
      <w:tr w:rsidR="00005DFE" w:rsidRPr="006D2F6A" w:rsidTr="006D2F6A">
        <w:trPr>
          <w:cantSplit/>
          <w:trHeight w:val="255"/>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Niğde</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66</w:t>
            </w:r>
          </w:p>
        </w:tc>
        <w:tc>
          <w:tcPr>
            <w:tcW w:w="1282"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8.516</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Sivas</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15</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724</w:t>
            </w:r>
          </w:p>
        </w:tc>
      </w:tr>
      <w:tr w:rsidR="00005DFE" w:rsidRPr="006D2F6A" w:rsidTr="006D2F6A">
        <w:trPr>
          <w:cantSplit/>
          <w:trHeight w:val="255"/>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Amasya</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100</w:t>
            </w:r>
          </w:p>
        </w:tc>
        <w:tc>
          <w:tcPr>
            <w:tcW w:w="1282"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8.391</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Çankırı</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5</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716</w:t>
            </w:r>
          </w:p>
        </w:tc>
      </w:tr>
      <w:tr w:rsidR="00005DFE" w:rsidRPr="006D2F6A" w:rsidTr="006D2F6A">
        <w:trPr>
          <w:cantSplit/>
          <w:trHeight w:val="255"/>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Eskişehir</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112</w:t>
            </w:r>
          </w:p>
        </w:tc>
        <w:tc>
          <w:tcPr>
            <w:tcW w:w="1282"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7.943</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Gaziantep</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13</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712</w:t>
            </w:r>
          </w:p>
        </w:tc>
      </w:tr>
      <w:tr w:rsidR="00005DFE" w:rsidRPr="006D2F6A" w:rsidTr="006D2F6A">
        <w:trPr>
          <w:cantSplit/>
          <w:trHeight w:val="255"/>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Mersin</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50</w:t>
            </w:r>
          </w:p>
        </w:tc>
        <w:tc>
          <w:tcPr>
            <w:tcW w:w="1282"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6.906</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Osmaniye</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6</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673</w:t>
            </w:r>
          </w:p>
        </w:tc>
      </w:tr>
      <w:tr w:rsidR="00005DFE" w:rsidRPr="006D2F6A" w:rsidTr="006D2F6A">
        <w:trPr>
          <w:cantSplit/>
          <w:trHeight w:val="255"/>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Çanakkale</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41</w:t>
            </w:r>
          </w:p>
        </w:tc>
        <w:tc>
          <w:tcPr>
            <w:tcW w:w="1282"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5.899</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Bolu</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5</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638</w:t>
            </w:r>
          </w:p>
        </w:tc>
      </w:tr>
      <w:tr w:rsidR="00005DFE" w:rsidRPr="006D2F6A" w:rsidTr="006D2F6A">
        <w:trPr>
          <w:cantSplit/>
          <w:trHeight w:val="255"/>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Kütahya</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81</w:t>
            </w:r>
          </w:p>
        </w:tc>
        <w:tc>
          <w:tcPr>
            <w:tcW w:w="1282"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5.812</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Van</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9</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468</w:t>
            </w:r>
          </w:p>
        </w:tc>
      </w:tr>
      <w:tr w:rsidR="00005DFE" w:rsidRPr="006D2F6A" w:rsidTr="006D2F6A">
        <w:trPr>
          <w:cantSplit/>
          <w:trHeight w:val="285"/>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Balıkesir</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21</w:t>
            </w:r>
          </w:p>
        </w:tc>
        <w:tc>
          <w:tcPr>
            <w:tcW w:w="1282"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5.598</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Kırıkkale</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2</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461</w:t>
            </w:r>
          </w:p>
        </w:tc>
      </w:tr>
      <w:tr w:rsidR="00005DFE" w:rsidRPr="006D2F6A" w:rsidTr="006D2F6A">
        <w:trPr>
          <w:cantSplit/>
          <w:trHeight w:val="255"/>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Karaman</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31</w:t>
            </w:r>
          </w:p>
        </w:tc>
        <w:tc>
          <w:tcPr>
            <w:tcW w:w="1282"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5.454</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Kocaeli</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2</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432</w:t>
            </w:r>
          </w:p>
        </w:tc>
      </w:tr>
      <w:tr w:rsidR="00005DFE" w:rsidRPr="006D2F6A" w:rsidTr="006D2F6A">
        <w:trPr>
          <w:cantSplit/>
          <w:trHeight w:val="255"/>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Aydın</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29</w:t>
            </w:r>
          </w:p>
        </w:tc>
        <w:tc>
          <w:tcPr>
            <w:tcW w:w="1282"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4.892</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Diyarbakır</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17</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404</w:t>
            </w:r>
          </w:p>
        </w:tc>
      </w:tr>
      <w:tr w:rsidR="00005DFE" w:rsidRPr="006D2F6A" w:rsidTr="006D2F6A">
        <w:trPr>
          <w:cantSplit/>
          <w:trHeight w:val="255"/>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Bursa</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35</w:t>
            </w:r>
          </w:p>
        </w:tc>
        <w:tc>
          <w:tcPr>
            <w:tcW w:w="1282"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4.403</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Bitlis</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3</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380</w:t>
            </w:r>
          </w:p>
        </w:tc>
      </w:tr>
      <w:tr w:rsidR="00005DFE" w:rsidRPr="006D2F6A" w:rsidTr="006D2F6A">
        <w:trPr>
          <w:cantSplit/>
          <w:trHeight w:val="255"/>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Hatay</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22</w:t>
            </w:r>
          </w:p>
        </w:tc>
        <w:tc>
          <w:tcPr>
            <w:tcW w:w="1282"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4.346</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Adıyaman</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9</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343</w:t>
            </w:r>
          </w:p>
        </w:tc>
      </w:tr>
      <w:tr w:rsidR="00005DFE" w:rsidRPr="006D2F6A" w:rsidTr="006D2F6A">
        <w:trPr>
          <w:cantSplit/>
          <w:trHeight w:val="255"/>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Kırklareli</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28</w:t>
            </w:r>
          </w:p>
        </w:tc>
        <w:tc>
          <w:tcPr>
            <w:tcW w:w="1282"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4.090</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Karabük</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2</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162</w:t>
            </w:r>
          </w:p>
        </w:tc>
      </w:tr>
      <w:tr w:rsidR="00005DFE" w:rsidRPr="006D2F6A" w:rsidTr="006D2F6A">
        <w:trPr>
          <w:cantSplit/>
          <w:trHeight w:val="255"/>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Çorum</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37</w:t>
            </w:r>
          </w:p>
        </w:tc>
        <w:tc>
          <w:tcPr>
            <w:tcW w:w="1282"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4.060</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Giresun</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2</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127</w:t>
            </w:r>
          </w:p>
        </w:tc>
      </w:tr>
      <w:tr w:rsidR="00005DFE" w:rsidRPr="006D2F6A" w:rsidTr="006D2F6A">
        <w:trPr>
          <w:cantSplit/>
          <w:trHeight w:val="255"/>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Erzurum</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14</w:t>
            </w:r>
          </w:p>
        </w:tc>
        <w:tc>
          <w:tcPr>
            <w:tcW w:w="1282"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3.564</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Gümüşhane</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3</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114</w:t>
            </w:r>
          </w:p>
        </w:tc>
      </w:tr>
      <w:tr w:rsidR="00005DFE" w:rsidRPr="006D2F6A" w:rsidTr="006D2F6A">
        <w:trPr>
          <w:cantSplit/>
          <w:trHeight w:val="255"/>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Uşak</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34</w:t>
            </w:r>
          </w:p>
        </w:tc>
        <w:tc>
          <w:tcPr>
            <w:tcW w:w="1282"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3.542</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Şanlıurfa</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4</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111</w:t>
            </w:r>
          </w:p>
        </w:tc>
      </w:tr>
      <w:tr w:rsidR="00005DFE" w:rsidRPr="006D2F6A" w:rsidTr="006D2F6A">
        <w:trPr>
          <w:cantSplit/>
          <w:trHeight w:val="300"/>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Adana</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23</w:t>
            </w:r>
          </w:p>
        </w:tc>
        <w:tc>
          <w:tcPr>
            <w:tcW w:w="1282"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3.004</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Bartın</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1</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80</w:t>
            </w:r>
          </w:p>
        </w:tc>
      </w:tr>
      <w:tr w:rsidR="00005DFE" w:rsidRPr="006D2F6A" w:rsidTr="006D2F6A">
        <w:trPr>
          <w:cantSplit/>
          <w:trHeight w:val="255"/>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Ankara</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48</w:t>
            </w:r>
          </w:p>
        </w:tc>
        <w:tc>
          <w:tcPr>
            <w:tcW w:w="1282"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2.965</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 xml:space="preserve">Kilis </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1</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75</w:t>
            </w:r>
          </w:p>
        </w:tc>
      </w:tr>
      <w:tr w:rsidR="00005DFE" w:rsidRPr="006D2F6A" w:rsidTr="006D2F6A">
        <w:trPr>
          <w:cantSplit/>
          <w:trHeight w:val="255"/>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Tekirdağ</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30</w:t>
            </w:r>
          </w:p>
        </w:tc>
        <w:tc>
          <w:tcPr>
            <w:tcW w:w="1282"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2.776</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 xml:space="preserve">Tunceli </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2</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68</w:t>
            </w:r>
          </w:p>
        </w:tc>
      </w:tr>
      <w:tr w:rsidR="00005DFE" w:rsidRPr="006D2F6A" w:rsidTr="006D2F6A">
        <w:trPr>
          <w:cantSplit/>
          <w:trHeight w:val="255"/>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Elazığ</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37</w:t>
            </w:r>
          </w:p>
        </w:tc>
        <w:tc>
          <w:tcPr>
            <w:tcW w:w="1282"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2.677</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Kars</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3</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65</w:t>
            </w:r>
          </w:p>
        </w:tc>
      </w:tr>
      <w:tr w:rsidR="00005DFE" w:rsidRPr="006D2F6A" w:rsidTr="006D2F6A">
        <w:trPr>
          <w:cantSplit/>
          <w:trHeight w:val="270"/>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Aksaray</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36</w:t>
            </w:r>
          </w:p>
        </w:tc>
        <w:tc>
          <w:tcPr>
            <w:tcW w:w="1282"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2.586</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Mardin</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2</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30</w:t>
            </w:r>
          </w:p>
        </w:tc>
      </w:tr>
      <w:tr w:rsidR="00005DFE" w:rsidRPr="006D2F6A" w:rsidTr="006D2F6A">
        <w:trPr>
          <w:cantSplit/>
          <w:trHeight w:val="270"/>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Tokat</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35</w:t>
            </w:r>
          </w:p>
        </w:tc>
        <w:tc>
          <w:tcPr>
            <w:tcW w:w="1282"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2.529</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Artvin</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1</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17</w:t>
            </w:r>
          </w:p>
        </w:tc>
      </w:tr>
      <w:tr w:rsidR="00005DFE" w:rsidRPr="006D2F6A" w:rsidTr="006D2F6A">
        <w:trPr>
          <w:cantSplit/>
          <w:trHeight w:val="270"/>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Muğla</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22</w:t>
            </w:r>
          </w:p>
        </w:tc>
        <w:tc>
          <w:tcPr>
            <w:tcW w:w="1282"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2.352</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Ağrı</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1</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15</w:t>
            </w:r>
          </w:p>
        </w:tc>
      </w:tr>
      <w:tr w:rsidR="00005DFE" w:rsidRPr="006D2F6A" w:rsidTr="006D2F6A">
        <w:trPr>
          <w:cantSplit/>
          <w:trHeight w:val="240"/>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Kastamonu</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25</w:t>
            </w:r>
          </w:p>
        </w:tc>
        <w:tc>
          <w:tcPr>
            <w:tcW w:w="1282"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2.053</w:t>
            </w:r>
          </w:p>
        </w:tc>
        <w:tc>
          <w:tcPr>
            <w:tcW w:w="1836" w:type="dxa"/>
          </w:tcPr>
          <w:p w:rsidR="00005DFE" w:rsidRPr="006D2F6A" w:rsidRDefault="00005DFE" w:rsidP="00183ECF">
            <w:pPr>
              <w:spacing w:before="0" w:after="0"/>
              <w:rPr>
                <w:rFonts w:cs="Times New Roman"/>
                <w:sz w:val="22"/>
                <w:szCs w:val="22"/>
              </w:rPr>
            </w:pPr>
            <w:r w:rsidRPr="006D2F6A">
              <w:rPr>
                <w:rFonts w:cs="Times New Roman"/>
                <w:sz w:val="22"/>
                <w:szCs w:val="22"/>
              </w:rPr>
              <w:t>Sakarya</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2</w:t>
            </w:r>
          </w:p>
        </w:tc>
        <w:tc>
          <w:tcPr>
            <w:tcW w:w="1559"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15</w:t>
            </w:r>
          </w:p>
        </w:tc>
      </w:tr>
      <w:tr w:rsidR="00005DFE" w:rsidRPr="006D2F6A" w:rsidTr="006D2F6A">
        <w:trPr>
          <w:cantSplit/>
          <w:trHeight w:val="285"/>
          <w:tblHeader/>
          <w:jc w:val="center"/>
        </w:trPr>
        <w:tc>
          <w:tcPr>
            <w:tcW w:w="1838" w:type="dxa"/>
          </w:tcPr>
          <w:p w:rsidR="00005DFE" w:rsidRPr="006D2F6A" w:rsidRDefault="00005DFE" w:rsidP="00183ECF">
            <w:pPr>
              <w:spacing w:before="0" w:after="0"/>
              <w:rPr>
                <w:rFonts w:cs="Times New Roman"/>
                <w:sz w:val="22"/>
                <w:szCs w:val="22"/>
              </w:rPr>
            </w:pPr>
            <w:r w:rsidRPr="006D2F6A">
              <w:rPr>
                <w:rFonts w:cs="Times New Roman"/>
                <w:sz w:val="22"/>
                <w:szCs w:val="22"/>
              </w:rPr>
              <w:t>Sinop</w:t>
            </w:r>
          </w:p>
        </w:tc>
        <w:tc>
          <w:tcPr>
            <w:tcW w:w="1276" w:type="dxa"/>
          </w:tcPr>
          <w:p w:rsidR="00005DFE" w:rsidRPr="006D2F6A" w:rsidRDefault="00005DFE" w:rsidP="00CE2583">
            <w:pPr>
              <w:spacing w:before="0" w:after="0"/>
              <w:jc w:val="right"/>
              <w:rPr>
                <w:rFonts w:cs="Times New Roman"/>
                <w:sz w:val="22"/>
                <w:szCs w:val="22"/>
              </w:rPr>
            </w:pPr>
            <w:r w:rsidRPr="006D2F6A">
              <w:rPr>
                <w:rFonts w:cs="Times New Roman"/>
                <w:sz w:val="22"/>
                <w:szCs w:val="22"/>
              </w:rPr>
              <w:t>34</w:t>
            </w:r>
          </w:p>
        </w:tc>
        <w:tc>
          <w:tcPr>
            <w:tcW w:w="1282" w:type="dxa"/>
            <w:shd w:val="clear" w:color="auto" w:fill="00B0F0"/>
          </w:tcPr>
          <w:p w:rsidR="00005DFE" w:rsidRPr="006D2F6A" w:rsidRDefault="00005DFE" w:rsidP="00CE2583">
            <w:pPr>
              <w:spacing w:before="0" w:after="0"/>
              <w:jc w:val="right"/>
              <w:rPr>
                <w:rFonts w:cs="Times New Roman"/>
                <w:sz w:val="22"/>
                <w:szCs w:val="22"/>
              </w:rPr>
            </w:pPr>
            <w:r w:rsidRPr="006D2F6A">
              <w:rPr>
                <w:rFonts w:cs="Times New Roman"/>
                <w:sz w:val="22"/>
                <w:szCs w:val="22"/>
              </w:rPr>
              <w:t>2.030</w:t>
            </w:r>
          </w:p>
        </w:tc>
        <w:tc>
          <w:tcPr>
            <w:tcW w:w="1836" w:type="dxa"/>
            <w:shd w:val="clear" w:color="auto" w:fill="00B050"/>
          </w:tcPr>
          <w:p w:rsidR="00005DFE" w:rsidRPr="00461DEC" w:rsidRDefault="00005DFE" w:rsidP="00183ECF">
            <w:pPr>
              <w:spacing w:before="0" w:after="0"/>
              <w:rPr>
                <w:rFonts w:cs="Times New Roman"/>
                <w:b/>
                <w:sz w:val="22"/>
                <w:szCs w:val="22"/>
              </w:rPr>
            </w:pPr>
            <w:r w:rsidRPr="00461DEC">
              <w:rPr>
                <w:rFonts w:cs="Times New Roman"/>
                <w:b/>
                <w:sz w:val="22"/>
                <w:szCs w:val="22"/>
              </w:rPr>
              <w:t>TOPLAM</w:t>
            </w:r>
          </w:p>
        </w:tc>
        <w:tc>
          <w:tcPr>
            <w:tcW w:w="1276" w:type="dxa"/>
            <w:shd w:val="clear" w:color="auto" w:fill="00B050"/>
          </w:tcPr>
          <w:p w:rsidR="00005DFE" w:rsidRPr="00461DEC" w:rsidRDefault="00005DFE" w:rsidP="00CE2583">
            <w:pPr>
              <w:spacing w:before="0" w:after="0"/>
              <w:jc w:val="right"/>
              <w:rPr>
                <w:rFonts w:cs="Times New Roman"/>
                <w:b/>
                <w:sz w:val="22"/>
                <w:szCs w:val="22"/>
              </w:rPr>
            </w:pPr>
            <w:r w:rsidRPr="00461DEC">
              <w:rPr>
                <w:rFonts w:cs="Times New Roman"/>
                <w:b/>
                <w:sz w:val="22"/>
                <w:szCs w:val="22"/>
              </w:rPr>
              <w:t>2.381</w:t>
            </w:r>
          </w:p>
        </w:tc>
        <w:tc>
          <w:tcPr>
            <w:tcW w:w="1559" w:type="dxa"/>
            <w:shd w:val="clear" w:color="auto" w:fill="00B050"/>
          </w:tcPr>
          <w:p w:rsidR="00005DFE" w:rsidRPr="00461DEC" w:rsidRDefault="00005DFE" w:rsidP="00CE2583">
            <w:pPr>
              <w:keepNext/>
              <w:spacing w:before="0" w:after="0"/>
              <w:jc w:val="right"/>
              <w:rPr>
                <w:rFonts w:cs="Times New Roman"/>
                <w:b/>
                <w:bCs/>
                <w:color w:val="000000"/>
                <w:sz w:val="22"/>
                <w:szCs w:val="22"/>
              </w:rPr>
            </w:pPr>
            <w:r w:rsidRPr="00461DEC">
              <w:rPr>
                <w:rFonts w:cs="Times New Roman"/>
                <w:b/>
                <w:sz w:val="22"/>
                <w:szCs w:val="22"/>
                <w:lang w:eastAsia="tr-TR"/>
              </w:rPr>
              <w:t>282.867</w:t>
            </w:r>
          </w:p>
        </w:tc>
      </w:tr>
    </w:tbl>
    <w:p w:rsidR="00183ECF" w:rsidRDefault="00F67D79">
      <w:pPr>
        <w:pStyle w:val="ResimYazs"/>
      </w:pPr>
      <w:r>
        <w:t xml:space="preserve">  </w:t>
      </w:r>
      <w:r w:rsidR="00183ECF">
        <w:t xml:space="preserve">Kaynak: </w:t>
      </w:r>
      <w:r w:rsidR="00183ECF" w:rsidRPr="00183ECF">
        <w:rPr>
          <w:b w:val="0"/>
        </w:rPr>
        <w:t>GTHB</w:t>
      </w:r>
    </w:p>
    <w:p w:rsidR="00C41D05" w:rsidRPr="00986EF1" w:rsidRDefault="001753DC" w:rsidP="001753DC">
      <w:pPr>
        <w:pStyle w:val="Balk4"/>
        <w:numPr>
          <w:ilvl w:val="0"/>
          <w:numId w:val="0"/>
        </w:numPr>
        <w:ind w:left="426" w:hanging="426"/>
      </w:pPr>
      <w:bookmarkStart w:id="117" w:name="_Toc427057951"/>
      <w:r w:rsidRPr="00986EF1">
        <w:t>2.1.3.</w:t>
      </w:r>
      <w:r w:rsidR="00C41D05" w:rsidRPr="00986EF1">
        <w:t>Yapı Kooperatifleri</w:t>
      </w:r>
      <w:bookmarkEnd w:id="117"/>
      <w:r w:rsidR="00C41D05" w:rsidRPr="00986EF1">
        <w:t xml:space="preserve"> </w:t>
      </w:r>
    </w:p>
    <w:p w:rsidR="00C41D05" w:rsidRPr="00AF3A46" w:rsidRDefault="00C41D05" w:rsidP="00CE2583">
      <w:r w:rsidRPr="00AF3A46">
        <w:t>Türkiye’de yapı kooperatifçiliği, 1934 yılında Ankara’da “Bahçelievler Yapı Kooperatifi” uygulamasıyla başlamıştır. Ankara’da özellikle üst düzey devlet memurlarının konut ihtiyacını karşılamak amacıyla kurulan kooperatif sayesinde 150’den fazla konut inşa edilmiştir</w:t>
      </w:r>
      <w:r w:rsidR="00450282">
        <w:t xml:space="preserve"> </w:t>
      </w:r>
      <w:r w:rsidR="00FE5334" w:rsidRPr="00AF3A46">
        <w:rPr>
          <w:bCs/>
        </w:rPr>
        <w:t>(G</w:t>
      </w:r>
      <w:r w:rsidR="00450282">
        <w:rPr>
          <w:bCs/>
        </w:rPr>
        <w:t xml:space="preserve">üney, S. </w:t>
      </w:r>
      <w:r w:rsidR="00FE5334" w:rsidRPr="00AF3A46">
        <w:rPr>
          <w:bCs/>
        </w:rPr>
        <w:t>200</w:t>
      </w:r>
      <w:r w:rsidR="005071B0" w:rsidRPr="00461DEC">
        <w:rPr>
          <w:bCs/>
        </w:rPr>
        <w:t>9</w:t>
      </w:r>
      <w:r w:rsidR="00FE5334" w:rsidRPr="00AF3A46">
        <w:rPr>
          <w:bCs/>
        </w:rPr>
        <w:t>)</w:t>
      </w:r>
      <w:r w:rsidRPr="00AF3A46">
        <w:t xml:space="preserve">. </w:t>
      </w:r>
    </w:p>
    <w:p w:rsidR="00C41D05" w:rsidRPr="00AF3A46" w:rsidRDefault="00C41D05" w:rsidP="00CE2583">
      <w:r w:rsidRPr="00AF3A46">
        <w:t>Gelişmekte olan ülkelerde konut sorununun temel nedenleri arasında altyapılı arsa eksikliği/yetersizliği, mevzuat eksikliği/yetersizliği ve finansman temini güçlüğü ilk sıralarda sayılmaktadır. Türkiye’de</w:t>
      </w:r>
      <w:r w:rsidR="00AE65A1" w:rsidRPr="00AF3A46">
        <w:t xml:space="preserve"> de benzer durumlar söz</w:t>
      </w:r>
      <w:r w:rsidR="00E54FFE">
        <w:t xml:space="preserve"> </w:t>
      </w:r>
      <w:r w:rsidR="00AE65A1" w:rsidRPr="00AF3A46">
        <w:t>konusu iken</w:t>
      </w:r>
      <w:r w:rsidRPr="00AF3A46">
        <w:t xml:space="preserve"> 1966 yılında çıkarılan 775 sayılı Gecekondu Kanunu</w:t>
      </w:r>
      <w:r w:rsidR="00AE65A1" w:rsidRPr="00AF3A46">
        <w:t xml:space="preserve"> ile</w:t>
      </w:r>
      <w:r w:rsidRPr="00AF3A46">
        <w:t xml:space="preserve"> konut kooperatiflerine ve belediyelere imarlı, altyapılı, ucuz arsa temin ed</w:t>
      </w:r>
      <w:r w:rsidR="00AE65A1" w:rsidRPr="00AF3A46">
        <w:t>ile</w:t>
      </w:r>
      <w:r w:rsidRPr="00AF3A46">
        <w:t>ceği hükmü</w:t>
      </w:r>
      <w:r w:rsidR="00AE65A1" w:rsidRPr="00AF3A46">
        <w:t xml:space="preserve"> getirilmiştir. Ayrıca 1969 yılında Kooperatifler Kanunu çıkarılmış, böylece a</w:t>
      </w:r>
      <w:r w:rsidRPr="00AF3A46">
        <w:t>ltyapılı arsa temini ve yasal dayanağa kavuşan konut kooperatifçiliği</w:t>
      </w:r>
      <w:r w:rsidR="00AE65A1" w:rsidRPr="00AF3A46">
        <w:t>,</w:t>
      </w:r>
      <w:r w:rsidRPr="00AF3A46">
        <w:t xml:space="preserve"> 1970’li yıllarda önemli gelişme göstermiştir. Bu </w:t>
      </w:r>
      <w:r w:rsidR="001E2AE9" w:rsidRPr="00AF3A46">
        <w:t>dönemde (</w:t>
      </w:r>
      <w:r w:rsidRPr="00AF3A46">
        <w:t>1960-1980 arası</w:t>
      </w:r>
      <w:r w:rsidR="001E2AE9" w:rsidRPr="00AF3A46">
        <w:t>)</w:t>
      </w:r>
      <w:r w:rsidRPr="00AF3A46">
        <w:t xml:space="preserve"> yaklaşık 4 bin konut kooperatifi tarafından 250 bin kadar konut üretilmiştir</w:t>
      </w:r>
      <w:r w:rsidR="002037EC">
        <w:t xml:space="preserve"> </w:t>
      </w:r>
      <w:r w:rsidR="002037EC" w:rsidRPr="00AF3A46">
        <w:t>(K</w:t>
      </w:r>
      <w:r w:rsidR="002037EC">
        <w:t>arasu</w:t>
      </w:r>
      <w:r w:rsidR="002037EC" w:rsidRPr="00AF3A46">
        <w:t>, M. 2015).</w:t>
      </w:r>
      <w:r w:rsidRPr="00AF3A46">
        <w:t xml:space="preserve"> </w:t>
      </w:r>
    </w:p>
    <w:p w:rsidR="00FE5334" w:rsidRPr="00AF3A46" w:rsidRDefault="00FE5334" w:rsidP="00CE2583">
      <w:r w:rsidRPr="00AF3A46">
        <w:t xml:space="preserve">2985 sayılı Toplu Konut Kanunu, Türkiye’de 1980’li yılların başında, konut üretimi için bir kamu fonunun oluşturulması ve konut kooperatiflerinin de fon kaynaklarından yararlanmasını sağlamıştır. Bu gelişme konut kooperatifçiliği için itici güç olmuştur. Ancak 2985 sayılı </w:t>
      </w:r>
      <w:r w:rsidR="009B3E27">
        <w:t>Toplu Konut Kanunu</w:t>
      </w:r>
      <w:r w:rsidRPr="00AF3A46">
        <w:t xml:space="preserve"> Uygulama Yönetmeliği 1998 yılında değişmiş, kredi verme şartları ağırlaştırılmış ve konut fonunda biriken meblağların bir kısmı genel bütçeye bir kısmı da diğer fonlara aktarılmış ve devletin konut üretimine desteği azalmıştır. Son yıllarda ise TOKİ, konut kooperatiflerine kredi vermek yerine doğrudan konut üretimine başlamıştır (K</w:t>
      </w:r>
      <w:r w:rsidR="00354FB5">
        <w:t>arasu</w:t>
      </w:r>
      <w:r w:rsidRPr="00AF3A46">
        <w:t xml:space="preserve">, M. 2015). </w:t>
      </w:r>
    </w:p>
    <w:p w:rsidR="00C41D05" w:rsidRPr="00AF3A46" w:rsidRDefault="00C41D05" w:rsidP="00CE2583">
      <w:r w:rsidRPr="00AF3A46">
        <w:t>Türkiye’de 2014 yılı itibarıyla en fazla sayıda k</w:t>
      </w:r>
      <w:r w:rsidR="001E2AE9" w:rsidRPr="00AF3A46">
        <w:t>ooperatif yapı kooperatifi türünde</w:t>
      </w:r>
      <w:r w:rsidRPr="00AF3A46">
        <w:t xml:space="preserve"> bulunmaktadır. Yapı kooperatifleri anasözleşme faaliyetlerine göre üç grup altında toplanmaktadır. Yapı kooperatiflerinin sayısal büyüklükl</w:t>
      </w:r>
      <w:r w:rsidR="001E2AE9" w:rsidRPr="00AF3A46">
        <w:t>eri ve ülke kooperatifçiliğinde</w:t>
      </w:r>
      <w:r w:rsidR="00556D30">
        <w:t xml:space="preserve">ki yeri </w:t>
      </w:r>
      <w:r w:rsidR="006F10B9">
        <w:t>T</w:t>
      </w:r>
      <w:r w:rsidR="00556D30">
        <w:t>ablo-2</w:t>
      </w:r>
      <w:r w:rsidR="006F10B9">
        <w:t>9</w:t>
      </w:r>
      <w:r w:rsidR="00556D30">
        <w:t>’da</w:t>
      </w:r>
      <w:r w:rsidRPr="00AF3A46">
        <w:t xml:space="preserve"> özetlenmiştir.  </w:t>
      </w:r>
    </w:p>
    <w:p w:rsidR="00CE2583" w:rsidRPr="00461DEC" w:rsidRDefault="00CE2583" w:rsidP="00CE2583">
      <w:pPr>
        <w:pStyle w:val="ResimYazs"/>
        <w:rPr>
          <w:sz w:val="22"/>
          <w:szCs w:val="22"/>
        </w:rPr>
      </w:pPr>
      <w:bookmarkStart w:id="118" w:name="_Toc426537038"/>
      <w:r w:rsidRPr="00461DEC">
        <w:rPr>
          <w:sz w:val="22"/>
          <w:szCs w:val="22"/>
        </w:rPr>
        <w:t xml:space="preserve">Tablo </w:t>
      </w:r>
      <w:r w:rsidR="003C30EA" w:rsidRPr="00461DEC">
        <w:rPr>
          <w:sz w:val="22"/>
          <w:szCs w:val="22"/>
        </w:rPr>
        <w:fldChar w:fldCharType="begin"/>
      </w:r>
      <w:r w:rsidR="003C30EA" w:rsidRPr="00461DEC">
        <w:rPr>
          <w:sz w:val="22"/>
          <w:szCs w:val="22"/>
        </w:rPr>
        <w:instrText xml:space="preserve"> SEQ Tablo \* ARABIC </w:instrText>
      </w:r>
      <w:r w:rsidR="003C30EA" w:rsidRPr="00461DEC">
        <w:rPr>
          <w:sz w:val="22"/>
          <w:szCs w:val="22"/>
        </w:rPr>
        <w:fldChar w:fldCharType="separate"/>
      </w:r>
      <w:r w:rsidR="00FF6C96">
        <w:rPr>
          <w:noProof/>
          <w:sz w:val="22"/>
          <w:szCs w:val="22"/>
        </w:rPr>
        <w:t>29</w:t>
      </w:r>
      <w:r w:rsidR="003C30EA" w:rsidRPr="00461DEC">
        <w:rPr>
          <w:noProof/>
          <w:sz w:val="22"/>
          <w:szCs w:val="22"/>
        </w:rPr>
        <w:fldChar w:fldCharType="end"/>
      </w:r>
      <w:r w:rsidRPr="00461DEC">
        <w:rPr>
          <w:sz w:val="22"/>
          <w:szCs w:val="22"/>
        </w:rPr>
        <w:t xml:space="preserve">: </w:t>
      </w:r>
      <w:r w:rsidRPr="00461DEC">
        <w:rPr>
          <w:b w:val="0"/>
          <w:sz w:val="22"/>
          <w:szCs w:val="22"/>
        </w:rPr>
        <w:t>Yapı kooperatiflerinin gruplara göre sayısal büyüklükleri</w:t>
      </w:r>
      <w:bookmarkEnd w:id="118"/>
    </w:p>
    <w:tbl>
      <w:tblPr>
        <w:tblStyle w:val="TabloKlavuzu"/>
        <w:tblW w:w="9209" w:type="dxa"/>
        <w:jc w:val="center"/>
        <w:tblLayout w:type="fixed"/>
        <w:tblLook w:val="04A0" w:firstRow="1" w:lastRow="0" w:firstColumn="1" w:lastColumn="0" w:noHBand="0" w:noVBand="1"/>
      </w:tblPr>
      <w:tblGrid>
        <w:gridCol w:w="4253"/>
        <w:gridCol w:w="2263"/>
        <w:gridCol w:w="2693"/>
      </w:tblGrid>
      <w:tr w:rsidR="00C41D05" w:rsidRPr="006D2F6A" w:rsidTr="0022164C">
        <w:trPr>
          <w:trHeight w:val="235"/>
          <w:jc w:val="center"/>
        </w:trPr>
        <w:tc>
          <w:tcPr>
            <w:tcW w:w="4253" w:type="dxa"/>
            <w:vMerge w:val="restart"/>
            <w:shd w:val="clear" w:color="auto" w:fill="00B050"/>
            <w:vAlign w:val="center"/>
            <w:hideMark/>
          </w:tcPr>
          <w:p w:rsidR="00C41D05" w:rsidRPr="006D2F6A" w:rsidRDefault="00C41D05" w:rsidP="00461DEC">
            <w:pPr>
              <w:jc w:val="center"/>
              <w:rPr>
                <w:rFonts w:eastAsia="Times New Roman"/>
                <w:b/>
                <w:sz w:val="22"/>
                <w:szCs w:val="22"/>
                <w:lang w:eastAsia="tr-TR"/>
              </w:rPr>
            </w:pPr>
            <w:r w:rsidRPr="006D2F6A">
              <w:rPr>
                <w:rFonts w:eastAsia="Times New Roman"/>
                <w:b/>
                <w:sz w:val="22"/>
                <w:szCs w:val="22"/>
                <w:lang w:eastAsia="tr-TR"/>
              </w:rPr>
              <w:t>Kooperatif Grupları</w:t>
            </w:r>
          </w:p>
        </w:tc>
        <w:tc>
          <w:tcPr>
            <w:tcW w:w="4956" w:type="dxa"/>
            <w:gridSpan w:val="2"/>
            <w:shd w:val="clear" w:color="auto" w:fill="00B050"/>
            <w:vAlign w:val="center"/>
            <w:hideMark/>
          </w:tcPr>
          <w:p w:rsidR="00C41D05" w:rsidRPr="006D2F6A" w:rsidRDefault="00C41D05" w:rsidP="00461DEC">
            <w:pPr>
              <w:jc w:val="center"/>
              <w:rPr>
                <w:rFonts w:eastAsia="Times New Roman"/>
                <w:b/>
                <w:sz w:val="22"/>
                <w:szCs w:val="22"/>
                <w:lang w:eastAsia="tr-TR"/>
              </w:rPr>
            </w:pPr>
            <w:r w:rsidRPr="006D2F6A">
              <w:rPr>
                <w:rFonts w:eastAsia="Times New Roman"/>
                <w:b/>
                <w:sz w:val="22"/>
                <w:szCs w:val="22"/>
                <w:lang w:eastAsia="tr-TR"/>
              </w:rPr>
              <w:t>Kooperatif</w:t>
            </w:r>
          </w:p>
        </w:tc>
      </w:tr>
      <w:tr w:rsidR="00C41D05" w:rsidRPr="006D2F6A" w:rsidTr="0022164C">
        <w:trPr>
          <w:trHeight w:val="324"/>
          <w:jc w:val="center"/>
        </w:trPr>
        <w:tc>
          <w:tcPr>
            <w:tcW w:w="4253" w:type="dxa"/>
            <w:vMerge/>
            <w:shd w:val="clear" w:color="auto" w:fill="00B050"/>
            <w:vAlign w:val="center"/>
            <w:hideMark/>
          </w:tcPr>
          <w:p w:rsidR="00C41D05" w:rsidRPr="006D2F6A" w:rsidRDefault="00C41D05" w:rsidP="00CE2583">
            <w:pPr>
              <w:spacing w:before="0" w:after="0"/>
              <w:jc w:val="center"/>
              <w:rPr>
                <w:rFonts w:eastAsia="Times New Roman"/>
                <w:sz w:val="22"/>
                <w:szCs w:val="22"/>
                <w:lang w:eastAsia="tr-TR"/>
              </w:rPr>
            </w:pPr>
          </w:p>
        </w:tc>
        <w:tc>
          <w:tcPr>
            <w:tcW w:w="2263" w:type="dxa"/>
            <w:shd w:val="clear" w:color="auto" w:fill="00B050"/>
            <w:vAlign w:val="center"/>
            <w:hideMark/>
          </w:tcPr>
          <w:p w:rsidR="00C41D05" w:rsidRPr="00E54FFE" w:rsidRDefault="00C41D05" w:rsidP="00CE2583">
            <w:pPr>
              <w:spacing w:before="0" w:after="0"/>
              <w:jc w:val="center"/>
              <w:rPr>
                <w:rFonts w:eastAsia="Times New Roman"/>
                <w:b/>
                <w:sz w:val="22"/>
                <w:szCs w:val="22"/>
                <w:lang w:eastAsia="tr-TR"/>
              </w:rPr>
            </w:pPr>
            <w:r w:rsidRPr="00E54FFE">
              <w:rPr>
                <w:rFonts w:eastAsia="Times New Roman"/>
                <w:b/>
                <w:sz w:val="22"/>
                <w:szCs w:val="22"/>
                <w:lang w:eastAsia="tr-TR"/>
              </w:rPr>
              <w:t>Kooperatif Sayısı</w:t>
            </w:r>
          </w:p>
        </w:tc>
        <w:tc>
          <w:tcPr>
            <w:tcW w:w="2693" w:type="dxa"/>
            <w:shd w:val="clear" w:color="auto" w:fill="00B050"/>
            <w:vAlign w:val="center"/>
            <w:hideMark/>
          </w:tcPr>
          <w:p w:rsidR="00C41D05" w:rsidRPr="00E54FFE" w:rsidRDefault="00C41D05" w:rsidP="00CE2583">
            <w:pPr>
              <w:spacing w:before="0" w:after="0"/>
              <w:jc w:val="center"/>
              <w:rPr>
                <w:rFonts w:eastAsia="Times New Roman"/>
                <w:b/>
                <w:sz w:val="22"/>
                <w:szCs w:val="22"/>
                <w:lang w:eastAsia="tr-TR"/>
              </w:rPr>
            </w:pPr>
            <w:r w:rsidRPr="00E54FFE">
              <w:rPr>
                <w:rFonts w:eastAsia="Times New Roman"/>
                <w:b/>
                <w:sz w:val="22"/>
                <w:szCs w:val="22"/>
                <w:lang w:eastAsia="tr-TR"/>
              </w:rPr>
              <w:t>Ortak Sayısı</w:t>
            </w:r>
          </w:p>
        </w:tc>
      </w:tr>
      <w:tr w:rsidR="00C41D05" w:rsidRPr="006D2F6A" w:rsidTr="0022164C">
        <w:trPr>
          <w:trHeight w:val="298"/>
          <w:jc w:val="center"/>
        </w:trPr>
        <w:tc>
          <w:tcPr>
            <w:tcW w:w="4253" w:type="dxa"/>
          </w:tcPr>
          <w:p w:rsidR="00C41D05" w:rsidRPr="006D2F6A" w:rsidRDefault="00C41D05" w:rsidP="00CE2583">
            <w:pPr>
              <w:spacing w:before="0" w:after="0"/>
              <w:rPr>
                <w:rFonts w:eastAsia="Times New Roman"/>
                <w:sz w:val="22"/>
                <w:szCs w:val="22"/>
                <w:lang w:eastAsia="tr-TR"/>
              </w:rPr>
            </w:pPr>
            <w:r w:rsidRPr="006D2F6A">
              <w:rPr>
                <w:rFonts w:eastAsia="Times New Roman"/>
                <w:sz w:val="22"/>
                <w:szCs w:val="22"/>
                <w:lang w:eastAsia="tr-TR"/>
              </w:rPr>
              <w:t>Konut Yapı Kooperatifleri</w:t>
            </w:r>
          </w:p>
        </w:tc>
        <w:tc>
          <w:tcPr>
            <w:tcW w:w="2263" w:type="dxa"/>
          </w:tcPr>
          <w:p w:rsidR="00C41D05" w:rsidRPr="006D2F6A" w:rsidRDefault="00C41D05" w:rsidP="00CE2583">
            <w:pPr>
              <w:spacing w:before="0" w:after="0"/>
              <w:jc w:val="right"/>
              <w:rPr>
                <w:rFonts w:eastAsia="Times New Roman"/>
                <w:sz w:val="22"/>
                <w:szCs w:val="22"/>
                <w:lang w:eastAsia="tr-TR"/>
              </w:rPr>
            </w:pPr>
            <w:r w:rsidRPr="006D2F6A">
              <w:rPr>
                <w:rFonts w:eastAsia="Times New Roman"/>
                <w:sz w:val="22"/>
                <w:szCs w:val="22"/>
                <w:lang w:eastAsia="tr-TR"/>
              </w:rPr>
              <w:t>44.910</w:t>
            </w:r>
          </w:p>
        </w:tc>
        <w:tc>
          <w:tcPr>
            <w:tcW w:w="2693" w:type="dxa"/>
          </w:tcPr>
          <w:p w:rsidR="00C41D05" w:rsidRPr="006D2F6A" w:rsidRDefault="00C41D05" w:rsidP="00CE2583">
            <w:pPr>
              <w:spacing w:before="0" w:after="0"/>
              <w:jc w:val="right"/>
              <w:rPr>
                <w:rFonts w:eastAsia="Times New Roman"/>
                <w:sz w:val="22"/>
                <w:szCs w:val="22"/>
                <w:lang w:eastAsia="tr-TR"/>
              </w:rPr>
            </w:pPr>
            <w:r w:rsidRPr="006D2F6A">
              <w:rPr>
                <w:rFonts w:eastAsia="Times New Roman"/>
                <w:sz w:val="22"/>
                <w:szCs w:val="22"/>
                <w:lang w:eastAsia="tr-TR"/>
              </w:rPr>
              <w:t>1.655.098</w:t>
            </w:r>
          </w:p>
        </w:tc>
      </w:tr>
      <w:tr w:rsidR="00C41D05" w:rsidRPr="006D2F6A" w:rsidTr="0022164C">
        <w:trPr>
          <w:trHeight w:val="288"/>
          <w:jc w:val="center"/>
        </w:trPr>
        <w:tc>
          <w:tcPr>
            <w:tcW w:w="4253" w:type="dxa"/>
            <w:hideMark/>
          </w:tcPr>
          <w:p w:rsidR="00C41D05" w:rsidRPr="006D2F6A" w:rsidRDefault="00C41D05" w:rsidP="00CE2583">
            <w:pPr>
              <w:spacing w:before="0" w:after="0"/>
              <w:rPr>
                <w:rFonts w:eastAsia="Times New Roman"/>
                <w:sz w:val="22"/>
                <w:szCs w:val="22"/>
                <w:lang w:eastAsia="tr-TR"/>
              </w:rPr>
            </w:pPr>
            <w:r w:rsidRPr="006D2F6A">
              <w:rPr>
                <w:rFonts w:eastAsia="Times New Roman"/>
                <w:sz w:val="22"/>
                <w:szCs w:val="22"/>
                <w:lang w:eastAsia="tr-TR"/>
              </w:rPr>
              <w:t>Küçük Sanayi Sitesi Yapı Kooperatifleri</w:t>
            </w:r>
          </w:p>
        </w:tc>
        <w:tc>
          <w:tcPr>
            <w:tcW w:w="2263" w:type="dxa"/>
            <w:hideMark/>
          </w:tcPr>
          <w:p w:rsidR="00C41D05" w:rsidRPr="006D2F6A" w:rsidRDefault="00C41D05" w:rsidP="00CE2583">
            <w:pPr>
              <w:spacing w:before="0" w:after="0"/>
              <w:jc w:val="right"/>
              <w:rPr>
                <w:rFonts w:eastAsia="Times New Roman"/>
                <w:sz w:val="22"/>
                <w:szCs w:val="22"/>
                <w:lang w:eastAsia="tr-TR"/>
              </w:rPr>
            </w:pPr>
            <w:r w:rsidRPr="006D2F6A">
              <w:rPr>
                <w:rFonts w:eastAsia="Times New Roman"/>
                <w:sz w:val="22"/>
                <w:szCs w:val="22"/>
                <w:lang w:eastAsia="tr-TR"/>
              </w:rPr>
              <w:t>1.094</w:t>
            </w:r>
          </w:p>
        </w:tc>
        <w:tc>
          <w:tcPr>
            <w:tcW w:w="2693" w:type="dxa"/>
            <w:hideMark/>
          </w:tcPr>
          <w:p w:rsidR="00C41D05" w:rsidRPr="006D2F6A" w:rsidRDefault="00C41D05" w:rsidP="00CE2583">
            <w:pPr>
              <w:spacing w:before="0" w:after="0"/>
              <w:jc w:val="right"/>
              <w:rPr>
                <w:rFonts w:eastAsia="Times New Roman"/>
                <w:sz w:val="22"/>
                <w:szCs w:val="22"/>
                <w:lang w:eastAsia="tr-TR"/>
              </w:rPr>
            </w:pPr>
            <w:r w:rsidRPr="006D2F6A">
              <w:rPr>
                <w:rFonts w:eastAsia="Times New Roman"/>
                <w:sz w:val="22"/>
                <w:szCs w:val="22"/>
                <w:lang w:eastAsia="tr-TR"/>
              </w:rPr>
              <w:t>131.493</w:t>
            </w:r>
          </w:p>
        </w:tc>
      </w:tr>
      <w:tr w:rsidR="00C41D05" w:rsidRPr="006D2F6A" w:rsidTr="0022164C">
        <w:trPr>
          <w:trHeight w:val="298"/>
          <w:jc w:val="center"/>
        </w:trPr>
        <w:tc>
          <w:tcPr>
            <w:tcW w:w="4253" w:type="dxa"/>
          </w:tcPr>
          <w:p w:rsidR="00C41D05" w:rsidRPr="006D2F6A" w:rsidRDefault="00C41D05" w:rsidP="00CE2583">
            <w:pPr>
              <w:spacing w:before="0" w:after="0"/>
              <w:rPr>
                <w:rFonts w:eastAsia="Times New Roman"/>
                <w:sz w:val="22"/>
                <w:szCs w:val="22"/>
                <w:lang w:eastAsia="tr-TR"/>
              </w:rPr>
            </w:pPr>
            <w:r w:rsidRPr="006D2F6A">
              <w:rPr>
                <w:rFonts w:eastAsia="Times New Roman"/>
                <w:sz w:val="22"/>
                <w:szCs w:val="22"/>
                <w:lang w:eastAsia="tr-TR"/>
              </w:rPr>
              <w:t>Toplu İşyeri Yapı Kooperatifleri</w:t>
            </w:r>
          </w:p>
        </w:tc>
        <w:tc>
          <w:tcPr>
            <w:tcW w:w="2263" w:type="dxa"/>
          </w:tcPr>
          <w:p w:rsidR="00C41D05" w:rsidRPr="006D2F6A" w:rsidRDefault="00C41D05" w:rsidP="00CE2583">
            <w:pPr>
              <w:spacing w:before="0" w:after="0"/>
              <w:jc w:val="right"/>
              <w:rPr>
                <w:rFonts w:eastAsia="Times New Roman"/>
                <w:sz w:val="22"/>
                <w:szCs w:val="22"/>
                <w:lang w:eastAsia="tr-TR"/>
              </w:rPr>
            </w:pPr>
            <w:r w:rsidRPr="006D2F6A">
              <w:rPr>
                <w:rFonts w:eastAsia="Times New Roman"/>
                <w:sz w:val="22"/>
                <w:szCs w:val="22"/>
                <w:lang w:eastAsia="tr-TR"/>
              </w:rPr>
              <w:t>1.617</w:t>
            </w:r>
          </w:p>
        </w:tc>
        <w:tc>
          <w:tcPr>
            <w:tcW w:w="2693" w:type="dxa"/>
          </w:tcPr>
          <w:p w:rsidR="00C41D05" w:rsidRPr="006D2F6A" w:rsidRDefault="00C41D05" w:rsidP="00CE2583">
            <w:pPr>
              <w:spacing w:before="0" w:after="0"/>
              <w:jc w:val="right"/>
              <w:rPr>
                <w:rFonts w:eastAsia="Times New Roman"/>
                <w:sz w:val="22"/>
                <w:szCs w:val="22"/>
                <w:lang w:eastAsia="tr-TR"/>
              </w:rPr>
            </w:pPr>
            <w:r w:rsidRPr="006D2F6A">
              <w:rPr>
                <w:rFonts w:eastAsia="Times New Roman"/>
                <w:sz w:val="22"/>
                <w:szCs w:val="22"/>
                <w:lang w:eastAsia="tr-TR"/>
              </w:rPr>
              <w:t>92.706</w:t>
            </w:r>
          </w:p>
        </w:tc>
      </w:tr>
      <w:tr w:rsidR="00C41D05" w:rsidRPr="006D2F6A" w:rsidTr="0022164C">
        <w:trPr>
          <w:trHeight w:val="298"/>
          <w:jc w:val="center"/>
        </w:trPr>
        <w:tc>
          <w:tcPr>
            <w:tcW w:w="4253" w:type="dxa"/>
            <w:shd w:val="clear" w:color="auto" w:fill="00B0F0"/>
          </w:tcPr>
          <w:p w:rsidR="00C41D05" w:rsidRPr="006D2F6A" w:rsidRDefault="00C41D05" w:rsidP="00CE2583">
            <w:pPr>
              <w:spacing w:before="0" w:after="0"/>
              <w:rPr>
                <w:rFonts w:eastAsia="Times New Roman"/>
                <w:sz w:val="22"/>
                <w:szCs w:val="22"/>
                <w:lang w:eastAsia="tr-TR"/>
              </w:rPr>
            </w:pPr>
            <w:r w:rsidRPr="006D2F6A">
              <w:rPr>
                <w:rFonts w:eastAsia="Times New Roman"/>
                <w:sz w:val="22"/>
                <w:szCs w:val="22"/>
                <w:lang w:eastAsia="tr-TR"/>
              </w:rPr>
              <w:t>Yapı Kooperatifleri Toplamı</w:t>
            </w:r>
          </w:p>
        </w:tc>
        <w:tc>
          <w:tcPr>
            <w:tcW w:w="2263" w:type="dxa"/>
            <w:shd w:val="clear" w:color="auto" w:fill="00B0F0"/>
          </w:tcPr>
          <w:p w:rsidR="00C41D05" w:rsidRPr="006D2F6A" w:rsidRDefault="00C41D05" w:rsidP="00CE2583">
            <w:pPr>
              <w:spacing w:before="0" w:after="0"/>
              <w:jc w:val="right"/>
              <w:rPr>
                <w:rFonts w:eastAsia="Times New Roman"/>
                <w:sz w:val="22"/>
                <w:szCs w:val="22"/>
                <w:lang w:eastAsia="tr-TR"/>
              </w:rPr>
            </w:pPr>
            <w:r w:rsidRPr="006D2F6A">
              <w:rPr>
                <w:rFonts w:eastAsia="Times New Roman"/>
                <w:sz w:val="22"/>
                <w:szCs w:val="22"/>
                <w:lang w:eastAsia="tr-TR"/>
              </w:rPr>
              <w:t>47.621</w:t>
            </w:r>
          </w:p>
        </w:tc>
        <w:tc>
          <w:tcPr>
            <w:tcW w:w="2693" w:type="dxa"/>
            <w:shd w:val="clear" w:color="auto" w:fill="00B0F0"/>
          </w:tcPr>
          <w:p w:rsidR="00C41D05" w:rsidRPr="006D2F6A" w:rsidRDefault="00C41D05" w:rsidP="00CE2583">
            <w:pPr>
              <w:spacing w:before="0" w:after="0"/>
              <w:jc w:val="right"/>
              <w:rPr>
                <w:rFonts w:eastAsia="Times New Roman"/>
                <w:sz w:val="22"/>
                <w:szCs w:val="22"/>
                <w:lang w:eastAsia="tr-TR"/>
              </w:rPr>
            </w:pPr>
            <w:r w:rsidRPr="006D2F6A">
              <w:rPr>
                <w:rFonts w:eastAsia="Times New Roman"/>
                <w:sz w:val="22"/>
                <w:szCs w:val="22"/>
                <w:lang w:eastAsia="tr-TR"/>
              </w:rPr>
              <w:t>1.879.297</w:t>
            </w:r>
          </w:p>
        </w:tc>
      </w:tr>
      <w:tr w:rsidR="00C41D05" w:rsidRPr="006D2F6A" w:rsidTr="0022164C">
        <w:trPr>
          <w:trHeight w:val="288"/>
          <w:jc w:val="center"/>
        </w:trPr>
        <w:tc>
          <w:tcPr>
            <w:tcW w:w="4253" w:type="dxa"/>
            <w:shd w:val="clear" w:color="auto" w:fill="DAD6B2" w:themeFill="accent5" w:themeFillTint="99"/>
          </w:tcPr>
          <w:p w:rsidR="00C41D05" w:rsidRPr="006D2F6A" w:rsidRDefault="00C41D05" w:rsidP="00CE2583">
            <w:pPr>
              <w:spacing w:before="0" w:after="0"/>
              <w:rPr>
                <w:rFonts w:eastAsia="Times New Roman"/>
                <w:sz w:val="22"/>
                <w:szCs w:val="22"/>
                <w:lang w:eastAsia="tr-TR"/>
              </w:rPr>
            </w:pPr>
            <w:r w:rsidRPr="006D2F6A">
              <w:rPr>
                <w:rFonts w:eastAsia="Times New Roman"/>
                <w:sz w:val="22"/>
                <w:szCs w:val="22"/>
                <w:lang w:eastAsia="tr-TR"/>
              </w:rPr>
              <w:t>Türkiye Geneli Kooperatifler</w:t>
            </w:r>
          </w:p>
        </w:tc>
        <w:tc>
          <w:tcPr>
            <w:tcW w:w="2263" w:type="dxa"/>
            <w:shd w:val="clear" w:color="auto" w:fill="DAD6B2" w:themeFill="accent5" w:themeFillTint="99"/>
          </w:tcPr>
          <w:p w:rsidR="00C41D05" w:rsidRPr="006D2F6A" w:rsidRDefault="001063AC" w:rsidP="00CE2583">
            <w:pPr>
              <w:spacing w:before="0" w:after="0"/>
              <w:jc w:val="right"/>
              <w:rPr>
                <w:rFonts w:eastAsia="Times New Roman"/>
                <w:sz w:val="22"/>
                <w:szCs w:val="22"/>
                <w:lang w:eastAsia="tr-TR"/>
              </w:rPr>
            </w:pPr>
            <w:r w:rsidRPr="006D2F6A">
              <w:rPr>
                <w:rFonts w:eastAsia="Times New Roman"/>
                <w:sz w:val="22"/>
                <w:szCs w:val="22"/>
                <w:lang w:eastAsia="tr-TR"/>
              </w:rPr>
              <w:t>72.563</w:t>
            </w:r>
          </w:p>
        </w:tc>
        <w:tc>
          <w:tcPr>
            <w:tcW w:w="2693" w:type="dxa"/>
            <w:shd w:val="clear" w:color="auto" w:fill="DAD6B2" w:themeFill="accent5" w:themeFillTint="99"/>
          </w:tcPr>
          <w:p w:rsidR="00C41D05" w:rsidRPr="006D2F6A" w:rsidRDefault="001063AC" w:rsidP="00CE2583">
            <w:pPr>
              <w:spacing w:before="0" w:after="0"/>
              <w:jc w:val="right"/>
              <w:rPr>
                <w:rFonts w:eastAsia="Times New Roman"/>
                <w:sz w:val="22"/>
                <w:szCs w:val="22"/>
                <w:lang w:eastAsia="tr-TR"/>
              </w:rPr>
            </w:pPr>
            <w:r w:rsidRPr="006D2F6A">
              <w:rPr>
                <w:sz w:val="22"/>
                <w:szCs w:val="22"/>
              </w:rPr>
              <w:t>7.373.224</w:t>
            </w:r>
          </w:p>
        </w:tc>
      </w:tr>
      <w:tr w:rsidR="00C41D05" w:rsidRPr="006D2F6A" w:rsidTr="0022164C">
        <w:trPr>
          <w:trHeight w:val="288"/>
          <w:jc w:val="center"/>
        </w:trPr>
        <w:tc>
          <w:tcPr>
            <w:tcW w:w="4253" w:type="dxa"/>
            <w:shd w:val="clear" w:color="auto" w:fill="00B050"/>
          </w:tcPr>
          <w:p w:rsidR="00C41D05" w:rsidRPr="006D2F6A" w:rsidRDefault="00C41D05" w:rsidP="00CE2583">
            <w:pPr>
              <w:spacing w:before="0" w:after="0"/>
              <w:rPr>
                <w:rFonts w:eastAsia="Times New Roman"/>
                <w:sz w:val="22"/>
                <w:szCs w:val="22"/>
                <w:lang w:eastAsia="tr-TR"/>
              </w:rPr>
            </w:pPr>
            <w:r w:rsidRPr="006D2F6A">
              <w:rPr>
                <w:rFonts w:eastAsia="Times New Roman"/>
                <w:sz w:val="22"/>
                <w:szCs w:val="22"/>
                <w:lang w:eastAsia="tr-TR"/>
              </w:rPr>
              <w:t>Yapı Kooperatiflerinin Payı</w:t>
            </w:r>
          </w:p>
        </w:tc>
        <w:tc>
          <w:tcPr>
            <w:tcW w:w="2263" w:type="dxa"/>
            <w:shd w:val="clear" w:color="auto" w:fill="00B050"/>
          </w:tcPr>
          <w:p w:rsidR="00C41D05" w:rsidRPr="006D2F6A" w:rsidRDefault="00C41D05" w:rsidP="00CE2583">
            <w:pPr>
              <w:spacing w:before="0" w:after="0"/>
              <w:jc w:val="right"/>
              <w:rPr>
                <w:rFonts w:eastAsia="Times New Roman"/>
                <w:sz w:val="22"/>
                <w:szCs w:val="22"/>
                <w:lang w:eastAsia="tr-TR"/>
              </w:rPr>
            </w:pPr>
            <w:r w:rsidRPr="006D2F6A">
              <w:rPr>
                <w:rFonts w:eastAsia="Times New Roman"/>
                <w:sz w:val="22"/>
                <w:szCs w:val="22"/>
                <w:lang w:eastAsia="tr-TR"/>
              </w:rPr>
              <w:t xml:space="preserve">65.6 </w:t>
            </w:r>
          </w:p>
        </w:tc>
        <w:tc>
          <w:tcPr>
            <w:tcW w:w="2693" w:type="dxa"/>
            <w:shd w:val="clear" w:color="auto" w:fill="00B050"/>
          </w:tcPr>
          <w:p w:rsidR="00C41D05" w:rsidRPr="006D2F6A" w:rsidRDefault="00C41D05" w:rsidP="00CE2583">
            <w:pPr>
              <w:spacing w:before="0" w:after="0"/>
              <w:jc w:val="right"/>
              <w:rPr>
                <w:rFonts w:eastAsia="Times New Roman"/>
                <w:sz w:val="22"/>
                <w:szCs w:val="22"/>
                <w:lang w:eastAsia="tr-TR"/>
              </w:rPr>
            </w:pPr>
            <w:r w:rsidRPr="006D2F6A">
              <w:rPr>
                <w:rFonts w:eastAsia="Times New Roman"/>
                <w:sz w:val="22"/>
                <w:szCs w:val="22"/>
                <w:lang w:eastAsia="tr-TR"/>
              </w:rPr>
              <w:t>25.2</w:t>
            </w:r>
          </w:p>
        </w:tc>
      </w:tr>
    </w:tbl>
    <w:p w:rsidR="00461DEC" w:rsidRDefault="0022164C" w:rsidP="00DE58AE">
      <w:pPr>
        <w:rPr>
          <w:sz w:val="20"/>
          <w:szCs w:val="20"/>
        </w:rPr>
      </w:pPr>
      <w:r>
        <w:rPr>
          <w:b/>
          <w:sz w:val="20"/>
          <w:szCs w:val="20"/>
        </w:rPr>
        <w:t xml:space="preserve"> </w:t>
      </w:r>
      <w:r w:rsidR="00461DEC" w:rsidRPr="00DE58AE">
        <w:rPr>
          <w:b/>
          <w:sz w:val="20"/>
          <w:szCs w:val="20"/>
        </w:rPr>
        <w:t>Kaynak:</w:t>
      </w:r>
      <w:r w:rsidR="00461DEC" w:rsidRPr="00DE58AE">
        <w:rPr>
          <w:sz w:val="20"/>
          <w:szCs w:val="20"/>
        </w:rPr>
        <w:t xml:space="preserve"> ÇŞB</w:t>
      </w:r>
    </w:p>
    <w:p w:rsidR="0022164C" w:rsidRPr="00DE58AE" w:rsidRDefault="0022164C" w:rsidP="00DE58AE">
      <w:pPr>
        <w:rPr>
          <w:sz w:val="20"/>
          <w:szCs w:val="20"/>
        </w:rPr>
      </w:pPr>
    </w:p>
    <w:p w:rsidR="00C41D05" w:rsidRPr="00AF3A46" w:rsidRDefault="006F10B9" w:rsidP="00CE2583">
      <w:r>
        <w:t>Tablo-29</w:t>
      </w:r>
      <w:r w:rsidR="00556D30">
        <w:t>’</w:t>
      </w:r>
      <w:r>
        <w:t xml:space="preserve">un </w:t>
      </w:r>
      <w:r w:rsidR="00C41D05" w:rsidRPr="00AF3A46">
        <w:t xml:space="preserve">incelenmesinden görüleceği üzere, Türkiye’de 2014 yılında, 44.910 konut yapı kooperatifi, 1.094 küçük sanayi sitesi yapı kooperatifi ve 1.617 toplu işyeri yapı kooperatifi bulunmaktadır. </w:t>
      </w:r>
      <w:r w:rsidR="001E2AE9" w:rsidRPr="00AF3A46">
        <w:t>Türkiye kooperatifçiliğinde 2014 yılı itibariyle toplam kooperatif sayısının %65,6’sı ve toplam kooperatif ortak sayısının</w:t>
      </w:r>
      <w:r w:rsidR="00C41D05" w:rsidRPr="00AF3A46">
        <w:t xml:space="preserve"> %25,2’si yapı kooperatiflerinde bulunmaktadır. </w:t>
      </w:r>
    </w:p>
    <w:p w:rsidR="001E2AE9" w:rsidRPr="00AF3A46" w:rsidRDefault="00C41D05" w:rsidP="00CE2583">
      <w:r w:rsidRPr="00AF3A46">
        <w:t>Yapı kooperatiflerinde en fazla sayıda kooperatif ve kooperatif ortağı konut yapı</w:t>
      </w:r>
      <w:r w:rsidR="001E2AE9" w:rsidRPr="00AF3A46">
        <w:t xml:space="preserve"> kooperatiflerinde </w:t>
      </w:r>
      <w:r w:rsidR="006F10B9">
        <w:t xml:space="preserve">bulunmaktadır. </w:t>
      </w:r>
      <w:r w:rsidRPr="00AF3A46">
        <w:t xml:space="preserve">Konut yapı kooperatiflerinin geçici süreli kooperatifler olması nedeniyle kooperatif ve ortak sayılarında değişkenlik sıkça görülmektedir. </w:t>
      </w:r>
    </w:p>
    <w:p w:rsidR="00C41D05" w:rsidRDefault="00C41D05" w:rsidP="00CE2583">
      <w:pPr>
        <w:rPr>
          <w:rFonts w:eastAsia="Times New Roman"/>
          <w:lang w:eastAsia="tr-TR"/>
        </w:rPr>
      </w:pPr>
      <w:r w:rsidRPr="00AF3A46">
        <w:rPr>
          <w:rFonts w:eastAsia="Times New Roman"/>
          <w:lang w:eastAsia="tr-TR"/>
        </w:rPr>
        <w:t xml:space="preserve">Türkiye’de 2014 yılında </w:t>
      </w:r>
      <w:r w:rsidR="00FE5334" w:rsidRPr="00AF3A46">
        <w:rPr>
          <w:rFonts w:eastAsia="Times New Roman"/>
          <w:lang w:eastAsia="tr-TR"/>
        </w:rPr>
        <w:t xml:space="preserve">toplam </w:t>
      </w:r>
      <w:r w:rsidRPr="00AF3A46">
        <w:rPr>
          <w:rFonts w:eastAsia="Times New Roman"/>
          <w:lang w:eastAsia="tr-TR"/>
        </w:rPr>
        <w:t>123.554 yapıya kullanma izin belgesi verilmiş olup, bunların 2.878’i</w:t>
      </w:r>
      <w:r w:rsidR="001E2AE9" w:rsidRPr="00AF3A46">
        <w:rPr>
          <w:rFonts w:eastAsia="Times New Roman"/>
          <w:lang w:eastAsia="tr-TR"/>
        </w:rPr>
        <w:t xml:space="preserve"> (%2,3)</w:t>
      </w:r>
      <w:r w:rsidRPr="00AF3A46">
        <w:rPr>
          <w:rFonts w:eastAsia="Times New Roman"/>
          <w:lang w:eastAsia="tr-TR"/>
        </w:rPr>
        <w:t xml:space="preserve"> kooperatiflere ait yapılardır. Türkiye’de 2009-2014 yıllarında yapı sahipliğine göre yapı kullanma izin belgesi verilen yapıların sayısı ve değeri </w:t>
      </w:r>
      <w:r w:rsidR="001E2AE9" w:rsidRPr="00AF3A46">
        <w:rPr>
          <w:rFonts w:eastAsia="Times New Roman"/>
          <w:lang w:eastAsia="tr-TR"/>
        </w:rPr>
        <w:t>T</w:t>
      </w:r>
      <w:r w:rsidR="006F10B9">
        <w:rPr>
          <w:rFonts w:eastAsia="Times New Roman"/>
          <w:lang w:eastAsia="tr-TR"/>
        </w:rPr>
        <w:t>ablo-30</w:t>
      </w:r>
      <w:r w:rsidRPr="00AF3A46">
        <w:rPr>
          <w:rFonts w:eastAsia="Times New Roman"/>
          <w:lang w:eastAsia="tr-TR"/>
        </w:rPr>
        <w:t>‘d</w:t>
      </w:r>
      <w:r w:rsidR="006F10B9">
        <w:rPr>
          <w:rFonts w:eastAsia="Times New Roman"/>
          <w:lang w:eastAsia="tr-TR"/>
        </w:rPr>
        <w:t>a</w:t>
      </w:r>
      <w:r w:rsidRPr="00AF3A46">
        <w:rPr>
          <w:rFonts w:eastAsia="Times New Roman"/>
          <w:lang w:eastAsia="tr-TR"/>
        </w:rPr>
        <w:t xml:space="preserve"> özetlenmiştir. </w:t>
      </w:r>
    </w:p>
    <w:p w:rsidR="00733CD5" w:rsidRDefault="00733CD5" w:rsidP="0037310A">
      <w:pPr>
        <w:pStyle w:val="ListeParagraf"/>
        <w:rPr>
          <w:rFonts w:eastAsia="Times New Roman"/>
          <w:lang w:eastAsia="tr-TR"/>
        </w:rPr>
      </w:pPr>
    </w:p>
    <w:p w:rsidR="009F442D" w:rsidRDefault="009F442D" w:rsidP="0037310A">
      <w:pPr>
        <w:pStyle w:val="ListeParagraf"/>
        <w:rPr>
          <w:rFonts w:eastAsia="Times New Roman"/>
          <w:lang w:eastAsia="tr-TR"/>
        </w:rPr>
      </w:pPr>
    </w:p>
    <w:p w:rsidR="009F442D" w:rsidRDefault="009F442D" w:rsidP="0037310A">
      <w:pPr>
        <w:pStyle w:val="ListeParagraf"/>
        <w:rPr>
          <w:rFonts w:eastAsia="Times New Roman"/>
          <w:lang w:eastAsia="tr-TR"/>
        </w:rPr>
      </w:pPr>
    </w:p>
    <w:p w:rsidR="00DE58AE" w:rsidRDefault="00DE58AE" w:rsidP="00CE2583">
      <w:pPr>
        <w:pStyle w:val="ResimYazs"/>
        <w:rPr>
          <w:rFonts w:eastAsia="Times New Roman"/>
          <w:b w:val="0"/>
          <w:bCs w:val="0"/>
          <w:sz w:val="24"/>
          <w:szCs w:val="24"/>
          <w:lang w:eastAsia="tr-TR"/>
        </w:rPr>
      </w:pPr>
      <w:bookmarkStart w:id="119" w:name="_Toc426537039"/>
    </w:p>
    <w:p w:rsidR="0022164C" w:rsidRPr="0022164C" w:rsidRDefault="0022164C" w:rsidP="0022164C">
      <w:pPr>
        <w:rPr>
          <w:lang w:eastAsia="tr-TR"/>
        </w:rPr>
      </w:pPr>
    </w:p>
    <w:p w:rsidR="00CE2583" w:rsidRPr="005D54D8" w:rsidRDefault="00CE2583" w:rsidP="00DE58AE">
      <w:pPr>
        <w:pStyle w:val="ResimYazs"/>
        <w:ind w:hanging="142"/>
        <w:rPr>
          <w:sz w:val="22"/>
          <w:szCs w:val="22"/>
        </w:rPr>
      </w:pPr>
      <w:r w:rsidRPr="005D54D8">
        <w:rPr>
          <w:sz w:val="22"/>
          <w:szCs w:val="22"/>
        </w:rPr>
        <w:t xml:space="preserve">Tablo </w:t>
      </w:r>
      <w:r w:rsidR="003C30EA" w:rsidRPr="005D54D8">
        <w:rPr>
          <w:sz w:val="22"/>
          <w:szCs w:val="22"/>
        </w:rPr>
        <w:fldChar w:fldCharType="begin"/>
      </w:r>
      <w:r w:rsidR="003C30EA" w:rsidRPr="005D54D8">
        <w:rPr>
          <w:sz w:val="22"/>
          <w:szCs w:val="22"/>
        </w:rPr>
        <w:instrText xml:space="preserve"> SEQ Tablo \* ARABIC </w:instrText>
      </w:r>
      <w:r w:rsidR="003C30EA" w:rsidRPr="005D54D8">
        <w:rPr>
          <w:sz w:val="22"/>
          <w:szCs w:val="22"/>
        </w:rPr>
        <w:fldChar w:fldCharType="separate"/>
      </w:r>
      <w:r w:rsidR="00FF6C96">
        <w:rPr>
          <w:noProof/>
          <w:sz w:val="22"/>
          <w:szCs w:val="22"/>
        </w:rPr>
        <w:t>30</w:t>
      </w:r>
      <w:r w:rsidR="003C30EA" w:rsidRPr="005D54D8">
        <w:rPr>
          <w:noProof/>
          <w:sz w:val="22"/>
          <w:szCs w:val="22"/>
        </w:rPr>
        <w:fldChar w:fldCharType="end"/>
      </w:r>
      <w:r w:rsidRPr="005D54D8">
        <w:rPr>
          <w:sz w:val="22"/>
          <w:szCs w:val="22"/>
        </w:rPr>
        <w:t xml:space="preserve">: </w:t>
      </w:r>
      <w:r w:rsidRPr="005D54D8">
        <w:rPr>
          <w:b w:val="0"/>
          <w:sz w:val="22"/>
          <w:szCs w:val="22"/>
        </w:rPr>
        <w:t>2009-2014 yılları yapı kullanma izin belgelerine göre yapı sahipliği</w:t>
      </w:r>
      <w:bookmarkEnd w:id="119"/>
    </w:p>
    <w:tbl>
      <w:tblPr>
        <w:tblStyle w:val="TabloKlavuzu"/>
        <w:tblW w:w="9351" w:type="dxa"/>
        <w:jc w:val="center"/>
        <w:shd w:val="clear" w:color="auto" w:fill="FFFFFF" w:themeFill="background1"/>
        <w:tblLayout w:type="fixed"/>
        <w:tblLook w:val="04A0" w:firstRow="1" w:lastRow="0" w:firstColumn="1" w:lastColumn="0" w:noHBand="0" w:noVBand="1"/>
      </w:tblPr>
      <w:tblGrid>
        <w:gridCol w:w="704"/>
        <w:gridCol w:w="1985"/>
        <w:gridCol w:w="1701"/>
        <w:gridCol w:w="1559"/>
        <w:gridCol w:w="1701"/>
        <w:gridCol w:w="1701"/>
      </w:tblGrid>
      <w:tr w:rsidR="00C41D05" w:rsidRPr="006D2F6A" w:rsidTr="00D61808">
        <w:trPr>
          <w:trHeight w:val="361"/>
          <w:jc w:val="center"/>
        </w:trPr>
        <w:tc>
          <w:tcPr>
            <w:tcW w:w="704" w:type="dxa"/>
            <w:shd w:val="clear" w:color="auto" w:fill="00B050"/>
            <w:vAlign w:val="center"/>
          </w:tcPr>
          <w:p w:rsidR="00C41D05" w:rsidRPr="006D2F6A" w:rsidRDefault="00C41D05" w:rsidP="005D54D8">
            <w:pPr>
              <w:jc w:val="center"/>
              <w:rPr>
                <w:rFonts w:eastAsia="Times New Roman" w:cs="Times New Roman"/>
                <w:b/>
                <w:sz w:val="22"/>
                <w:szCs w:val="22"/>
                <w:lang w:eastAsia="tr-TR"/>
              </w:rPr>
            </w:pPr>
            <w:r w:rsidRPr="006D2F6A">
              <w:rPr>
                <w:rFonts w:eastAsia="Times New Roman" w:cs="Times New Roman"/>
                <w:b/>
                <w:sz w:val="22"/>
                <w:szCs w:val="22"/>
                <w:lang w:eastAsia="tr-TR"/>
              </w:rPr>
              <w:t>Yıl</w:t>
            </w:r>
          </w:p>
        </w:tc>
        <w:tc>
          <w:tcPr>
            <w:tcW w:w="1985" w:type="dxa"/>
            <w:shd w:val="clear" w:color="auto" w:fill="00B050"/>
            <w:vAlign w:val="center"/>
          </w:tcPr>
          <w:p w:rsidR="00C41D05" w:rsidRPr="006D2F6A" w:rsidRDefault="00E54FFE" w:rsidP="00E54FFE">
            <w:pPr>
              <w:jc w:val="center"/>
              <w:rPr>
                <w:rFonts w:eastAsia="Times New Roman" w:cs="Times New Roman"/>
                <w:b/>
                <w:sz w:val="22"/>
                <w:szCs w:val="22"/>
                <w:lang w:eastAsia="tr-TR"/>
              </w:rPr>
            </w:pPr>
            <w:r w:rsidRPr="00E54FFE">
              <w:rPr>
                <w:rFonts w:eastAsia="Times New Roman" w:cs="Times New Roman"/>
                <w:b/>
                <w:sz w:val="22"/>
                <w:szCs w:val="22"/>
                <w:lang w:eastAsia="tr-TR"/>
              </w:rPr>
              <w:t xml:space="preserve">Yapı Sayısı/ </w:t>
            </w:r>
            <w:r>
              <w:rPr>
                <w:rFonts w:eastAsia="Times New Roman" w:cs="Times New Roman"/>
                <w:b/>
                <w:sz w:val="22"/>
                <w:szCs w:val="22"/>
                <w:lang w:eastAsia="tr-TR"/>
              </w:rPr>
              <w:t xml:space="preserve"> </w:t>
            </w:r>
            <w:r w:rsidRPr="00E54FFE">
              <w:rPr>
                <w:rFonts w:eastAsia="Times New Roman" w:cs="Times New Roman"/>
                <w:b/>
                <w:sz w:val="22"/>
                <w:szCs w:val="22"/>
                <w:lang w:eastAsia="tr-TR"/>
              </w:rPr>
              <w:t>Oran</w:t>
            </w:r>
            <w:r>
              <w:rPr>
                <w:rFonts w:eastAsia="Times New Roman" w:cs="Times New Roman"/>
                <w:b/>
                <w:sz w:val="22"/>
                <w:szCs w:val="22"/>
                <w:lang w:eastAsia="tr-TR"/>
              </w:rPr>
              <w:t>/</w:t>
            </w:r>
            <w:r w:rsidRPr="00E54FFE">
              <w:rPr>
                <w:rFonts w:eastAsia="Times New Roman" w:cs="Times New Roman"/>
                <w:b/>
                <w:sz w:val="22"/>
                <w:szCs w:val="22"/>
                <w:lang w:eastAsia="tr-TR"/>
              </w:rPr>
              <w:t xml:space="preserve"> </w:t>
            </w:r>
            <w:r>
              <w:rPr>
                <w:rFonts w:eastAsia="Times New Roman" w:cs="Times New Roman"/>
                <w:b/>
                <w:sz w:val="22"/>
                <w:szCs w:val="22"/>
                <w:lang w:eastAsia="tr-TR"/>
              </w:rPr>
              <w:t>Değer</w:t>
            </w:r>
          </w:p>
        </w:tc>
        <w:tc>
          <w:tcPr>
            <w:tcW w:w="1701" w:type="dxa"/>
            <w:shd w:val="clear" w:color="auto" w:fill="00B050"/>
            <w:vAlign w:val="center"/>
          </w:tcPr>
          <w:p w:rsidR="00C41D05" w:rsidRPr="006D2F6A" w:rsidRDefault="00C41D05" w:rsidP="005D54D8">
            <w:pPr>
              <w:jc w:val="center"/>
              <w:rPr>
                <w:rFonts w:eastAsia="Times New Roman" w:cs="Times New Roman"/>
                <w:b/>
                <w:sz w:val="22"/>
                <w:szCs w:val="22"/>
                <w:lang w:eastAsia="tr-TR"/>
              </w:rPr>
            </w:pPr>
            <w:r w:rsidRPr="006D2F6A">
              <w:rPr>
                <w:rFonts w:eastAsia="Times New Roman" w:cs="Times New Roman"/>
                <w:b/>
                <w:sz w:val="22"/>
                <w:szCs w:val="22"/>
                <w:lang w:eastAsia="tr-TR"/>
              </w:rPr>
              <w:t>Özel Sektör</w:t>
            </w:r>
          </w:p>
        </w:tc>
        <w:tc>
          <w:tcPr>
            <w:tcW w:w="1559" w:type="dxa"/>
            <w:shd w:val="clear" w:color="auto" w:fill="00B050"/>
            <w:vAlign w:val="center"/>
          </w:tcPr>
          <w:p w:rsidR="00C41D05" w:rsidRPr="006D2F6A" w:rsidRDefault="00C41D05" w:rsidP="005D54D8">
            <w:pPr>
              <w:jc w:val="center"/>
              <w:rPr>
                <w:rFonts w:eastAsia="Times New Roman" w:cs="Times New Roman"/>
                <w:b/>
                <w:sz w:val="22"/>
                <w:szCs w:val="22"/>
                <w:lang w:eastAsia="tr-TR"/>
              </w:rPr>
            </w:pPr>
            <w:r w:rsidRPr="006D2F6A">
              <w:rPr>
                <w:rFonts w:eastAsia="Times New Roman" w:cs="Times New Roman"/>
                <w:b/>
                <w:sz w:val="22"/>
                <w:szCs w:val="22"/>
                <w:lang w:eastAsia="tr-TR"/>
              </w:rPr>
              <w:t>Kooperatifler</w:t>
            </w:r>
          </w:p>
        </w:tc>
        <w:tc>
          <w:tcPr>
            <w:tcW w:w="1701" w:type="dxa"/>
            <w:shd w:val="clear" w:color="auto" w:fill="00B050"/>
            <w:vAlign w:val="center"/>
          </w:tcPr>
          <w:p w:rsidR="00C41D05" w:rsidRPr="006D2F6A" w:rsidRDefault="00C41D05" w:rsidP="005D54D8">
            <w:pPr>
              <w:jc w:val="center"/>
              <w:rPr>
                <w:rFonts w:eastAsia="Times New Roman" w:cs="Times New Roman"/>
                <w:b/>
                <w:sz w:val="22"/>
                <w:szCs w:val="22"/>
                <w:lang w:eastAsia="tr-TR"/>
              </w:rPr>
            </w:pPr>
            <w:r w:rsidRPr="006D2F6A">
              <w:rPr>
                <w:rFonts w:eastAsia="Times New Roman" w:cs="Times New Roman"/>
                <w:b/>
                <w:sz w:val="22"/>
                <w:szCs w:val="22"/>
                <w:lang w:eastAsia="tr-TR"/>
              </w:rPr>
              <w:t>Devlet</w:t>
            </w:r>
          </w:p>
        </w:tc>
        <w:tc>
          <w:tcPr>
            <w:tcW w:w="1701" w:type="dxa"/>
            <w:shd w:val="clear" w:color="auto" w:fill="00B050"/>
            <w:vAlign w:val="center"/>
          </w:tcPr>
          <w:p w:rsidR="00C41D05" w:rsidRPr="006D2F6A" w:rsidRDefault="00C41D05" w:rsidP="005D54D8">
            <w:pPr>
              <w:jc w:val="center"/>
              <w:rPr>
                <w:rFonts w:eastAsia="Times New Roman" w:cs="Times New Roman"/>
                <w:b/>
                <w:sz w:val="22"/>
                <w:szCs w:val="22"/>
                <w:lang w:eastAsia="tr-TR"/>
              </w:rPr>
            </w:pPr>
            <w:r w:rsidRPr="006D2F6A">
              <w:rPr>
                <w:rFonts w:eastAsia="Times New Roman" w:cs="Times New Roman"/>
                <w:b/>
                <w:sz w:val="22"/>
                <w:szCs w:val="22"/>
                <w:lang w:eastAsia="tr-TR"/>
              </w:rPr>
              <w:t>Toplam</w:t>
            </w:r>
          </w:p>
        </w:tc>
      </w:tr>
      <w:tr w:rsidR="00C41D05" w:rsidRPr="006D2F6A" w:rsidTr="00D61808">
        <w:trPr>
          <w:jc w:val="center"/>
        </w:trPr>
        <w:tc>
          <w:tcPr>
            <w:tcW w:w="704" w:type="dxa"/>
            <w:vMerge w:val="restart"/>
            <w:shd w:val="clear" w:color="auto" w:fill="FFFFFF" w:themeFill="background1"/>
          </w:tcPr>
          <w:p w:rsidR="00C41D05" w:rsidRPr="00E54FFE" w:rsidRDefault="00C41D05" w:rsidP="00CE2583">
            <w:pPr>
              <w:spacing w:before="0" w:after="0"/>
              <w:rPr>
                <w:rFonts w:eastAsia="Times New Roman" w:cs="Times New Roman"/>
                <w:b/>
                <w:sz w:val="22"/>
                <w:szCs w:val="22"/>
                <w:lang w:eastAsia="tr-TR"/>
              </w:rPr>
            </w:pPr>
          </w:p>
          <w:p w:rsidR="00C41D05" w:rsidRPr="00E54FFE" w:rsidRDefault="00C41D05" w:rsidP="00CE2583">
            <w:pPr>
              <w:spacing w:before="0" w:after="0"/>
              <w:rPr>
                <w:rFonts w:eastAsia="Times New Roman" w:cs="Times New Roman"/>
                <w:b/>
                <w:sz w:val="22"/>
                <w:szCs w:val="22"/>
                <w:lang w:eastAsia="tr-TR"/>
              </w:rPr>
            </w:pPr>
            <w:r w:rsidRPr="00E54FFE">
              <w:rPr>
                <w:rFonts w:eastAsia="Times New Roman" w:cs="Times New Roman"/>
                <w:b/>
                <w:sz w:val="22"/>
                <w:szCs w:val="22"/>
                <w:lang w:eastAsia="tr-TR"/>
              </w:rPr>
              <w:t>2009</w:t>
            </w:r>
          </w:p>
        </w:tc>
        <w:tc>
          <w:tcPr>
            <w:tcW w:w="1985" w:type="dxa"/>
            <w:shd w:val="clear" w:color="auto" w:fill="FFFFFF" w:themeFill="background1"/>
            <w:vAlign w:val="center"/>
          </w:tcPr>
          <w:p w:rsidR="00C41D05" w:rsidRPr="006D2F6A" w:rsidRDefault="00C41D05" w:rsidP="00D61808">
            <w:pPr>
              <w:spacing w:before="0" w:after="0"/>
              <w:jc w:val="left"/>
              <w:rPr>
                <w:rFonts w:eastAsia="Times New Roman" w:cs="Times New Roman"/>
                <w:sz w:val="22"/>
                <w:szCs w:val="22"/>
                <w:lang w:eastAsia="tr-TR"/>
              </w:rPr>
            </w:pPr>
            <w:r w:rsidRPr="006D2F6A">
              <w:rPr>
                <w:rFonts w:eastAsia="Times New Roman" w:cs="Times New Roman"/>
                <w:sz w:val="22"/>
                <w:szCs w:val="22"/>
                <w:lang w:eastAsia="tr-TR"/>
              </w:rPr>
              <w:t>Yapı Sayısı (adet)</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80.160</w:t>
            </w:r>
          </w:p>
        </w:tc>
        <w:tc>
          <w:tcPr>
            <w:tcW w:w="1559"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8.804</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5.808</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94.772</w:t>
            </w:r>
          </w:p>
        </w:tc>
      </w:tr>
      <w:tr w:rsidR="006F10B9" w:rsidRPr="006D2F6A" w:rsidTr="00D61808">
        <w:trPr>
          <w:jc w:val="center"/>
        </w:trPr>
        <w:tc>
          <w:tcPr>
            <w:tcW w:w="704" w:type="dxa"/>
            <w:vMerge/>
            <w:shd w:val="clear" w:color="auto" w:fill="FFFFFF" w:themeFill="background1"/>
          </w:tcPr>
          <w:p w:rsidR="006F10B9" w:rsidRPr="00E54FFE" w:rsidRDefault="006F10B9" w:rsidP="00CE2583">
            <w:pPr>
              <w:spacing w:before="0" w:after="0"/>
              <w:rPr>
                <w:rFonts w:eastAsia="Times New Roman" w:cs="Times New Roman"/>
                <w:b/>
                <w:sz w:val="22"/>
                <w:szCs w:val="22"/>
                <w:lang w:eastAsia="tr-TR"/>
              </w:rPr>
            </w:pPr>
          </w:p>
        </w:tc>
        <w:tc>
          <w:tcPr>
            <w:tcW w:w="1985" w:type="dxa"/>
            <w:shd w:val="clear" w:color="auto" w:fill="00B0F0"/>
            <w:vAlign w:val="center"/>
          </w:tcPr>
          <w:p w:rsidR="006F10B9" w:rsidRPr="006D2F6A" w:rsidRDefault="006F10B9" w:rsidP="00D61808">
            <w:pPr>
              <w:spacing w:before="0" w:after="0"/>
              <w:jc w:val="left"/>
              <w:rPr>
                <w:rFonts w:eastAsia="Times New Roman" w:cs="Times New Roman"/>
                <w:sz w:val="22"/>
                <w:szCs w:val="22"/>
                <w:lang w:eastAsia="tr-TR"/>
              </w:rPr>
            </w:pPr>
            <w:r w:rsidRPr="006D2F6A">
              <w:rPr>
                <w:rFonts w:eastAsia="Times New Roman" w:cs="Times New Roman"/>
                <w:sz w:val="22"/>
                <w:szCs w:val="22"/>
                <w:lang w:eastAsia="tr-TR"/>
              </w:rPr>
              <w:t>Oran (%)</w:t>
            </w:r>
          </w:p>
        </w:tc>
        <w:tc>
          <w:tcPr>
            <w:tcW w:w="1701" w:type="dxa"/>
            <w:shd w:val="clear" w:color="auto" w:fill="00B0F0"/>
          </w:tcPr>
          <w:p w:rsidR="006F10B9" w:rsidRPr="006D2F6A" w:rsidRDefault="006F10B9"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85,2</w:t>
            </w:r>
          </w:p>
        </w:tc>
        <w:tc>
          <w:tcPr>
            <w:tcW w:w="1559" w:type="dxa"/>
            <w:shd w:val="clear" w:color="auto" w:fill="00B0F0"/>
          </w:tcPr>
          <w:p w:rsidR="006F10B9" w:rsidRPr="006D2F6A" w:rsidRDefault="006F10B9"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9,2</w:t>
            </w:r>
          </w:p>
        </w:tc>
        <w:tc>
          <w:tcPr>
            <w:tcW w:w="1701" w:type="dxa"/>
            <w:shd w:val="clear" w:color="auto" w:fill="00B0F0"/>
          </w:tcPr>
          <w:p w:rsidR="006F10B9" w:rsidRPr="006D2F6A" w:rsidRDefault="006F10B9"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5,6</w:t>
            </w:r>
          </w:p>
        </w:tc>
        <w:tc>
          <w:tcPr>
            <w:tcW w:w="1701" w:type="dxa"/>
            <w:shd w:val="clear" w:color="auto" w:fill="00B0F0"/>
          </w:tcPr>
          <w:p w:rsidR="006F10B9" w:rsidRPr="006D2F6A" w:rsidRDefault="00733CD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100,0</w:t>
            </w:r>
          </w:p>
        </w:tc>
      </w:tr>
      <w:tr w:rsidR="00C41D05" w:rsidRPr="006D2F6A" w:rsidTr="00E54FFE">
        <w:trPr>
          <w:trHeight w:val="321"/>
          <w:jc w:val="center"/>
        </w:trPr>
        <w:tc>
          <w:tcPr>
            <w:tcW w:w="704" w:type="dxa"/>
            <w:vMerge/>
            <w:shd w:val="clear" w:color="auto" w:fill="FFFFFF" w:themeFill="background1"/>
          </w:tcPr>
          <w:p w:rsidR="00C41D05" w:rsidRPr="00E54FFE" w:rsidRDefault="00C41D05" w:rsidP="00CE2583">
            <w:pPr>
              <w:spacing w:before="0" w:after="0"/>
              <w:rPr>
                <w:rFonts w:eastAsia="Times New Roman" w:cs="Times New Roman"/>
                <w:b/>
                <w:sz w:val="22"/>
                <w:szCs w:val="22"/>
                <w:lang w:eastAsia="tr-TR"/>
              </w:rPr>
            </w:pPr>
          </w:p>
        </w:tc>
        <w:tc>
          <w:tcPr>
            <w:tcW w:w="1985" w:type="dxa"/>
            <w:shd w:val="clear" w:color="auto" w:fill="FFFFFF" w:themeFill="background1"/>
            <w:vAlign w:val="center"/>
          </w:tcPr>
          <w:p w:rsidR="00C41D05" w:rsidRPr="006D2F6A" w:rsidRDefault="00C41D05" w:rsidP="00D61808">
            <w:pPr>
              <w:spacing w:before="0" w:after="0"/>
              <w:jc w:val="left"/>
              <w:rPr>
                <w:rFonts w:eastAsia="Times New Roman" w:cs="Times New Roman"/>
                <w:sz w:val="22"/>
                <w:szCs w:val="22"/>
                <w:lang w:eastAsia="tr-TR"/>
              </w:rPr>
            </w:pPr>
            <w:r w:rsidRPr="006D2F6A">
              <w:rPr>
                <w:rFonts w:eastAsia="Times New Roman" w:cs="Times New Roman"/>
                <w:sz w:val="22"/>
                <w:szCs w:val="22"/>
                <w:lang w:eastAsia="tr-TR"/>
              </w:rPr>
              <w:t>Değer (TL)</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37.197.249.910</w:t>
            </w:r>
          </w:p>
        </w:tc>
        <w:tc>
          <w:tcPr>
            <w:tcW w:w="1559"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5.249.300.063</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6.909.873.347</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49.356.423.320</w:t>
            </w:r>
          </w:p>
        </w:tc>
      </w:tr>
      <w:tr w:rsidR="00C41D05" w:rsidRPr="006D2F6A" w:rsidTr="00D61808">
        <w:trPr>
          <w:jc w:val="center"/>
        </w:trPr>
        <w:tc>
          <w:tcPr>
            <w:tcW w:w="704" w:type="dxa"/>
            <w:vMerge w:val="restart"/>
            <w:shd w:val="clear" w:color="auto" w:fill="FFFFFF" w:themeFill="background1"/>
          </w:tcPr>
          <w:p w:rsidR="00C41D05" w:rsidRPr="00E54FFE" w:rsidRDefault="00C41D05" w:rsidP="00CE2583">
            <w:pPr>
              <w:spacing w:before="0" w:after="0"/>
              <w:rPr>
                <w:rFonts w:eastAsia="Times New Roman" w:cs="Times New Roman"/>
                <w:b/>
                <w:sz w:val="22"/>
                <w:szCs w:val="22"/>
                <w:lang w:eastAsia="tr-TR"/>
              </w:rPr>
            </w:pPr>
          </w:p>
          <w:p w:rsidR="00C41D05" w:rsidRPr="00E54FFE" w:rsidRDefault="00C41D05" w:rsidP="00CE2583">
            <w:pPr>
              <w:spacing w:before="0" w:after="0"/>
              <w:rPr>
                <w:rFonts w:eastAsia="Times New Roman" w:cs="Times New Roman"/>
                <w:b/>
                <w:sz w:val="22"/>
                <w:szCs w:val="22"/>
                <w:lang w:eastAsia="tr-TR"/>
              </w:rPr>
            </w:pPr>
            <w:r w:rsidRPr="00E54FFE">
              <w:rPr>
                <w:rFonts w:eastAsia="Times New Roman" w:cs="Times New Roman"/>
                <w:b/>
                <w:sz w:val="22"/>
                <w:szCs w:val="22"/>
                <w:lang w:eastAsia="tr-TR"/>
              </w:rPr>
              <w:t>2010</w:t>
            </w:r>
          </w:p>
        </w:tc>
        <w:tc>
          <w:tcPr>
            <w:tcW w:w="1985" w:type="dxa"/>
            <w:shd w:val="clear" w:color="auto" w:fill="FFFFFF" w:themeFill="background1"/>
            <w:vAlign w:val="center"/>
          </w:tcPr>
          <w:p w:rsidR="00C41D05" w:rsidRPr="006D2F6A" w:rsidRDefault="00C41D05" w:rsidP="00D61808">
            <w:pPr>
              <w:spacing w:before="0" w:after="0"/>
              <w:jc w:val="left"/>
              <w:rPr>
                <w:rFonts w:eastAsia="Times New Roman" w:cs="Times New Roman"/>
                <w:sz w:val="22"/>
                <w:szCs w:val="22"/>
                <w:lang w:eastAsia="tr-TR"/>
              </w:rPr>
            </w:pPr>
            <w:r w:rsidRPr="006D2F6A">
              <w:rPr>
                <w:rFonts w:eastAsia="Times New Roman" w:cs="Times New Roman"/>
                <w:sz w:val="22"/>
                <w:szCs w:val="22"/>
                <w:lang w:eastAsia="tr-TR"/>
              </w:rPr>
              <w:t>Yapı Sayısı (adet)</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70.950</w:t>
            </w:r>
          </w:p>
        </w:tc>
        <w:tc>
          <w:tcPr>
            <w:tcW w:w="1559"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6.285</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4.896</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82.131</w:t>
            </w:r>
          </w:p>
        </w:tc>
      </w:tr>
      <w:tr w:rsidR="00733CD5" w:rsidRPr="006D2F6A" w:rsidTr="00D61808">
        <w:trPr>
          <w:jc w:val="center"/>
        </w:trPr>
        <w:tc>
          <w:tcPr>
            <w:tcW w:w="704" w:type="dxa"/>
            <w:vMerge/>
            <w:shd w:val="clear" w:color="auto" w:fill="FFFFFF" w:themeFill="background1"/>
          </w:tcPr>
          <w:p w:rsidR="00733CD5" w:rsidRPr="00E54FFE" w:rsidRDefault="00733CD5" w:rsidP="00CE2583">
            <w:pPr>
              <w:spacing w:before="0" w:after="0"/>
              <w:rPr>
                <w:rFonts w:eastAsia="Times New Roman" w:cs="Times New Roman"/>
                <w:b/>
                <w:sz w:val="22"/>
                <w:szCs w:val="22"/>
                <w:lang w:eastAsia="tr-TR"/>
              </w:rPr>
            </w:pPr>
          </w:p>
        </w:tc>
        <w:tc>
          <w:tcPr>
            <w:tcW w:w="1985" w:type="dxa"/>
            <w:shd w:val="clear" w:color="auto" w:fill="00B0F0"/>
            <w:vAlign w:val="center"/>
          </w:tcPr>
          <w:p w:rsidR="00733CD5" w:rsidRPr="006D2F6A" w:rsidRDefault="00E54FFE" w:rsidP="00D61808">
            <w:pPr>
              <w:spacing w:before="0" w:after="0"/>
              <w:jc w:val="left"/>
              <w:rPr>
                <w:rFonts w:eastAsia="Times New Roman" w:cs="Times New Roman"/>
                <w:sz w:val="22"/>
                <w:szCs w:val="22"/>
                <w:lang w:eastAsia="tr-TR"/>
              </w:rPr>
            </w:pPr>
            <w:r w:rsidRPr="006D2F6A">
              <w:rPr>
                <w:rFonts w:eastAsia="Times New Roman" w:cs="Times New Roman"/>
                <w:sz w:val="22"/>
                <w:szCs w:val="22"/>
                <w:lang w:eastAsia="tr-TR"/>
              </w:rPr>
              <w:t>Oran (%)</w:t>
            </w:r>
          </w:p>
        </w:tc>
        <w:tc>
          <w:tcPr>
            <w:tcW w:w="1701" w:type="dxa"/>
            <w:shd w:val="clear" w:color="auto" w:fill="00B0F0"/>
          </w:tcPr>
          <w:p w:rsidR="00733CD5" w:rsidRPr="006D2F6A" w:rsidRDefault="00733CD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86,3</w:t>
            </w:r>
          </w:p>
        </w:tc>
        <w:tc>
          <w:tcPr>
            <w:tcW w:w="1559" w:type="dxa"/>
            <w:shd w:val="clear" w:color="auto" w:fill="00B0F0"/>
          </w:tcPr>
          <w:p w:rsidR="00733CD5" w:rsidRPr="006D2F6A" w:rsidRDefault="00733CD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7,6</w:t>
            </w:r>
          </w:p>
        </w:tc>
        <w:tc>
          <w:tcPr>
            <w:tcW w:w="1701" w:type="dxa"/>
            <w:shd w:val="clear" w:color="auto" w:fill="00B0F0"/>
          </w:tcPr>
          <w:p w:rsidR="00733CD5" w:rsidRPr="006D2F6A" w:rsidRDefault="00733CD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6,1</w:t>
            </w:r>
          </w:p>
        </w:tc>
        <w:tc>
          <w:tcPr>
            <w:tcW w:w="1701" w:type="dxa"/>
            <w:shd w:val="clear" w:color="auto" w:fill="00B0F0"/>
          </w:tcPr>
          <w:p w:rsidR="00733CD5" w:rsidRPr="006D2F6A" w:rsidRDefault="00733CD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100,0</w:t>
            </w:r>
          </w:p>
        </w:tc>
      </w:tr>
      <w:tr w:rsidR="00C41D05" w:rsidRPr="006D2F6A" w:rsidTr="00D61808">
        <w:trPr>
          <w:trHeight w:val="348"/>
          <w:jc w:val="center"/>
        </w:trPr>
        <w:tc>
          <w:tcPr>
            <w:tcW w:w="704" w:type="dxa"/>
            <w:vMerge/>
            <w:shd w:val="clear" w:color="auto" w:fill="FFFFFF" w:themeFill="background1"/>
          </w:tcPr>
          <w:p w:rsidR="00C41D05" w:rsidRPr="00E54FFE" w:rsidRDefault="00C41D05" w:rsidP="00CE2583">
            <w:pPr>
              <w:spacing w:before="0" w:after="0"/>
              <w:rPr>
                <w:rFonts w:eastAsia="Times New Roman" w:cs="Times New Roman"/>
                <w:b/>
                <w:sz w:val="22"/>
                <w:szCs w:val="22"/>
                <w:lang w:eastAsia="tr-TR"/>
              </w:rPr>
            </w:pPr>
          </w:p>
        </w:tc>
        <w:tc>
          <w:tcPr>
            <w:tcW w:w="1985" w:type="dxa"/>
            <w:shd w:val="clear" w:color="auto" w:fill="FFFFFF" w:themeFill="background1"/>
            <w:vAlign w:val="center"/>
          </w:tcPr>
          <w:p w:rsidR="00C41D05" w:rsidRPr="006D2F6A" w:rsidRDefault="00C41D05" w:rsidP="00D61808">
            <w:pPr>
              <w:spacing w:before="0" w:after="0"/>
              <w:jc w:val="left"/>
              <w:rPr>
                <w:rFonts w:eastAsia="Times New Roman" w:cs="Times New Roman"/>
                <w:sz w:val="22"/>
                <w:szCs w:val="22"/>
                <w:lang w:eastAsia="tr-TR"/>
              </w:rPr>
            </w:pPr>
            <w:r w:rsidRPr="006D2F6A">
              <w:rPr>
                <w:rFonts w:eastAsia="Times New Roman" w:cs="Times New Roman"/>
                <w:sz w:val="22"/>
                <w:szCs w:val="22"/>
                <w:lang w:eastAsia="tr-TR"/>
              </w:rPr>
              <w:t>Değer (TL)</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36.306.784.893</w:t>
            </w:r>
          </w:p>
        </w:tc>
        <w:tc>
          <w:tcPr>
            <w:tcW w:w="1559"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4.100.089.847</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6.961.723.235</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47.368597.975</w:t>
            </w:r>
          </w:p>
        </w:tc>
      </w:tr>
      <w:tr w:rsidR="00C41D05" w:rsidRPr="006D2F6A" w:rsidTr="00D61808">
        <w:trPr>
          <w:jc w:val="center"/>
        </w:trPr>
        <w:tc>
          <w:tcPr>
            <w:tcW w:w="704" w:type="dxa"/>
            <w:vMerge w:val="restart"/>
            <w:shd w:val="clear" w:color="auto" w:fill="FFFFFF" w:themeFill="background1"/>
          </w:tcPr>
          <w:p w:rsidR="00C41D05" w:rsidRPr="00E54FFE" w:rsidRDefault="00C41D05" w:rsidP="00CE2583">
            <w:pPr>
              <w:spacing w:before="0" w:after="0"/>
              <w:rPr>
                <w:rFonts w:eastAsia="Times New Roman" w:cs="Times New Roman"/>
                <w:b/>
                <w:sz w:val="22"/>
                <w:szCs w:val="22"/>
                <w:lang w:eastAsia="tr-TR"/>
              </w:rPr>
            </w:pPr>
          </w:p>
          <w:p w:rsidR="00C41D05" w:rsidRPr="00E54FFE" w:rsidRDefault="00C41D05" w:rsidP="00CE2583">
            <w:pPr>
              <w:spacing w:before="0" w:after="0"/>
              <w:rPr>
                <w:rFonts w:eastAsia="Times New Roman" w:cs="Times New Roman"/>
                <w:b/>
                <w:sz w:val="22"/>
                <w:szCs w:val="22"/>
                <w:lang w:eastAsia="tr-TR"/>
              </w:rPr>
            </w:pPr>
            <w:r w:rsidRPr="00E54FFE">
              <w:rPr>
                <w:rFonts w:eastAsia="Times New Roman" w:cs="Times New Roman"/>
                <w:b/>
                <w:sz w:val="22"/>
                <w:szCs w:val="22"/>
                <w:lang w:eastAsia="tr-TR"/>
              </w:rPr>
              <w:t>2011</w:t>
            </w:r>
          </w:p>
        </w:tc>
        <w:tc>
          <w:tcPr>
            <w:tcW w:w="1985" w:type="dxa"/>
            <w:shd w:val="clear" w:color="auto" w:fill="FFFFFF" w:themeFill="background1"/>
            <w:vAlign w:val="center"/>
          </w:tcPr>
          <w:p w:rsidR="00C41D05" w:rsidRPr="006D2F6A" w:rsidRDefault="00C41D05" w:rsidP="00D61808">
            <w:pPr>
              <w:spacing w:before="0" w:after="0"/>
              <w:jc w:val="left"/>
              <w:rPr>
                <w:rFonts w:eastAsia="Times New Roman" w:cs="Times New Roman"/>
                <w:sz w:val="22"/>
                <w:szCs w:val="22"/>
                <w:lang w:eastAsia="tr-TR"/>
              </w:rPr>
            </w:pPr>
            <w:r w:rsidRPr="006D2F6A">
              <w:rPr>
                <w:rFonts w:eastAsia="Times New Roman" w:cs="Times New Roman"/>
                <w:sz w:val="22"/>
                <w:szCs w:val="22"/>
                <w:lang w:eastAsia="tr-TR"/>
              </w:rPr>
              <w:t>Yapı Sayısı (adet)</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89.732</w:t>
            </w:r>
          </w:p>
        </w:tc>
        <w:tc>
          <w:tcPr>
            <w:tcW w:w="1559"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4.339</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4.268</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98.339</w:t>
            </w:r>
          </w:p>
        </w:tc>
      </w:tr>
      <w:tr w:rsidR="00733CD5" w:rsidRPr="006D2F6A" w:rsidTr="00D61808">
        <w:trPr>
          <w:jc w:val="center"/>
        </w:trPr>
        <w:tc>
          <w:tcPr>
            <w:tcW w:w="704" w:type="dxa"/>
            <w:vMerge/>
            <w:shd w:val="clear" w:color="auto" w:fill="FFFFFF" w:themeFill="background1"/>
          </w:tcPr>
          <w:p w:rsidR="00733CD5" w:rsidRPr="00E54FFE" w:rsidRDefault="00733CD5" w:rsidP="00CE2583">
            <w:pPr>
              <w:spacing w:before="0" w:after="0"/>
              <w:rPr>
                <w:rFonts w:eastAsia="Times New Roman" w:cs="Times New Roman"/>
                <w:b/>
                <w:sz w:val="22"/>
                <w:szCs w:val="22"/>
                <w:lang w:eastAsia="tr-TR"/>
              </w:rPr>
            </w:pPr>
          </w:p>
        </w:tc>
        <w:tc>
          <w:tcPr>
            <w:tcW w:w="1985" w:type="dxa"/>
            <w:shd w:val="clear" w:color="auto" w:fill="00B0F0"/>
            <w:vAlign w:val="center"/>
          </w:tcPr>
          <w:p w:rsidR="00733CD5" w:rsidRPr="006D2F6A" w:rsidRDefault="00733CD5" w:rsidP="00D61808">
            <w:pPr>
              <w:spacing w:before="0" w:after="0"/>
              <w:jc w:val="left"/>
              <w:rPr>
                <w:rFonts w:eastAsia="Times New Roman" w:cs="Times New Roman"/>
                <w:sz w:val="22"/>
                <w:szCs w:val="22"/>
                <w:lang w:eastAsia="tr-TR"/>
              </w:rPr>
            </w:pPr>
            <w:r w:rsidRPr="006D2F6A">
              <w:rPr>
                <w:rFonts w:eastAsia="Times New Roman" w:cs="Times New Roman"/>
                <w:sz w:val="22"/>
                <w:szCs w:val="22"/>
                <w:lang w:eastAsia="tr-TR"/>
              </w:rPr>
              <w:t>Oran (%)</w:t>
            </w:r>
          </w:p>
        </w:tc>
        <w:tc>
          <w:tcPr>
            <w:tcW w:w="1701" w:type="dxa"/>
            <w:shd w:val="clear" w:color="auto" w:fill="00B0F0"/>
          </w:tcPr>
          <w:p w:rsidR="00733CD5" w:rsidRPr="006D2F6A" w:rsidRDefault="00733CD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91,2</w:t>
            </w:r>
          </w:p>
        </w:tc>
        <w:tc>
          <w:tcPr>
            <w:tcW w:w="1559" w:type="dxa"/>
            <w:shd w:val="clear" w:color="auto" w:fill="00B0F0"/>
          </w:tcPr>
          <w:p w:rsidR="00733CD5" w:rsidRPr="006D2F6A" w:rsidRDefault="00733CD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4,4</w:t>
            </w:r>
          </w:p>
        </w:tc>
        <w:tc>
          <w:tcPr>
            <w:tcW w:w="1701" w:type="dxa"/>
            <w:shd w:val="clear" w:color="auto" w:fill="00B0F0"/>
          </w:tcPr>
          <w:p w:rsidR="00733CD5" w:rsidRPr="006D2F6A" w:rsidRDefault="00733CD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4,4</w:t>
            </w:r>
          </w:p>
        </w:tc>
        <w:tc>
          <w:tcPr>
            <w:tcW w:w="1701" w:type="dxa"/>
            <w:shd w:val="clear" w:color="auto" w:fill="00B0F0"/>
          </w:tcPr>
          <w:p w:rsidR="00733CD5" w:rsidRPr="006D2F6A" w:rsidRDefault="00733CD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100,0</w:t>
            </w:r>
          </w:p>
        </w:tc>
      </w:tr>
      <w:tr w:rsidR="00C41D05" w:rsidRPr="006D2F6A" w:rsidTr="00E54FFE">
        <w:trPr>
          <w:trHeight w:val="347"/>
          <w:jc w:val="center"/>
        </w:trPr>
        <w:tc>
          <w:tcPr>
            <w:tcW w:w="704" w:type="dxa"/>
            <w:vMerge/>
            <w:shd w:val="clear" w:color="auto" w:fill="FFFFFF" w:themeFill="background1"/>
          </w:tcPr>
          <w:p w:rsidR="00C41D05" w:rsidRPr="00E54FFE" w:rsidRDefault="00C41D05" w:rsidP="00CE2583">
            <w:pPr>
              <w:spacing w:before="0" w:after="0"/>
              <w:rPr>
                <w:rFonts w:eastAsia="Times New Roman" w:cs="Times New Roman"/>
                <w:b/>
                <w:sz w:val="22"/>
                <w:szCs w:val="22"/>
                <w:lang w:eastAsia="tr-TR"/>
              </w:rPr>
            </w:pPr>
          </w:p>
        </w:tc>
        <w:tc>
          <w:tcPr>
            <w:tcW w:w="1985" w:type="dxa"/>
            <w:shd w:val="clear" w:color="auto" w:fill="FFFFFF" w:themeFill="background1"/>
            <w:vAlign w:val="center"/>
          </w:tcPr>
          <w:p w:rsidR="00C41D05" w:rsidRPr="006D2F6A" w:rsidRDefault="00C41D05" w:rsidP="00D61808">
            <w:pPr>
              <w:spacing w:before="0" w:after="0"/>
              <w:jc w:val="left"/>
              <w:rPr>
                <w:rFonts w:eastAsia="Times New Roman" w:cs="Times New Roman"/>
                <w:sz w:val="22"/>
                <w:szCs w:val="22"/>
                <w:lang w:eastAsia="tr-TR"/>
              </w:rPr>
            </w:pPr>
            <w:r w:rsidRPr="006D2F6A">
              <w:rPr>
                <w:rFonts w:eastAsia="Times New Roman" w:cs="Times New Roman"/>
                <w:sz w:val="22"/>
                <w:szCs w:val="22"/>
                <w:lang w:eastAsia="tr-TR"/>
              </w:rPr>
              <w:t>Değer (TL)</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56.745.243.126</w:t>
            </w:r>
          </w:p>
        </w:tc>
        <w:tc>
          <w:tcPr>
            <w:tcW w:w="1559"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3.334.238.949</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6.874.343.325</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66.953.825.400</w:t>
            </w:r>
          </w:p>
        </w:tc>
      </w:tr>
      <w:tr w:rsidR="00C41D05" w:rsidRPr="006D2F6A" w:rsidTr="00D61808">
        <w:trPr>
          <w:jc w:val="center"/>
        </w:trPr>
        <w:tc>
          <w:tcPr>
            <w:tcW w:w="704" w:type="dxa"/>
            <w:vMerge w:val="restart"/>
            <w:shd w:val="clear" w:color="auto" w:fill="FFFFFF" w:themeFill="background1"/>
          </w:tcPr>
          <w:p w:rsidR="00C41D05" w:rsidRPr="00E54FFE" w:rsidRDefault="00C41D05" w:rsidP="00CE2583">
            <w:pPr>
              <w:spacing w:before="0" w:after="0"/>
              <w:rPr>
                <w:rFonts w:eastAsia="Times New Roman" w:cs="Times New Roman"/>
                <w:b/>
                <w:sz w:val="22"/>
                <w:szCs w:val="22"/>
                <w:lang w:eastAsia="tr-TR"/>
              </w:rPr>
            </w:pPr>
          </w:p>
          <w:p w:rsidR="00C41D05" w:rsidRPr="00E54FFE" w:rsidRDefault="00C41D05" w:rsidP="00CE2583">
            <w:pPr>
              <w:spacing w:before="0" w:after="0"/>
              <w:rPr>
                <w:rFonts w:eastAsia="Times New Roman" w:cs="Times New Roman"/>
                <w:b/>
                <w:sz w:val="22"/>
                <w:szCs w:val="22"/>
                <w:lang w:eastAsia="tr-TR"/>
              </w:rPr>
            </w:pPr>
            <w:r w:rsidRPr="00E54FFE">
              <w:rPr>
                <w:rFonts w:eastAsia="Times New Roman" w:cs="Times New Roman"/>
                <w:b/>
                <w:sz w:val="22"/>
                <w:szCs w:val="22"/>
                <w:lang w:eastAsia="tr-TR"/>
              </w:rPr>
              <w:t>2012</w:t>
            </w:r>
          </w:p>
        </w:tc>
        <w:tc>
          <w:tcPr>
            <w:tcW w:w="1985" w:type="dxa"/>
            <w:shd w:val="clear" w:color="auto" w:fill="FFFFFF" w:themeFill="background1"/>
            <w:vAlign w:val="center"/>
          </w:tcPr>
          <w:p w:rsidR="00C41D05" w:rsidRPr="006D2F6A" w:rsidRDefault="00C41D05" w:rsidP="00D61808">
            <w:pPr>
              <w:spacing w:before="0" w:after="0"/>
              <w:jc w:val="left"/>
              <w:rPr>
                <w:rFonts w:eastAsia="Times New Roman" w:cs="Times New Roman"/>
                <w:sz w:val="22"/>
                <w:szCs w:val="22"/>
                <w:lang w:eastAsia="tr-TR"/>
              </w:rPr>
            </w:pPr>
            <w:r w:rsidRPr="006D2F6A">
              <w:rPr>
                <w:rFonts w:eastAsia="Times New Roman" w:cs="Times New Roman"/>
                <w:sz w:val="22"/>
                <w:szCs w:val="22"/>
                <w:lang w:eastAsia="tr-TR"/>
              </w:rPr>
              <w:t>Yapı Sayısı (adet)</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88.721</w:t>
            </w:r>
          </w:p>
        </w:tc>
        <w:tc>
          <w:tcPr>
            <w:tcW w:w="1559"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2.859</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4.183</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95.763</w:t>
            </w:r>
          </w:p>
        </w:tc>
      </w:tr>
      <w:tr w:rsidR="00733CD5" w:rsidRPr="006D2F6A" w:rsidTr="00D61808">
        <w:trPr>
          <w:jc w:val="center"/>
        </w:trPr>
        <w:tc>
          <w:tcPr>
            <w:tcW w:w="704" w:type="dxa"/>
            <w:vMerge/>
            <w:shd w:val="clear" w:color="auto" w:fill="FFFFFF" w:themeFill="background1"/>
          </w:tcPr>
          <w:p w:rsidR="00733CD5" w:rsidRPr="00E54FFE" w:rsidRDefault="00733CD5" w:rsidP="00CE2583">
            <w:pPr>
              <w:spacing w:before="0" w:after="0"/>
              <w:rPr>
                <w:rFonts w:eastAsia="Times New Roman" w:cs="Times New Roman"/>
                <w:b/>
                <w:sz w:val="22"/>
                <w:szCs w:val="22"/>
                <w:lang w:eastAsia="tr-TR"/>
              </w:rPr>
            </w:pPr>
          </w:p>
        </w:tc>
        <w:tc>
          <w:tcPr>
            <w:tcW w:w="1985" w:type="dxa"/>
            <w:shd w:val="clear" w:color="auto" w:fill="00B0F0"/>
            <w:vAlign w:val="center"/>
          </w:tcPr>
          <w:p w:rsidR="00733CD5" w:rsidRPr="006D2F6A" w:rsidRDefault="00733CD5" w:rsidP="00D61808">
            <w:pPr>
              <w:spacing w:before="0" w:after="0"/>
              <w:jc w:val="left"/>
              <w:rPr>
                <w:rFonts w:eastAsia="Times New Roman" w:cs="Times New Roman"/>
                <w:sz w:val="22"/>
                <w:szCs w:val="22"/>
                <w:lang w:eastAsia="tr-TR"/>
              </w:rPr>
            </w:pPr>
            <w:r w:rsidRPr="006D2F6A">
              <w:rPr>
                <w:rFonts w:eastAsia="Times New Roman" w:cs="Times New Roman"/>
                <w:sz w:val="22"/>
                <w:szCs w:val="22"/>
                <w:lang w:eastAsia="tr-TR"/>
              </w:rPr>
              <w:t>Oran (%)</w:t>
            </w:r>
          </w:p>
        </w:tc>
        <w:tc>
          <w:tcPr>
            <w:tcW w:w="1701" w:type="dxa"/>
            <w:shd w:val="clear" w:color="auto" w:fill="00B0F0"/>
          </w:tcPr>
          <w:p w:rsidR="00733CD5" w:rsidRPr="006D2F6A" w:rsidRDefault="00733CD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92,6</w:t>
            </w:r>
          </w:p>
        </w:tc>
        <w:tc>
          <w:tcPr>
            <w:tcW w:w="1559" w:type="dxa"/>
            <w:shd w:val="clear" w:color="auto" w:fill="00B0F0"/>
          </w:tcPr>
          <w:p w:rsidR="00733CD5" w:rsidRPr="006D2F6A" w:rsidRDefault="00733CD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3,1</w:t>
            </w:r>
          </w:p>
        </w:tc>
        <w:tc>
          <w:tcPr>
            <w:tcW w:w="1701" w:type="dxa"/>
            <w:shd w:val="clear" w:color="auto" w:fill="00B0F0"/>
          </w:tcPr>
          <w:p w:rsidR="00733CD5" w:rsidRPr="006D2F6A" w:rsidRDefault="00733CD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4,3</w:t>
            </w:r>
          </w:p>
        </w:tc>
        <w:tc>
          <w:tcPr>
            <w:tcW w:w="1701" w:type="dxa"/>
            <w:shd w:val="clear" w:color="auto" w:fill="00B0F0"/>
          </w:tcPr>
          <w:p w:rsidR="00733CD5" w:rsidRPr="006D2F6A" w:rsidRDefault="00733CD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100</w:t>
            </w:r>
            <w:r w:rsidR="00DF089F" w:rsidRPr="006D2F6A">
              <w:rPr>
                <w:rFonts w:eastAsia="Times New Roman" w:cs="Times New Roman"/>
                <w:sz w:val="22"/>
                <w:szCs w:val="22"/>
                <w:lang w:eastAsia="tr-TR"/>
              </w:rPr>
              <w:t>,0</w:t>
            </w:r>
          </w:p>
        </w:tc>
      </w:tr>
      <w:tr w:rsidR="00C41D05" w:rsidRPr="006D2F6A" w:rsidTr="00D61808">
        <w:trPr>
          <w:trHeight w:val="338"/>
          <w:jc w:val="center"/>
        </w:trPr>
        <w:tc>
          <w:tcPr>
            <w:tcW w:w="704" w:type="dxa"/>
            <w:vMerge/>
            <w:shd w:val="clear" w:color="auto" w:fill="FFFFFF" w:themeFill="background1"/>
          </w:tcPr>
          <w:p w:rsidR="00C41D05" w:rsidRPr="00E54FFE" w:rsidRDefault="00C41D05" w:rsidP="00CE2583">
            <w:pPr>
              <w:spacing w:before="0" w:after="0"/>
              <w:rPr>
                <w:rFonts w:eastAsia="Times New Roman" w:cs="Times New Roman"/>
                <w:b/>
                <w:sz w:val="22"/>
                <w:szCs w:val="22"/>
                <w:lang w:eastAsia="tr-TR"/>
              </w:rPr>
            </w:pPr>
          </w:p>
        </w:tc>
        <w:tc>
          <w:tcPr>
            <w:tcW w:w="1985" w:type="dxa"/>
            <w:shd w:val="clear" w:color="auto" w:fill="FFFFFF" w:themeFill="background1"/>
            <w:vAlign w:val="center"/>
          </w:tcPr>
          <w:p w:rsidR="00C41D05" w:rsidRPr="006D2F6A" w:rsidRDefault="00C41D05" w:rsidP="00D61808">
            <w:pPr>
              <w:spacing w:before="0" w:after="0"/>
              <w:jc w:val="left"/>
              <w:rPr>
                <w:rFonts w:eastAsia="Times New Roman" w:cs="Times New Roman"/>
                <w:sz w:val="22"/>
                <w:szCs w:val="22"/>
                <w:lang w:eastAsia="tr-TR"/>
              </w:rPr>
            </w:pPr>
            <w:r w:rsidRPr="006D2F6A">
              <w:rPr>
                <w:rFonts w:eastAsia="Times New Roman" w:cs="Times New Roman"/>
                <w:sz w:val="22"/>
                <w:szCs w:val="22"/>
                <w:lang w:eastAsia="tr-TR"/>
              </w:rPr>
              <w:t>Değer (TL)</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60.610.733.731</w:t>
            </w:r>
          </w:p>
        </w:tc>
        <w:tc>
          <w:tcPr>
            <w:tcW w:w="1559"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1.965.407.714</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8.665.588.901</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71.241.730.346</w:t>
            </w:r>
          </w:p>
        </w:tc>
      </w:tr>
      <w:tr w:rsidR="00C41D05" w:rsidRPr="006D2F6A" w:rsidTr="00D61808">
        <w:trPr>
          <w:jc w:val="center"/>
        </w:trPr>
        <w:tc>
          <w:tcPr>
            <w:tcW w:w="704" w:type="dxa"/>
            <w:vMerge w:val="restart"/>
            <w:shd w:val="clear" w:color="auto" w:fill="FFFFFF" w:themeFill="background1"/>
          </w:tcPr>
          <w:p w:rsidR="00C41D05" w:rsidRPr="00E54FFE" w:rsidRDefault="00C41D05" w:rsidP="00CE2583">
            <w:pPr>
              <w:spacing w:before="0" w:after="0"/>
              <w:rPr>
                <w:rFonts w:eastAsia="Times New Roman" w:cs="Times New Roman"/>
                <w:b/>
                <w:sz w:val="22"/>
                <w:szCs w:val="22"/>
                <w:lang w:eastAsia="tr-TR"/>
              </w:rPr>
            </w:pPr>
          </w:p>
          <w:p w:rsidR="00C41D05" w:rsidRPr="00E54FFE" w:rsidRDefault="00C41D05" w:rsidP="00CE2583">
            <w:pPr>
              <w:spacing w:before="0" w:after="0"/>
              <w:rPr>
                <w:rFonts w:eastAsia="Times New Roman" w:cs="Times New Roman"/>
                <w:b/>
                <w:sz w:val="22"/>
                <w:szCs w:val="22"/>
                <w:lang w:eastAsia="tr-TR"/>
              </w:rPr>
            </w:pPr>
            <w:r w:rsidRPr="00E54FFE">
              <w:rPr>
                <w:rFonts w:eastAsia="Times New Roman" w:cs="Times New Roman"/>
                <w:b/>
                <w:sz w:val="22"/>
                <w:szCs w:val="22"/>
                <w:lang w:eastAsia="tr-TR"/>
              </w:rPr>
              <w:t>2013</w:t>
            </w:r>
          </w:p>
        </w:tc>
        <w:tc>
          <w:tcPr>
            <w:tcW w:w="1985" w:type="dxa"/>
            <w:shd w:val="clear" w:color="auto" w:fill="FFFFFF" w:themeFill="background1"/>
            <w:vAlign w:val="center"/>
          </w:tcPr>
          <w:p w:rsidR="00C41D05" w:rsidRPr="006D2F6A" w:rsidRDefault="00C41D05" w:rsidP="00D61808">
            <w:pPr>
              <w:spacing w:before="0" w:after="0"/>
              <w:jc w:val="left"/>
              <w:rPr>
                <w:rFonts w:eastAsia="Times New Roman" w:cs="Times New Roman"/>
                <w:sz w:val="22"/>
                <w:szCs w:val="22"/>
                <w:lang w:eastAsia="tr-TR"/>
              </w:rPr>
            </w:pPr>
            <w:r w:rsidRPr="006D2F6A">
              <w:rPr>
                <w:rFonts w:eastAsia="Times New Roman" w:cs="Times New Roman"/>
                <w:sz w:val="22"/>
                <w:szCs w:val="22"/>
                <w:lang w:eastAsia="tr-TR"/>
              </w:rPr>
              <w:t>Yapı Sayısı (adet)</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112.304</w:t>
            </w:r>
          </w:p>
        </w:tc>
        <w:tc>
          <w:tcPr>
            <w:tcW w:w="1559"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2.914</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5.629</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120.847</w:t>
            </w:r>
          </w:p>
        </w:tc>
      </w:tr>
      <w:tr w:rsidR="00733CD5" w:rsidRPr="006D2F6A" w:rsidTr="00D61808">
        <w:trPr>
          <w:jc w:val="center"/>
        </w:trPr>
        <w:tc>
          <w:tcPr>
            <w:tcW w:w="704" w:type="dxa"/>
            <w:vMerge/>
            <w:shd w:val="clear" w:color="auto" w:fill="FFFFFF" w:themeFill="background1"/>
          </w:tcPr>
          <w:p w:rsidR="00733CD5" w:rsidRPr="00E54FFE" w:rsidRDefault="00733CD5" w:rsidP="00CE2583">
            <w:pPr>
              <w:spacing w:before="0" w:after="0"/>
              <w:rPr>
                <w:rFonts w:eastAsia="Times New Roman" w:cs="Times New Roman"/>
                <w:b/>
                <w:sz w:val="22"/>
                <w:szCs w:val="22"/>
                <w:lang w:eastAsia="tr-TR"/>
              </w:rPr>
            </w:pPr>
          </w:p>
        </w:tc>
        <w:tc>
          <w:tcPr>
            <w:tcW w:w="1985" w:type="dxa"/>
            <w:shd w:val="clear" w:color="auto" w:fill="00B0F0"/>
            <w:vAlign w:val="center"/>
          </w:tcPr>
          <w:p w:rsidR="00733CD5" w:rsidRPr="006D2F6A" w:rsidRDefault="00733CD5" w:rsidP="00D61808">
            <w:pPr>
              <w:spacing w:before="0" w:after="0"/>
              <w:jc w:val="left"/>
              <w:rPr>
                <w:rFonts w:eastAsia="Times New Roman" w:cs="Times New Roman"/>
                <w:sz w:val="22"/>
                <w:szCs w:val="22"/>
                <w:lang w:eastAsia="tr-TR"/>
              </w:rPr>
            </w:pPr>
            <w:r w:rsidRPr="006D2F6A">
              <w:rPr>
                <w:rFonts w:eastAsia="Times New Roman" w:cs="Times New Roman"/>
                <w:sz w:val="22"/>
                <w:szCs w:val="22"/>
                <w:lang w:eastAsia="tr-TR"/>
              </w:rPr>
              <w:t>Oran (%)</w:t>
            </w:r>
          </w:p>
        </w:tc>
        <w:tc>
          <w:tcPr>
            <w:tcW w:w="1701" w:type="dxa"/>
            <w:shd w:val="clear" w:color="auto" w:fill="00B0F0"/>
          </w:tcPr>
          <w:p w:rsidR="00733CD5" w:rsidRPr="006D2F6A" w:rsidRDefault="00DF089F"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93,1</w:t>
            </w:r>
          </w:p>
        </w:tc>
        <w:tc>
          <w:tcPr>
            <w:tcW w:w="1559" w:type="dxa"/>
            <w:shd w:val="clear" w:color="auto" w:fill="00B0F0"/>
          </w:tcPr>
          <w:p w:rsidR="00733CD5" w:rsidRPr="006D2F6A" w:rsidRDefault="00DF089F"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2,4</w:t>
            </w:r>
          </w:p>
        </w:tc>
        <w:tc>
          <w:tcPr>
            <w:tcW w:w="1701" w:type="dxa"/>
            <w:shd w:val="clear" w:color="auto" w:fill="00B0F0"/>
          </w:tcPr>
          <w:p w:rsidR="00733CD5" w:rsidRPr="006D2F6A" w:rsidRDefault="00733CD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4,5</w:t>
            </w:r>
          </w:p>
        </w:tc>
        <w:tc>
          <w:tcPr>
            <w:tcW w:w="1701" w:type="dxa"/>
            <w:shd w:val="clear" w:color="auto" w:fill="00B0F0"/>
          </w:tcPr>
          <w:p w:rsidR="00733CD5" w:rsidRPr="006D2F6A" w:rsidRDefault="00DF089F"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100,0</w:t>
            </w:r>
          </w:p>
        </w:tc>
      </w:tr>
      <w:tr w:rsidR="00C41D05" w:rsidRPr="006D2F6A" w:rsidTr="00E54FFE">
        <w:trPr>
          <w:trHeight w:val="289"/>
          <w:jc w:val="center"/>
        </w:trPr>
        <w:tc>
          <w:tcPr>
            <w:tcW w:w="704" w:type="dxa"/>
            <w:vMerge/>
            <w:shd w:val="clear" w:color="auto" w:fill="FFFFFF" w:themeFill="background1"/>
          </w:tcPr>
          <w:p w:rsidR="00C41D05" w:rsidRPr="00E54FFE" w:rsidRDefault="00C41D05" w:rsidP="00CE2583">
            <w:pPr>
              <w:spacing w:before="0" w:after="0"/>
              <w:rPr>
                <w:rFonts w:eastAsia="Times New Roman" w:cs="Times New Roman"/>
                <w:b/>
                <w:sz w:val="22"/>
                <w:szCs w:val="22"/>
                <w:lang w:eastAsia="tr-TR"/>
              </w:rPr>
            </w:pPr>
          </w:p>
        </w:tc>
        <w:tc>
          <w:tcPr>
            <w:tcW w:w="1985" w:type="dxa"/>
            <w:shd w:val="clear" w:color="auto" w:fill="FFFFFF" w:themeFill="background1"/>
            <w:vAlign w:val="center"/>
          </w:tcPr>
          <w:p w:rsidR="00C41D05" w:rsidRPr="006D2F6A" w:rsidRDefault="00C41D05" w:rsidP="00D61808">
            <w:pPr>
              <w:spacing w:before="0" w:after="0"/>
              <w:jc w:val="left"/>
              <w:rPr>
                <w:rFonts w:eastAsia="Times New Roman" w:cs="Times New Roman"/>
                <w:sz w:val="22"/>
                <w:szCs w:val="22"/>
                <w:lang w:eastAsia="tr-TR"/>
              </w:rPr>
            </w:pPr>
            <w:r w:rsidRPr="006D2F6A">
              <w:rPr>
                <w:rFonts w:eastAsia="Times New Roman" w:cs="Times New Roman"/>
                <w:sz w:val="22"/>
                <w:szCs w:val="22"/>
                <w:lang w:eastAsia="tr-TR"/>
              </w:rPr>
              <w:t>Değer (TL)</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84.169.172.854</w:t>
            </w:r>
          </w:p>
        </w:tc>
        <w:tc>
          <w:tcPr>
            <w:tcW w:w="1559"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2.957.994.474</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11.067.568.202</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98.194.735.530</w:t>
            </w:r>
          </w:p>
        </w:tc>
      </w:tr>
      <w:tr w:rsidR="00C41D05" w:rsidRPr="006D2F6A" w:rsidTr="00D61808">
        <w:trPr>
          <w:jc w:val="center"/>
        </w:trPr>
        <w:tc>
          <w:tcPr>
            <w:tcW w:w="704" w:type="dxa"/>
            <w:vMerge w:val="restart"/>
            <w:shd w:val="clear" w:color="auto" w:fill="FFFFFF" w:themeFill="background1"/>
          </w:tcPr>
          <w:p w:rsidR="00C41D05" w:rsidRPr="00E54FFE" w:rsidRDefault="00C41D05" w:rsidP="00CE2583">
            <w:pPr>
              <w:spacing w:before="0" w:after="0"/>
              <w:rPr>
                <w:rFonts w:eastAsia="Times New Roman" w:cs="Times New Roman"/>
                <w:b/>
                <w:sz w:val="22"/>
                <w:szCs w:val="22"/>
                <w:lang w:eastAsia="tr-TR"/>
              </w:rPr>
            </w:pPr>
          </w:p>
          <w:p w:rsidR="00C41D05" w:rsidRPr="00E54FFE" w:rsidRDefault="00C41D05" w:rsidP="00CE2583">
            <w:pPr>
              <w:spacing w:before="0" w:after="0"/>
              <w:rPr>
                <w:rFonts w:eastAsia="Times New Roman" w:cs="Times New Roman"/>
                <w:b/>
                <w:sz w:val="22"/>
                <w:szCs w:val="22"/>
                <w:lang w:eastAsia="tr-TR"/>
              </w:rPr>
            </w:pPr>
            <w:r w:rsidRPr="00E54FFE">
              <w:rPr>
                <w:rFonts w:eastAsia="Times New Roman" w:cs="Times New Roman"/>
                <w:b/>
                <w:sz w:val="22"/>
                <w:szCs w:val="22"/>
                <w:lang w:eastAsia="tr-TR"/>
              </w:rPr>
              <w:t>2014</w:t>
            </w:r>
          </w:p>
        </w:tc>
        <w:tc>
          <w:tcPr>
            <w:tcW w:w="1985" w:type="dxa"/>
            <w:shd w:val="clear" w:color="auto" w:fill="FFFFFF" w:themeFill="background1"/>
            <w:vAlign w:val="center"/>
          </w:tcPr>
          <w:p w:rsidR="00C41D05" w:rsidRPr="006D2F6A" w:rsidRDefault="00C41D05" w:rsidP="00D61808">
            <w:pPr>
              <w:spacing w:before="0" w:after="0"/>
              <w:jc w:val="left"/>
              <w:rPr>
                <w:rFonts w:eastAsia="Times New Roman" w:cs="Times New Roman"/>
                <w:sz w:val="22"/>
                <w:szCs w:val="22"/>
                <w:lang w:eastAsia="tr-TR"/>
              </w:rPr>
            </w:pPr>
            <w:r w:rsidRPr="006D2F6A">
              <w:rPr>
                <w:rFonts w:eastAsia="Times New Roman" w:cs="Times New Roman"/>
                <w:sz w:val="22"/>
                <w:szCs w:val="22"/>
                <w:lang w:eastAsia="tr-TR"/>
              </w:rPr>
              <w:t>Yapı Sayısı (adet)</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115.853</w:t>
            </w:r>
          </w:p>
        </w:tc>
        <w:tc>
          <w:tcPr>
            <w:tcW w:w="1559"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2.878</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4.823</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123.554</w:t>
            </w:r>
          </w:p>
        </w:tc>
      </w:tr>
      <w:tr w:rsidR="00733CD5" w:rsidRPr="006D2F6A" w:rsidTr="00D61808">
        <w:trPr>
          <w:jc w:val="center"/>
        </w:trPr>
        <w:tc>
          <w:tcPr>
            <w:tcW w:w="704" w:type="dxa"/>
            <w:vMerge/>
            <w:shd w:val="clear" w:color="auto" w:fill="FFFFFF" w:themeFill="background1"/>
          </w:tcPr>
          <w:p w:rsidR="00733CD5" w:rsidRPr="006D2F6A" w:rsidRDefault="00733CD5" w:rsidP="00CE2583">
            <w:pPr>
              <w:spacing w:before="0" w:after="0"/>
              <w:rPr>
                <w:rFonts w:eastAsia="Times New Roman" w:cs="Times New Roman"/>
                <w:sz w:val="22"/>
                <w:szCs w:val="22"/>
                <w:lang w:eastAsia="tr-TR"/>
              </w:rPr>
            </w:pPr>
          </w:p>
        </w:tc>
        <w:tc>
          <w:tcPr>
            <w:tcW w:w="1985" w:type="dxa"/>
            <w:shd w:val="clear" w:color="auto" w:fill="00B0F0"/>
            <w:vAlign w:val="center"/>
          </w:tcPr>
          <w:p w:rsidR="00733CD5" w:rsidRPr="006D2F6A" w:rsidRDefault="00733CD5" w:rsidP="00D61808">
            <w:pPr>
              <w:spacing w:before="0" w:after="0"/>
              <w:jc w:val="left"/>
              <w:rPr>
                <w:rFonts w:eastAsia="Times New Roman" w:cs="Times New Roman"/>
                <w:sz w:val="22"/>
                <w:szCs w:val="22"/>
                <w:lang w:eastAsia="tr-TR"/>
              </w:rPr>
            </w:pPr>
            <w:r w:rsidRPr="006D2F6A">
              <w:rPr>
                <w:rFonts w:eastAsia="Times New Roman" w:cs="Times New Roman"/>
                <w:sz w:val="22"/>
                <w:szCs w:val="22"/>
                <w:lang w:eastAsia="tr-TR"/>
              </w:rPr>
              <w:t>Oran (%)</w:t>
            </w:r>
          </w:p>
        </w:tc>
        <w:tc>
          <w:tcPr>
            <w:tcW w:w="1701" w:type="dxa"/>
            <w:shd w:val="clear" w:color="auto" w:fill="00B0F0"/>
          </w:tcPr>
          <w:p w:rsidR="00733CD5" w:rsidRPr="006D2F6A" w:rsidRDefault="00DF089F"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93,4</w:t>
            </w:r>
          </w:p>
        </w:tc>
        <w:tc>
          <w:tcPr>
            <w:tcW w:w="1559" w:type="dxa"/>
            <w:shd w:val="clear" w:color="auto" w:fill="00B0F0"/>
          </w:tcPr>
          <w:p w:rsidR="00733CD5" w:rsidRPr="006D2F6A" w:rsidRDefault="00DF089F"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2,3</w:t>
            </w:r>
          </w:p>
        </w:tc>
        <w:tc>
          <w:tcPr>
            <w:tcW w:w="1701" w:type="dxa"/>
            <w:shd w:val="clear" w:color="auto" w:fill="00B0F0"/>
          </w:tcPr>
          <w:p w:rsidR="00733CD5" w:rsidRPr="006D2F6A" w:rsidRDefault="00DF089F"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4,3</w:t>
            </w:r>
          </w:p>
        </w:tc>
        <w:tc>
          <w:tcPr>
            <w:tcW w:w="1701" w:type="dxa"/>
            <w:shd w:val="clear" w:color="auto" w:fill="00B0F0"/>
          </w:tcPr>
          <w:p w:rsidR="00733CD5" w:rsidRPr="006D2F6A" w:rsidRDefault="00DF089F"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100,0</w:t>
            </w:r>
          </w:p>
        </w:tc>
      </w:tr>
      <w:tr w:rsidR="00C41D05" w:rsidRPr="006D2F6A" w:rsidTr="00E54FFE">
        <w:trPr>
          <w:trHeight w:val="315"/>
          <w:jc w:val="center"/>
        </w:trPr>
        <w:tc>
          <w:tcPr>
            <w:tcW w:w="704" w:type="dxa"/>
            <w:vMerge/>
            <w:shd w:val="clear" w:color="auto" w:fill="FFFFFF" w:themeFill="background1"/>
          </w:tcPr>
          <w:p w:rsidR="00C41D05" w:rsidRPr="006D2F6A" w:rsidRDefault="00C41D05" w:rsidP="00CE2583">
            <w:pPr>
              <w:spacing w:before="0" w:after="0"/>
              <w:rPr>
                <w:rFonts w:eastAsia="Times New Roman" w:cs="Times New Roman"/>
                <w:sz w:val="22"/>
                <w:szCs w:val="22"/>
                <w:lang w:eastAsia="tr-TR"/>
              </w:rPr>
            </w:pPr>
          </w:p>
        </w:tc>
        <w:tc>
          <w:tcPr>
            <w:tcW w:w="1985" w:type="dxa"/>
            <w:shd w:val="clear" w:color="auto" w:fill="FFFFFF" w:themeFill="background1"/>
            <w:vAlign w:val="center"/>
          </w:tcPr>
          <w:p w:rsidR="00C41D05" w:rsidRPr="006D2F6A" w:rsidRDefault="00C41D05" w:rsidP="00D61808">
            <w:pPr>
              <w:spacing w:before="0" w:after="0"/>
              <w:jc w:val="left"/>
              <w:rPr>
                <w:rFonts w:eastAsia="Times New Roman" w:cs="Times New Roman"/>
                <w:sz w:val="22"/>
                <w:szCs w:val="22"/>
                <w:lang w:eastAsia="tr-TR"/>
              </w:rPr>
            </w:pPr>
            <w:r w:rsidRPr="006D2F6A">
              <w:rPr>
                <w:rFonts w:eastAsia="Times New Roman" w:cs="Times New Roman"/>
                <w:sz w:val="22"/>
                <w:szCs w:val="22"/>
                <w:lang w:eastAsia="tr-TR"/>
              </w:rPr>
              <w:t>Değer (TL)</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102.483.971.496</w:t>
            </w:r>
          </w:p>
        </w:tc>
        <w:tc>
          <w:tcPr>
            <w:tcW w:w="1559"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2.906.776.019</w:t>
            </w:r>
          </w:p>
        </w:tc>
        <w:tc>
          <w:tcPr>
            <w:tcW w:w="1701" w:type="dxa"/>
            <w:shd w:val="clear" w:color="auto" w:fill="FFFFFF" w:themeFill="background1"/>
          </w:tcPr>
          <w:p w:rsidR="00C41D05" w:rsidRPr="006D2F6A" w:rsidRDefault="00C41D05" w:rsidP="00CE2583">
            <w:pPr>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12.795.828.815</w:t>
            </w:r>
          </w:p>
        </w:tc>
        <w:tc>
          <w:tcPr>
            <w:tcW w:w="1701" w:type="dxa"/>
            <w:shd w:val="clear" w:color="auto" w:fill="FFFFFF" w:themeFill="background1"/>
          </w:tcPr>
          <w:p w:rsidR="00C41D05" w:rsidRPr="006D2F6A" w:rsidRDefault="00C41D05" w:rsidP="00CE2583">
            <w:pPr>
              <w:keepNext/>
              <w:spacing w:before="0" w:after="0"/>
              <w:jc w:val="right"/>
              <w:rPr>
                <w:rFonts w:eastAsia="Times New Roman" w:cs="Times New Roman"/>
                <w:sz w:val="22"/>
                <w:szCs w:val="22"/>
                <w:lang w:eastAsia="tr-TR"/>
              </w:rPr>
            </w:pPr>
            <w:r w:rsidRPr="006D2F6A">
              <w:rPr>
                <w:rFonts w:eastAsia="Times New Roman" w:cs="Times New Roman"/>
                <w:sz w:val="22"/>
                <w:szCs w:val="22"/>
                <w:lang w:eastAsia="tr-TR"/>
              </w:rPr>
              <w:t>118.186.576.330</w:t>
            </w:r>
          </w:p>
        </w:tc>
      </w:tr>
    </w:tbl>
    <w:p w:rsidR="00CE2583" w:rsidRDefault="00CE2583">
      <w:pPr>
        <w:pStyle w:val="ResimYazs"/>
      </w:pPr>
      <w:r>
        <w:t xml:space="preserve">Kaynak: </w:t>
      </w:r>
      <w:r w:rsidRPr="00CE2583">
        <w:rPr>
          <w:rFonts w:eastAsia="Times New Roman"/>
          <w:b w:val="0"/>
          <w:lang w:eastAsia="tr-TR"/>
        </w:rPr>
        <w:t>TÜİK</w:t>
      </w:r>
    </w:p>
    <w:p w:rsidR="001E2AE9" w:rsidRPr="00AF3A46" w:rsidRDefault="00EA2A03" w:rsidP="0037310A">
      <w:pPr>
        <w:rPr>
          <w:rFonts w:eastAsia="Times New Roman"/>
          <w:lang w:eastAsia="tr-TR"/>
        </w:rPr>
      </w:pPr>
      <w:r>
        <w:rPr>
          <w:rFonts w:eastAsia="Times New Roman"/>
          <w:lang w:eastAsia="tr-TR"/>
        </w:rPr>
        <w:t>Tablo-</w:t>
      </w:r>
      <w:r w:rsidR="00DF089F">
        <w:rPr>
          <w:rFonts w:eastAsia="Times New Roman"/>
          <w:lang w:eastAsia="tr-TR"/>
        </w:rPr>
        <w:t>30</w:t>
      </w:r>
      <w:r w:rsidR="001E2AE9" w:rsidRPr="00AF3A46">
        <w:rPr>
          <w:rFonts w:eastAsia="Times New Roman"/>
          <w:lang w:eastAsia="tr-TR"/>
        </w:rPr>
        <w:t>’</w:t>
      </w:r>
      <w:r w:rsidR="00DF089F">
        <w:rPr>
          <w:rFonts w:eastAsia="Times New Roman"/>
          <w:lang w:eastAsia="tr-TR"/>
        </w:rPr>
        <w:t xml:space="preserve">un </w:t>
      </w:r>
      <w:r w:rsidR="001E2AE9" w:rsidRPr="00AF3A46">
        <w:rPr>
          <w:rFonts w:eastAsia="Times New Roman"/>
          <w:lang w:eastAsia="tr-TR"/>
        </w:rPr>
        <w:t xml:space="preserve">incelenmesinden görüleceği üzere; özel sektörün ürettiği yapı sayısı 2009 yılında 80.160 </w:t>
      </w:r>
      <w:r w:rsidR="00DF089F">
        <w:rPr>
          <w:rFonts w:eastAsia="Times New Roman"/>
          <w:lang w:eastAsia="tr-TR"/>
        </w:rPr>
        <w:t>(%85,2)</w:t>
      </w:r>
      <w:r w:rsidR="00DF089F" w:rsidRPr="00AF3A46">
        <w:rPr>
          <w:rFonts w:eastAsia="Times New Roman"/>
          <w:lang w:eastAsia="tr-TR"/>
        </w:rPr>
        <w:t xml:space="preserve"> </w:t>
      </w:r>
      <w:r w:rsidR="001E2AE9" w:rsidRPr="00AF3A46">
        <w:rPr>
          <w:rFonts w:eastAsia="Times New Roman"/>
          <w:lang w:eastAsia="tr-TR"/>
        </w:rPr>
        <w:t>iken</w:t>
      </w:r>
      <w:r w:rsidR="00DF089F">
        <w:rPr>
          <w:rFonts w:eastAsia="Times New Roman"/>
          <w:lang w:eastAsia="tr-TR"/>
        </w:rPr>
        <w:t xml:space="preserve">, </w:t>
      </w:r>
      <w:r w:rsidR="001E2AE9" w:rsidRPr="00AF3A46">
        <w:rPr>
          <w:rFonts w:eastAsia="Times New Roman"/>
          <w:lang w:eastAsia="tr-TR"/>
        </w:rPr>
        <w:t>2010 yılında 70.950</w:t>
      </w:r>
      <w:r w:rsidR="00DF089F">
        <w:rPr>
          <w:rFonts w:eastAsia="Times New Roman"/>
          <w:lang w:eastAsia="tr-TR"/>
        </w:rPr>
        <w:t xml:space="preserve"> (%86,3)</w:t>
      </w:r>
      <w:r w:rsidR="001E2AE9" w:rsidRPr="00AF3A46">
        <w:rPr>
          <w:rFonts w:eastAsia="Times New Roman"/>
          <w:lang w:eastAsia="tr-TR"/>
        </w:rPr>
        <w:t>, 2011 yılında 89.732</w:t>
      </w:r>
      <w:r w:rsidR="00DF089F">
        <w:rPr>
          <w:rFonts w:eastAsia="Times New Roman"/>
          <w:lang w:eastAsia="tr-TR"/>
        </w:rPr>
        <w:t xml:space="preserve"> (%91,2)</w:t>
      </w:r>
      <w:r w:rsidR="001E2AE9" w:rsidRPr="00AF3A46">
        <w:rPr>
          <w:rFonts w:eastAsia="Times New Roman"/>
          <w:lang w:eastAsia="tr-TR"/>
        </w:rPr>
        <w:t>, 2012 yılında 88.721</w:t>
      </w:r>
      <w:r w:rsidR="00DF089F">
        <w:rPr>
          <w:rFonts w:eastAsia="Times New Roman"/>
          <w:lang w:eastAsia="tr-TR"/>
        </w:rPr>
        <w:t xml:space="preserve"> (%92,6)</w:t>
      </w:r>
      <w:r w:rsidR="001E2AE9" w:rsidRPr="00AF3A46">
        <w:rPr>
          <w:rFonts w:eastAsia="Times New Roman"/>
          <w:lang w:eastAsia="tr-TR"/>
        </w:rPr>
        <w:t>, 2013 yılında 112.304</w:t>
      </w:r>
      <w:r w:rsidR="00DF089F">
        <w:rPr>
          <w:rFonts w:eastAsia="Times New Roman"/>
          <w:lang w:eastAsia="tr-TR"/>
        </w:rPr>
        <w:t xml:space="preserve"> (%93,1) ve</w:t>
      </w:r>
      <w:r w:rsidR="001E2AE9" w:rsidRPr="00AF3A46">
        <w:rPr>
          <w:rFonts w:eastAsia="Times New Roman"/>
          <w:lang w:eastAsia="tr-TR"/>
        </w:rPr>
        <w:t xml:space="preserve"> 2014 yılında 115.853 </w:t>
      </w:r>
      <w:r w:rsidR="00DF089F">
        <w:rPr>
          <w:rFonts w:eastAsia="Times New Roman"/>
          <w:lang w:eastAsia="tr-TR"/>
        </w:rPr>
        <w:t xml:space="preserve">(%93,4) </w:t>
      </w:r>
      <w:r w:rsidR="001E2AE9" w:rsidRPr="00AF3A46">
        <w:rPr>
          <w:rFonts w:eastAsia="Times New Roman"/>
          <w:lang w:eastAsia="tr-TR"/>
        </w:rPr>
        <w:t>olarak gerçekleşmiştir. Kooperatiflerin ürettiği yapı sayısı 2009 yılında 8.804</w:t>
      </w:r>
      <w:r w:rsidR="00DF089F">
        <w:rPr>
          <w:rFonts w:eastAsia="Times New Roman"/>
          <w:lang w:eastAsia="tr-TR"/>
        </w:rPr>
        <w:t xml:space="preserve"> (%9,2)</w:t>
      </w:r>
      <w:r w:rsidR="001E2AE9" w:rsidRPr="00AF3A46">
        <w:rPr>
          <w:rFonts w:eastAsia="Times New Roman"/>
          <w:lang w:eastAsia="tr-TR"/>
        </w:rPr>
        <w:t xml:space="preserve"> iken yıllar itibarıyla azalarak, 2010 yılında 6.285</w:t>
      </w:r>
      <w:r w:rsidR="00DF089F">
        <w:rPr>
          <w:rFonts w:eastAsia="Times New Roman"/>
          <w:lang w:eastAsia="tr-TR"/>
        </w:rPr>
        <w:t xml:space="preserve"> (%7,6)</w:t>
      </w:r>
      <w:r w:rsidR="001E2AE9" w:rsidRPr="00AF3A46">
        <w:rPr>
          <w:rFonts w:eastAsia="Times New Roman"/>
          <w:lang w:eastAsia="tr-TR"/>
        </w:rPr>
        <w:t>, 2011 yılında 4.339</w:t>
      </w:r>
      <w:r w:rsidR="00DF089F">
        <w:rPr>
          <w:rFonts w:eastAsia="Times New Roman"/>
          <w:lang w:eastAsia="tr-TR"/>
        </w:rPr>
        <w:t xml:space="preserve"> (%4,4)</w:t>
      </w:r>
      <w:r w:rsidR="001E2AE9" w:rsidRPr="00AF3A46">
        <w:rPr>
          <w:rFonts w:eastAsia="Times New Roman"/>
          <w:lang w:eastAsia="tr-TR"/>
        </w:rPr>
        <w:t>, 2012 yılında 2859</w:t>
      </w:r>
      <w:r w:rsidR="00DF089F">
        <w:rPr>
          <w:rFonts w:eastAsia="Times New Roman"/>
          <w:lang w:eastAsia="tr-TR"/>
        </w:rPr>
        <w:t xml:space="preserve"> (%3,1)</w:t>
      </w:r>
      <w:r w:rsidR="001E2AE9" w:rsidRPr="00AF3A46">
        <w:rPr>
          <w:rFonts w:eastAsia="Times New Roman"/>
          <w:lang w:eastAsia="tr-TR"/>
        </w:rPr>
        <w:t>, 2013 yılında 2.914</w:t>
      </w:r>
      <w:r w:rsidR="00DF089F">
        <w:rPr>
          <w:rFonts w:eastAsia="Times New Roman"/>
          <w:lang w:eastAsia="tr-TR"/>
        </w:rPr>
        <w:t xml:space="preserve"> (%2,4)</w:t>
      </w:r>
      <w:r w:rsidR="001E2AE9" w:rsidRPr="00AF3A46">
        <w:rPr>
          <w:rFonts w:eastAsia="Times New Roman"/>
          <w:lang w:eastAsia="tr-TR"/>
        </w:rPr>
        <w:t xml:space="preserve"> ve 2014 yılında 2.878 </w:t>
      </w:r>
      <w:r w:rsidR="00DF089F">
        <w:rPr>
          <w:rFonts w:eastAsia="Times New Roman"/>
          <w:lang w:eastAsia="tr-TR"/>
        </w:rPr>
        <w:t xml:space="preserve">(%2,3) </w:t>
      </w:r>
      <w:r w:rsidR="001E2AE9" w:rsidRPr="00AF3A46">
        <w:rPr>
          <w:rFonts w:eastAsia="Times New Roman"/>
          <w:lang w:eastAsia="tr-TR"/>
        </w:rPr>
        <w:t xml:space="preserve">olarak gerçekleşmiştir. </w:t>
      </w:r>
    </w:p>
    <w:p w:rsidR="001E2AE9" w:rsidRPr="00AF3A46" w:rsidRDefault="001E2AE9" w:rsidP="0037310A">
      <w:pPr>
        <w:rPr>
          <w:rFonts w:eastAsia="Times New Roman"/>
          <w:lang w:eastAsia="tr-TR"/>
        </w:rPr>
      </w:pPr>
      <w:r w:rsidRPr="00AF3A46">
        <w:rPr>
          <w:rFonts w:eastAsia="Times New Roman"/>
          <w:lang w:eastAsia="tr-TR"/>
        </w:rPr>
        <w:t>Türkiye’de 2009 yılında yapı sahipliğine göre üretilen konutların toplam değeri 49,3 milyar TL iken 2010 yılı dışında sürekli artış göstererek 2014 yılında 118,1 milyar TL olarak gerçekleşmiştir. Kooperatiflere ait yapı kullanma izin belgesi alan yapıların değeri 2009 yılında 5,2 milyar TL iken bir önceki yıla göre 2013 yılı dışında sürekli azalarak 2014 yılında 2,9 milyar TL’ne düşmüştür. Kooperatiflere ait yapıların üretim değeri 2009 yılında toplam değerin %10,5’i iken, 2014 yılında %2,4</w:t>
      </w:r>
      <w:r w:rsidR="004171F2" w:rsidRPr="00AF3A46">
        <w:rPr>
          <w:rFonts w:eastAsia="Times New Roman"/>
          <w:lang w:eastAsia="tr-TR"/>
        </w:rPr>
        <w:t>’e</w:t>
      </w:r>
      <w:r w:rsidRPr="00AF3A46">
        <w:rPr>
          <w:rFonts w:eastAsia="Times New Roman"/>
          <w:lang w:eastAsia="tr-TR"/>
        </w:rPr>
        <w:t xml:space="preserve"> düşmüş, devlet tarafından üretilen yapıların değeri </w:t>
      </w:r>
      <w:r w:rsidR="004171F2" w:rsidRPr="00AF3A46">
        <w:rPr>
          <w:rFonts w:eastAsia="Times New Roman"/>
          <w:lang w:eastAsia="tr-TR"/>
        </w:rPr>
        <w:t xml:space="preserve">ise </w:t>
      </w:r>
      <w:r w:rsidRPr="00AF3A46">
        <w:rPr>
          <w:rFonts w:eastAsia="Times New Roman"/>
          <w:lang w:eastAsia="tr-TR"/>
        </w:rPr>
        <w:t xml:space="preserve">2009 yılında toplamın %13,9’u iken, 2014 yılında %10,8 </w:t>
      </w:r>
      <w:r w:rsidR="004171F2" w:rsidRPr="00AF3A46">
        <w:rPr>
          <w:rFonts w:eastAsia="Times New Roman"/>
          <w:lang w:eastAsia="tr-TR"/>
        </w:rPr>
        <w:t xml:space="preserve">olarak </w:t>
      </w:r>
      <w:r w:rsidRPr="00AF3A46">
        <w:rPr>
          <w:rFonts w:eastAsia="Times New Roman"/>
          <w:lang w:eastAsia="tr-TR"/>
        </w:rPr>
        <w:t xml:space="preserve">gerçekleşmiştir.  </w:t>
      </w:r>
    </w:p>
    <w:p w:rsidR="002D22B0" w:rsidRDefault="002D22B0" w:rsidP="0037310A">
      <w:r>
        <w:t>Yapı kooperatifleri arasında bulunan k</w:t>
      </w:r>
      <w:r w:rsidRPr="00AF3A46">
        <w:t>üçük sanayi sitesi yapı kooperatifleri</w:t>
      </w:r>
      <w:r>
        <w:t xml:space="preserve"> gerek sayısal olarak gerekse ekonomiye katkıları nedeniyle günümüzde önemli işlevler üstlenmişlerdir. Türkiye’nin kalkınma politikalarının temelinde büyük sanayiyi destekleyen bir yan sanayi oluşturma çabaları bulunmaktadır. Yan sanayi işletmeciliği,  genellikle küçük esnaf ve sanatkârın kurduğu işletmelerden oluşmaktadır. Bu tür küçük işletmeler altyapısı yeterli, sosyal tesisleri olan, etkin üretim yapabilecek ve sorunlarını kolayca giderebileceği iş ortamlarına ihtiyaç duyarlar. Bu ihtiyacı </w:t>
      </w:r>
      <w:r w:rsidR="00412B33">
        <w:t xml:space="preserve">gidermek amacıyla küçük sanayiciler </w:t>
      </w:r>
      <w:r>
        <w:t>kooperatifleşme</w:t>
      </w:r>
      <w:r w:rsidR="00412B33">
        <w:t xml:space="preserve"> faaliyetine başlamışlar ve </w:t>
      </w:r>
      <w:r w:rsidR="00240802">
        <w:t xml:space="preserve">kooperatifler kurmuşlardır. Küçük sanayi sitesi kooperatifleri kurulması için bazı zamanlar devletin destek ve teşvik edici uygulamaları da olmuştur. </w:t>
      </w:r>
      <w:r w:rsidR="00412B33">
        <w:t xml:space="preserve"> </w:t>
      </w:r>
      <w:r>
        <w:t xml:space="preserve"> </w:t>
      </w:r>
    </w:p>
    <w:p w:rsidR="00240802" w:rsidRDefault="00240802" w:rsidP="0037310A">
      <w:r>
        <w:t xml:space="preserve">Küçük sanayi sitesi yapı kooperatifleri </w:t>
      </w:r>
      <w:r w:rsidR="00C41D05" w:rsidRPr="00AF3A46">
        <w:t xml:space="preserve">faaliyetleri itibarıyla ülke sanayisinde önemli roller üstlenen ve gerek istihdam gerekse iş hacimleriyle ekonomi içinde önemli yer tutan yapılar haline gelmiştir. </w:t>
      </w:r>
      <w:r>
        <w:t xml:space="preserve">Birçok küçük sanayi sitesi kooperatifi sanayi tesislerini kurduktan sonra işletme kooperatifine dönüşmüşlerdir. </w:t>
      </w:r>
    </w:p>
    <w:p w:rsidR="004B6709" w:rsidRPr="00AF3A46" w:rsidRDefault="00240802" w:rsidP="0037310A">
      <w:r>
        <w:t xml:space="preserve">Türkiye’de </w:t>
      </w:r>
      <w:r w:rsidR="00C41D05" w:rsidRPr="00AF3A46">
        <w:t xml:space="preserve">2014 yılı itibarıyla küçük sanayi sitesi yapı kooperatiflerinin sayısı 1.094 olup, ortak sayısı 131.493’tür. Küçük sanayi sitesi yapı kooperatifleri, ülkenin hemen her tarafında bulunmakta olup, bazı bölgelerde birlikler halinde üst yapılarını kurmuşlardır. </w:t>
      </w:r>
      <w:r>
        <w:t xml:space="preserve">2014 yılı itibarıyla beş adet küçük sanayi sitesi yapı kooperatifi birliği bulunup bunlardan </w:t>
      </w:r>
      <w:r w:rsidR="00C41D05" w:rsidRPr="00AF3A46">
        <w:t>Marmara Bölgesi Yapı Kooperatifleri Birliği, Türkiye Milli Kooperatifler Birliği</w:t>
      </w:r>
      <w:r w:rsidR="0073316D" w:rsidRPr="00AF3A46">
        <w:t>’</w:t>
      </w:r>
      <w:r w:rsidR="00C41D05" w:rsidRPr="00AF3A46">
        <w:t>nin</w:t>
      </w:r>
      <w:r>
        <w:t xml:space="preserve"> </w:t>
      </w:r>
      <w:r w:rsidR="0073316D" w:rsidRPr="00AF3A46">
        <w:t>(TMKB)</w:t>
      </w:r>
      <w:r w:rsidR="00C41D05" w:rsidRPr="00AF3A46">
        <w:t xml:space="preserve"> üyesi olmuştur. </w:t>
      </w:r>
    </w:p>
    <w:p w:rsidR="004B6709" w:rsidRPr="00AF3A46" w:rsidRDefault="00C41D05" w:rsidP="0037310A">
      <w:r w:rsidRPr="00AF3A46">
        <w:t>Küçük sanayi sitesi yapı kooperatifleri ya organize sanayi bölgelerinde kurulmuşlardır ya da küç</w:t>
      </w:r>
      <w:r w:rsidR="0073316D" w:rsidRPr="00AF3A46">
        <w:t>ük sanayi sitelerinin kurucusu olmuşlardır. Ankara OSTİM</w:t>
      </w:r>
      <w:r w:rsidRPr="00AF3A46">
        <w:t xml:space="preserve"> Organize Sanayi Bölgesi ve İstanbul İkitelli Organize Sanayi Bölgesi’nde </w:t>
      </w:r>
      <w:r w:rsidR="00240802">
        <w:t>bulunan</w:t>
      </w:r>
      <w:r w:rsidRPr="00AF3A46">
        <w:t xml:space="preserve"> küçük sanayi </w:t>
      </w:r>
      <w:r w:rsidR="00240802">
        <w:t xml:space="preserve">sitesi </w:t>
      </w:r>
      <w:r w:rsidRPr="00AF3A46">
        <w:t xml:space="preserve">kooperatifleri bölgelerinde </w:t>
      </w:r>
      <w:r w:rsidR="00240802">
        <w:t xml:space="preserve">faaliyet çeşitliliği sağlayarak </w:t>
      </w:r>
      <w:r w:rsidRPr="00AF3A46">
        <w:t xml:space="preserve">işyeri sayısı ve </w:t>
      </w:r>
      <w:r w:rsidR="00240802">
        <w:t xml:space="preserve">istihdam </w:t>
      </w:r>
      <w:r w:rsidRPr="00AF3A46">
        <w:t>yönüyle önemli büyüklüğe ulaşmışlardır.</w:t>
      </w:r>
      <w:r w:rsidR="00240802">
        <w:t xml:space="preserve"> Anılan bu iki bölgede bulunan küçük sanayi sitesi yapı kooperatiflerin bir kısmı işletme kooperatifine dönüşmüştür. </w:t>
      </w:r>
      <w:r w:rsidRPr="00AF3A46">
        <w:t xml:space="preserve"> </w:t>
      </w:r>
    </w:p>
    <w:p w:rsidR="00361283" w:rsidRDefault="00C41D05" w:rsidP="0037310A">
      <w:pPr>
        <w:rPr>
          <w:rFonts w:eastAsia="Times New Roman"/>
          <w:lang w:eastAsia="tr-TR"/>
        </w:rPr>
      </w:pPr>
      <w:r w:rsidRPr="00AF3A46">
        <w:t>Bunlardan İkitelli Organize Sanayi Bölgesinde;</w:t>
      </w:r>
      <w:r w:rsidRPr="00AF3A46">
        <w:rPr>
          <w:rFonts w:eastAsia="Times New Roman"/>
          <w:lang w:eastAsia="tr-TR"/>
        </w:rPr>
        <w:t xml:space="preserve"> 37 küçük sanayi kooperatifi ve kooperatif ortaklarına ait 18.597 işyeri bulunmaktadır. Kooperatifler tesislerini ve altyapı yatırımlarını kendileri yapmışlardır. Kooperatiflerin öz kay</w:t>
      </w:r>
      <w:r w:rsidR="0073316D" w:rsidRPr="00AF3A46">
        <w:rPr>
          <w:rFonts w:eastAsia="Times New Roman"/>
          <w:lang w:eastAsia="tr-TR"/>
        </w:rPr>
        <w:t>nakları ile yaptıkları yatırım</w:t>
      </w:r>
      <w:r w:rsidRPr="00AF3A46">
        <w:rPr>
          <w:rFonts w:eastAsia="Times New Roman"/>
          <w:lang w:eastAsia="tr-TR"/>
        </w:rPr>
        <w:t xml:space="preserve"> tutarı</w:t>
      </w:r>
      <w:r w:rsidR="0073316D" w:rsidRPr="00AF3A46">
        <w:rPr>
          <w:rFonts w:eastAsia="Times New Roman"/>
          <w:lang w:eastAsia="tr-TR"/>
        </w:rPr>
        <w:t>nın</w:t>
      </w:r>
      <w:r w:rsidRPr="00AF3A46">
        <w:rPr>
          <w:rFonts w:eastAsia="Times New Roman"/>
          <w:lang w:eastAsia="tr-TR"/>
        </w:rPr>
        <w:t xml:space="preserve"> yaklaşık 2 Milyar ABD Dolar</w:t>
      </w:r>
      <w:r w:rsidR="0073316D" w:rsidRPr="00AF3A46">
        <w:rPr>
          <w:rFonts w:eastAsia="Times New Roman"/>
          <w:lang w:eastAsia="tr-TR"/>
        </w:rPr>
        <w:t>ı</w:t>
      </w:r>
      <w:r w:rsidRPr="00AF3A46">
        <w:rPr>
          <w:rFonts w:eastAsia="Times New Roman"/>
          <w:lang w:eastAsia="tr-TR"/>
        </w:rPr>
        <w:t xml:space="preserve"> olduğu tahmin edilmektedir. Yaklaşık 200.000 kişinin istihdam edildiği İkitelli Organize Sanayi Bölgesi’nde, küçük sanayi sitesi kooperatiflerinde yapılan istihdam 120.000 kişiye ulaşmıştır.  </w:t>
      </w:r>
      <w:r w:rsidR="0073316D" w:rsidRPr="00AF3A46">
        <w:rPr>
          <w:rFonts w:eastAsia="Times New Roman"/>
          <w:lang w:eastAsia="tr-TR"/>
        </w:rPr>
        <w:t>İkitelli Organize Sanayi Bölgesi’ndeki k</w:t>
      </w:r>
      <w:r w:rsidRPr="00AF3A46">
        <w:rPr>
          <w:rFonts w:eastAsia="Times New Roman"/>
          <w:lang w:eastAsia="tr-TR"/>
        </w:rPr>
        <w:t xml:space="preserve">ooperatifler ağırlıklı olarak; deri ve mamulleri, ayakkabı, makine yedek parça, demir döküm, madeni eşya, tekstil, </w:t>
      </w:r>
      <w:r w:rsidR="00E54FFE" w:rsidRPr="00AF3A46">
        <w:rPr>
          <w:rFonts w:eastAsia="Times New Roman"/>
          <w:lang w:eastAsia="tr-TR"/>
        </w:rPr>
        <w:t>hazır giyim</w:t>
      </w:r>
      <w:r w:rsidRPr="00AF3A46">
        <w:rPr>
          <w:rFonts w:eastAsia="Times New Roman"/>
          <w:lang w:eastAsia="tr-TR"/>
        </w:rPr>
        <w:t xml:space="preserve">, oto tamir, mobilya, kereste, demir çelik, hırdavat, elektrik, elektronik, plastik ve kimyevi madde sektörlerinde faaliyetlerini sürdürmektedirler. </w:t>
      </w:r>
    </w:p>
    <w:p w:rsidR="00986EF1" w:rsidRPr="00986EF1" w:rsidRDefault="00986EF1" w:rsidP="0037310A">
      <w:pPr>
        <w:rPr>
          <w:rFonts w:eastAsia="Times New Roman"/>
          <w:lang w:eastAsia="tr-TR"/>
        </w:rPr>
      </w:pPr>
    </w:p>
    <w:p w:rsidR="00C41D05" w:rsidRPr="00986EF1" w:rsidRDefault="00361283" w:rsidP="00361283">
      <w:pPr>
        <w:pStyle w:val="Balk4"/>
        <w:numPr>
          <w:ilvl w:val="0"/>
          <w:numId w:val="0"/>
        </w:numPr>
        <w:ind w:left="426" w:hanging="426"/>
      </w:pPr>
      <w:bookmarkStart w:id="120" w:name="_Toc427057952"/>
      <w:r w:rsidRPr="00986EF1">
        <w:t xml:space="preserve">2.1.4. </w:t>
      </w:r>
      <w:r w:rsidR="00C41D05" w:rsidRPr="00986EF1">
        <w:t>Ulaştırma Hizmetleri Kooperatifleri</w:t>
      </w:r>
      <w:bookmarkEnd w:id="120"/>
      <w:r w:rsidR="00C41D05" w:rsidRPr="00986EF1">
        <w:t xml:space="preserve"> </w:t>
      </w:r>
    </w:p>
    <w:p w:rsidR="00C41D05" w:rsidRPr="00AF3A46" w:rsidRDefault="00D520EA" w:rsidP="0037310A">
      <w:r w:rsidRPr="00AF3A46">
        <w:t>Ulaştırma hizmeti kooperatifleri,</w:t>
      </w:r>
      <w:r>
        <w:t xml:space="preserve"> t</w:t>
      </w:r>
      <w:r w:rsidR="0065646C">
        <w:t>aşımacılığı fiilen hizmet edinen minibüsçüler, taksic</w:t>
      </w:r>
      <w:r>
        <w:t xml:space="preserve">iler, kamyoncular, otobüsçüler ve deniz motorcuları tarafından kurulan kooperatiflerdir. </w:t>
      </w:r>
      <w:r w:rsidRPr="00AF3A46">
        <w:t>Ancak sayısı az da olsa ülkemizde ulaştırma hizmeti sağlayan hamal taşımacılığı kooperatifleri de bulunmaktadır. Ulaştırma hizmeti kooperatifleri</w:t>
      </w:r>
      <w:r>
        <w:t xml:space="preserve"> s</w:t>
      </w:r>
      <w:r w:rsidR="00C41D05" w:rsidRPr="00AF3A46">
        <w:t>on yıllarda çeşitlenerek sayısı en fazla artan kooperatif türüdür. Ulaştırma hizmeti kooperatifleri; motorlu taşıyıcılar, karayolu yolc</w:t>
      </w:r>
      <w:r w:rsidR="0073316D" w:rsidRPr="00AF3A46">
        <w:t>u taşıma, karayolu yük taşıma, deniz yolcu taşıma,</w:t>
      </w:r>
      <w:r w:rsidR="00C41D05" w:rsidRPr="00AF3A46">
        <w:t xml:space="preserve"> deniz yük taşıma ve hamal taşımacılığı kooperatifleri olarak gruplandırılmaktadır. </w:t>
      </w:r>
    </w:p>
    <w:p w:rsidR="005D54D8" w:rsidRDefault="00C41D05" w:rsidP="00361283">
      <w:r w:rsidRPr="00AF3A46">
        <w:t>2014 yılı itibarıyla 6.491 adet motorlu taşıyıcılar kooperatifi, 177 adet karayolu yolcu taşıma kooperatifi, 27 adet karayolu yük taşıma kooperatifi, 6 adet hamal taşımacılığı kooperatifi, 4 adet deniz yolcu taşıma kooperatifi</w:t>
      </w:r>
      <w:r w:rsidR="00E13D95" w:rsidRPr="00AF3A46">
        <w:t xml:space="preserve"> ve 1</w:t>
      </w:r>
      <w:r w:rsidRPr="00AF3A46">
        <w:t xml:space="preserve"> adet deniz yük taşıma kooperatifi bulunmaktadır. Ulaştırma hizmeti kooperatiflerinin ortak sayısı toplamı 191.543’dür. Ulaştırma hizmeti kooperatifleri ülke kooperatif sayısının %9,2’sini, kooperatif ortak sayısının %2,</w:t>
      </w:r>
      <w:r w:rsidR="003974CA">
        <w:t>6</w:t>
      </w:r>
      <w:r w:rsidRPr="00AF3A46">
        <w:t>’</w:t>
      </w:r>
      <w:r w:rsidR="003974CA">
        <w:t xml:space="preserve">sını </w:t>
      </w:r>
      <w:r w:rsidR="00EA2A03">
        <w:t>oluşturmaktadır (Tablo-</w:t>
      </w:r>
      <w:r w:rsidR="009B7906">
        <w:t>31</w:t>
      </w:r>
      <w:bookmarkStart w:id="121" w:name="_Toc426537040"/>
      <w:r w:rsidR="00361283">
        <w:t>).</w:t>
      </w:r>
    </w:p>
    <w:p w:rsidR="00361283" w:rsidRDefault="00361283" w:rsidP="00361283"/>
    <w:p w:rsidR="00361283" w:rsidRDefault="00361283" w:rsidP="00361283"/>
    <w:p w:rsidR="00361283" w:rsidRDefault="00361283" w:rsidP="00361283"/>
    <w:p w:rsidR="00361283" w:rsidRDefault="00361283" w:rsidP="00361283"/>
    <w:p w:rsidR="005D54D8" w:rsidRDefault="005D54D8" w:rsidP="005D54D8">
      <w:pPr>
        <w:pStyle w:val="AralkYok"/>
      </w:pPr>
    </w:p>
    <w:p w:rsidR="00986EF1" w:rsidRDefault="00986EF1" w:rsidP="005D54D8">
      <w:pPr>
        <w:pStyle w:val="AralkYok"/>
      </w:pPr>
    </w:p>
    <w:p w:rsidR="00986EF1" w:rsidRDefault="00986EF1" w:rsidP="005D54D8">
      <w:pPr>
        <w:pStyle w:val="AralkYok"/>
      </w:pPr>
    </w:p>
    <w:p w:rsidR="00986EF1" w:rsidRDefault="00986EF1" w:rsidP="005D54D8">
      <w:pPr>
        <w:pStyle w:val="AralkYok"/>
      </w:pPr>
    </w:p>
    <w:p w:rsidR="00A3233C" w:rsidRPr="005D54D8" w:rsidRDefault="005D54D8" w:rsidP="005D54D8">
      <w:pPr>
        <w:pStyle w:val="AralkYok"/>
        <w:rPr>
          <w:rFonts w:ascii="Times New Roman" w:hAnsi="Times New Roman" w:cs="Times New Roman"/>
        </w:rPr>
      </w:pPr>
      <w:r>
        <w:t xml:space="preserve"> </w:t>
      </w:r>
      <w:r w:rsidR="00A3233C" w:rsidRPr="005D54D8">
        <w:rPr>
          <w:rFonts w:ascii="Times New Roman" w:hAnsi="Times New Roman" w:cs="Times New Roman"/>
          <w:b/>
        </w:rPr>
        <w:t xml:space="preserve">Tablo </w:t>
      </w:r>
      <w:r w:rsidR="003C30EA" w:rsidRPr="005D54D8">
        <w:rPr>
          <w:rFonts w:ascii="Times New Roman" w:hAnsi="Times New Roman" w:cs="Times New Roman"/>
          <w:b/>
        </w:rPr>
        <w:fldChar w:fldCharType="begin"/>
      </w:r>
      <w:r w:rsidR="003C30EA" w:rsidRPr="005D54D8">
        <w:rPr>
          <w:rFonts w:ascii="Times New Roman" w:hAnsi="Times New Roman" w:cs="Times New Roman"/>
          <w:b/>
        </w:rPr>
        <w:instrText xml:space="preserve"> SEQ Tablo \* ARABIC </w:instrText>
      </w:r>
      <w:r w:rsidR="003C30EA" w:rsidRPr="005D54D8">
        <w:rPr>
          <w:rFonts w:ascii="Times New Roman" w:hAnsi="Times New Roman" w:cs="Times New Roman"/>
          <w:b/>
        </w:rPr>
        <w:fldChar w:fldCharType="separate"/>
      </w:r>
      <w:r w:rsidR="00FF6C96">
        <w:rPr>
          <w:rFonts w:ascii="Times New Roman" w:hAnsi="Times New Roman" w:cs="Times New Roman"/>
          <w:b/>
          <w:noProof/>
        </w:rPr>
        <w:t>31</w:t>
      </w:r>
      <w:r w:rsidR="003C30EA" w:rsidRPr="005D54D8">
        <w:rPr>
          <w:rFonts w:ascii="Times New Roman" w:hAnsi="Times New Roman" w:cs="Times New Roman"/>
          <w:b/>
          <w:noProof/>
        </w:rPr>
        <w:fldChar w:fldCharType="end"/>
      </w:r>
      <w:r w:rsidR="00361283">
        <w:rPr>
          <w:rFonts w:ascii="Times New Roman" w:hAnsi="Times New Roman" w:cs="Times New Roman"/>
        </w:rPr>
        <w:t>: Ulaştırma hizmetleri</w:t>
      </w:r>
      <w:r w:rsidR="00A3233C" w:rsidRPr="005D54D8">
        <w:rPr>
          <w:rFonts w:ascii="Times New Roman" w:hAnsi="Times New Roman" w:cs="Times New Roman"/>
        </w:rPr>
        <w:t xml:space="preserve"> Kooperatiflerinin sayısal özellikleri</w:t>
      </w:r>
      <w:bookmarkEnd w:id="121"/>
    </w:p>
    <w:tbl>
      <w:tblPr>
        <w:tblStyle w:val="TabloKlavuzu"/>
        <w:tblW w:w="4932" w:type="pct"/>
        <w:jc w:val="center"/>
        <w:tblLook w:val="04A0" w:firstRow="1" w:lastRow="0" w:firstColumn="1" w:lastColumn="0" w:noHBand="0" w:noVBand="1"/>
      </w:tblPr>
      <w:tblGrid>
        <w:gridCol w:w="5259"/>
        <w:gridCol w:w="2061"/>
        <w:gridCol w:w="1899"/>
      </w:tblGrid>
      <w:tr w:rsidR="00C41D05" w:rsidRPr="006D2F6A" w:rsidTr="006D2F6A">
        <w:trPr>
          <w:cantSplit/>
          <w:trHeight w:val="301"/>
          <w:tblHeader/>
          <w:jc w:val="center"/>
        </w:trPr>
        <w:tc>
          <w:tcPr>
            <w:tcW w:w="2852" w:type="pct"/>
            <w:shd w:val="clear" w:color="auto" w:fill="00B050"/>
            <w:vAlign w:val="center"/>
          </w:tcPr>
          <w:p w:rsidR="00C41D05" w:rsidRPr="006D2F6A" w:rsidRDefault="00C41D05" w:rsidP="005D54D8">
            <w:pPr>
              <w:jc w:val="center"/>
              <w:rPr>
                <w:b/>
                <w:sz w:val="22"/>
                <w:szCs w:val="22"/>
                <w:lang w:eastAsia="tr-TR"/>
              </w:rPr>
            </w:pPr>
            <w:r w:rsidRPr="006D2F6A">
              <w:rPr>
                <w:b/>
                <w:sz w:val="22"/>
                <w:szCs w:val="22"/>
                <w:lang w:eastAsia="tr-TR"/>
              </w:rPr>
              <w:t>Kooperatif Türleri</w:t>
            </w:r>
          </w:p>
        </w:tc>
        <w:tc>
          <w:tcPr>
            <w:tcW w:w="1118" w:type="pct"/>
            <w:shd w:val="clear" w:color="auto" w:fill="00B050"/>
            <w:vAlign w:val="center"/>
            <w:hideMark/>
          </w:tcPr>
          <w:p w:rsidR="00C41D05" w:rsidRPr="006D2F6A" w:rsidRDefault="00C41D05" w:rsidP="005D54D8">
            <w:pPr>
              <w:jc w:val="center"/>
              <w:rPr>
                <w:b/>
                <w:sz w:val="22"/>
                <w:szCs w:val="22"/>
                <w:lang w:eastAsia="tr-TR"/>
              </w:rPr>
            </w:pPr>
            <w:r w:rsidRPr="006D2F6A">
              <w:rPr>
                <w:b/>
                <w:sz w:val="22"/>
                <w:szCs w:val="22"/>
                <w:lang w:eastAsia="tr-TR"/>
              </w:rPr>
              <w:t>Kooperatif Sayısı</w:t>
            </w:r>
          </w:p>
        </w:tc>
        <w:tc>
          <w:tcPr>
            <w:tcW w:w="1031" w:type="pct"/>
            <w:shd w:val="clear" w:color="auto" w:fill="00B050"/>
            <w:vAlign w:val="center"/>
          </w:tcPr>
          <w:p w:rsidR="00C41D05" w:rsidRPr="006D2F6A" w:rsidRDefault="00C41D05" w:rsidP="005D54D8">
            <w:pPr>
              <w:jc w:val="center"/>
              <w:rPr>
                <w:b/>
                <w:sz w:val="22"/>
                <w:szCs w:val="22"/>
                <w:lang w:eastAsia="tr-TR"/>
              </w:rPr>
            </w:pPr>
            <w:r w:rsidRPr="006D2F6A">
              <w:rPr>
                <w:b/>
                <w:sz w:val="22"/>
                <w:szCs w:val="22"/>
                <w:lang w:eastAsia="tr-TR"/>
              </w:rPr>
              <w:t>Ortak Sayısı</w:t>
            </w:r>
          </w:p>
        </w:tc>
      </w:tr>
      <w:tr w:rsidR="00C41D05" w:rsidRPr="006D2F6A" w:rsidTr="006D2F6A">
        <w:trPr>
          <w:cantSplit/>
          <w:trHeight w:val="252"/>
          <w:tblHeader/>
          <w:jc w:val="center"/>
        </w:trPr>
        <w:tc>
          <w:tcPr>
            <w:tcW w:w="2852" w:type="pct"/>
          </w:tcPr>
          <w:p w:rsidR="00C41D05" w:rsidRPr="006D2F6A" w:rsidRDefault="00C41D05" w:rsidP="00A3233C">
            <w:pPr>
              <w:spacing w:before="0" w:after="0"/>
              <w:rPr>
                <w:sz w:val="22"/>
                <w:szCs w:val="22"/>
              </w:rPr>
            </w:pPr>
            <w:r w:rsidRPr="006D2F6A">
              <w:rPr>
                <w:sz w:val="22"/>
                <w:szCs w:val="22"/>
              </w:rPr>
              <w:t>Motorlu Taşıyıcı Kooperatifleri</w:t>
            </w:r>
          </w:p>
        </w:tc>
        <w:tc>
          <w:tcPr>
            <w:tcW w:w="1118" w:type="pct"/>
          </w:tcPr>
          <w:p w:rsidR="00C41D05" w:rsidRPr="006D2F6A" w:rsidRDefault="00C41D05" w:rsidP="00A3233C">
            <w:pPr>
              <w:spacing w:before="0" w:after="0"/>
              <w:jc w:val="right"/>
              <w:rPr>
                <w:sz w:val="22"/>
                <w:szCs w:val="22"/>
              </w:rPr>
            </w:pPr>
            <w:r w:rsidRPr="006D2F6A">
              <w:rPr>
                <w:sz w:val="22"/>
                <w:szCs w:val="22"/>
              </w:rPr>
              <w:t>6.491</w:t>
            </w:r>
          </w:p>
        </w:tc>
        <w:tc>
          <w:tcPr>
            <w:tcW w:w="1031" w:type="pct"/>
          </w:tcPr>
          <w:p w:rsidR="00C41D05" w:rsidRPr="006D2F6A" w:rsidRDefault="00C41D05" w:rsidP="00A3233C">
            <w:pPr>
              <w:spacing w:before="0" w:after="0"/>
              <w:jc w:val="right"/>
              <w:rPr>
                <w:sz w:val="22"/>
                <w:szCs w:val="22"/>
              </w:rPr>
            </w:pPr>
            <w:r w:rsidRPr="006D2F6A">
              <w:rPr>
                <w:sz w:val="22"/>
                <w:szCs w:val="22"/>
              </w:rPr>
              <w:t>187.277</w:t>
            </w:r>
          </w:p>
        </w:tc>
      </w:tr>
      <w:tr w:rsidR="00C41D05" w:rsidRPr="006D2F6A" w:rsidTr="006D2F6A">
        <w:trPr>
          <w:cantSplit/>
          <w:trHeight w:val="288"/>
          <w:tblHeader/>
          <w:jc w:val="center"/>
        </w:trPr>
        <w:tc>
          <w:tcPr>
            <w:tcW w:w="2852" w:type="pct"/>
          </w:tcPr>
          <w:p w:rsidR="00C41D05" w:rsidRPr="006D2F6A" w:rsidRDefault="00C41D05" w:rsidP="00A3233C">
            <w:pPr>
              <w:spacing w:before="0" w:after="0"/>
              <w:rPr>
                <w:sz w:val="22"/>
                <w:szCs w:val="22"/>
                <w:lang w:eastAsia="tr-TR"/>
              </w:rPr>
            </w:pPr>
            <w:r w:rsidRPr="006D2F6A">
              <w:rPr>
                <w:sz w:val="22"/>
                <w:szCs w:val="22"/>
                <w:lang w:eastAsia="tr-TR"/>
              </w:rPr>
              <w:t>Karayolu Yolcu Taşıma Kooperatifi</w:t>
            </w:r>
          </w:p>
        </w:tc>
        <w:tc>
          <w:tcPr>
            <w:tcW w:w="1118" w:type="pct"/>
          </w:tcPr>
          <w:p w:rsidR="00C41D05" w:rsidRPr="006D2F6A" w:rsidRDefault="00C41D05" w:rsidP="00A3233C">
            <w:pPr>
              <w:spacing w:before="0" w:after="0"/>
              <w:jc w:val="right"/>
              <w:rPr>
                <w:sz w:val="22"/>
                <w:szCs w:val="22"/>
                <w:lang w:eastAsia="tr-TR"/>
              </w:rPr>
            </w:pPr>
            <w:r w:rsidRPr="006D2F6A">
              <w:rPr>
                <w:sz w:val="22"/>
                <w:szCs w:val="22"/>
                <w:lang w:eastAsia="tr-TR"/>
              </w:rPr>
              <w:t>177</w:t>
            </w:r>
          </w:p>
        </w:tc>
        <w:tc>
          <w:tcPr>
            <w:tcW w:w="1031" w:type="pct"/>
          </w:tcPr>
          <w:p w:rsidR="00C41D05" w:rsidRPr="006D2F6A" w:rsidRDefault="00C41D05" w:rsidP="00A3233C">
            <w:pPr>
              <w:spacing w:before="0" w:after="0"/>
              <w:jc w:val="right"/>
              <w:rPr>
                <w:sz w:val="22"/>
                <w:szCs w:val="22"/>
                <w:lang w:eastAsia="tr-TR"/>
              </w:rPr>
            </w:pPr>
            <w:r w:rsidRPr="006D2F6A">
              <w:rPr>
                <w:sz w:val="22"/>
                <w:szCs w:val="22"/>
              </w:rPr>
              <w:t>2.876</w:t>
            </w:r>
          </w:p>
        </w:tc>
      </w:tr>
      <w:tr w:rsidR="00C41D05" w:rsidRPr="006D2F6A" w:rsidTr="006D2F6A">
        <w:trPr>
          <w:cantSplit/>
          <w:trHeight w:val="288"/>
          <w:tblHeader/>
          <w:jc w:val="center"/>
        </w:trPr>
        <w:tc>
          <w:tcPr>
            <w:tcW w:w="2852" w:type="pct"/>
          </w:tcPr>
          <w:p w:rsidR="00C41D05" w:rsidRPr="006D2F6A" w:rsidRDefault="00C41D05" w:rsidP="00A3233C">
            <w:pPr>
              <w:spacing w:before="0" w:after="0"/>
              <w:rPr>
                <w:sz w:val="22"/>
                <w:szCs w:val="22"/>
              </w:rPr>
            </w:pPr>
            <w:r w:rsidRPr="006D2F6A">
              <w:rPr>
                <w:sz w:val="22"/>
                <w:szCs w:val="22"/>
              </w:rPr>
              <w:t>Karayolu Yük Taşıma Kooperatifleri</w:t>
            </w:r>
          </w:p>
        </w:tc>
        <w:tc>
          <w:tcPr>
            <w:tcW w:w="1118" w:type="pct"/>
          </w:tcPr>
          <w:p w:rsidR="00C41D05" w:rsidRPr="006D2F6A" w:rsidRDefault="00C41D05" w:rsidP="00A3233C">
            <w:pPr>
              <w:spacing w:before="0" w:after="0"/>
              <w:jc w:val="right"/>
              <w:rPr>
                <w:sz w:val="22"/>
                <w:szCs w:val="22"/>
              </w:rPr>
            </w:pPr>
            <w:r w:rsidRPr="006D2F6A">
              <w:rPr>
                <w:sz w:val="22"/>
                <w:szCs w:val="22"/>
              </w:rPr>
              <w:t>27</w:t>
            </w:r>
          </w:p>
        </w:tc>
        <w:tc>
          <w:tcPr>
            <w:tcW w:w="1031" w:type="pct"/>
          </w:tcPr>
          <w:p w:rsidR="00C41D05" w:rsidRPr="006D2F6A" w:rsidRDefault="00C41D05" w:rsidP="00A3233C">
            <w:pPr>
              <w:spacing w:before="0" w:after="0"/>
              <w:jc w:val="right"/>
              <w:rPr>
                <w:sz w:val="22"/>
                <w:szCs w:val="22"/>
              </w:rPr>
            </w:pPr>
            <w:r w:rsidRPr="006D2F6A">
              <w:rPr>
                <w:sz w:val="22"/>
                <w:szCs w:val="22"/>
                <w:lang w:eastAsia="tr-TR"/>
              </w:rPr>
              <w:t>689</w:t>
            </w:r>
          </w:p>
        </w:tc>
      </w:tr>
      <w:tr w:rsidR="00C41D05" w:rsidRPr="006D2F6A" w:rsidTr="006D2F6A">
        <w:trPr>
          <w:cantSplit/>
          <w:trHeight w:val="288"/>
          <w:tblHeader/>
          <w:jc w:val="center"/>
        </w:trPr>
        <w:tc>
          <w:tcPr>
            <w:tcW w:w="2852" w:type="pct"/>
          </w:tcPr>
          <w:p w:rsidR="00C41D05" w:rsidRPr="006D2F6A" w:rsidRDefault="00C41D05" w:rsidP="00A3233C">
            <w:pPr>
              <w:spacing w:before="0" w:after="0"/>
              <w:rPr>
                <w:sz w:val="22"/>
                <w:szCs w:val="22"/>
                <w:lang w:eastAsia="tr-TR"/>
              </w:rPr>
            </w:pPr>
            <w:r w:rsidRPr="006D2F6A">
              <w:rPr>
                <w:sz w:val="22"/>
                <w:szCs w:val="22"/>
                <w:lang w:eastAsia="tr-TR"/>
              </w:rPr>
              <w:t>Hamal Taşımacılığı Kooperatifi</w:t>
            </w:r>
          </w:p>
        </w:tc>
        <w:tc>
          <w:tcPr>
            <w:tcW w:w="1118" w:type="pct"/>
          </w:tcPr>
          <w:p w:rsidR="00C41D05" w:rsidRPr="006D2F6A" w:rsidRDefault="00C41D05" w:rsidP="00A3233C">
            <w:pPr>
              <w:spacing w:before="0" w:after="0"/>
              <w:jc w:val="right"/>
              <w:rPr>
                <w:sz w:val="22"/>
                <w:szCs w:val="22"/>
                <w:lang w:eastAsia="tr-TR"/>
              </w:rPr>
            </w:pPr>
            <w:r w:rsidRPr="006D2F6A">
              <w:rPr>
                <w:sz w:val="22"/>
                <w:szCs w:val="22"/>
                <w:lang w:eastAsia="tr-TR"/>
              </w:rPr>
              <w:t>6</w:t>
            </w:r>
          </w:p>
        </w:tc>
        <w:tc>
          <w:tcPr>
            <w:tcW w:w="1031" w:type="pct"/>
          </w:tcPr>
          <w:p w:rsidR="00C41D05" w:rsidRPr="006D2F6A" w:rsidRDefault="00C41D05" w:rsidP="00A3233C">
            <w:pPr>
              <w:spacing w:before="0" w:after="0"/>
              <w:jc w:val="right"/>
              <w:rPr>
                <w:sz w:val="22"/>
                <w:szCs w:val="22"/>
                <w:lang w:eastAsia="tr-TR"/>
              </w:rPr>
            </w:pPr>
            <w:r w:rsidRPr="006D2F6A">
              <w:rPr>
                <w:sz w:val="22"/>
                <w:szCs w:val="22"/>
                <w:lang w:eastAsia="tr-TR"/>
              </w:rPr>
              <w:t>522</w:t>
            </w:r>
          </w:p>
        </w:tc>
      </w:tr>
      <w:tr w:rsidR="00C41D05" w:rsidRPr="006D2F6A" w:rsidTr="006D2F6A">
        <w:trPr>
          <w:cantSplit/>
          <w:trHeight w:val="288"/>
          <w:tblHeader/>
          <w:jc w:val="center"/>
        </w:trPr>
        <w:tc>
          <w:tcPr>
            <w:tcW w:w="2852" w:type="pct"/>
          </w:tcPr>
          <w:p w:rsidR="00C41D05" w:rsidRPr="006D2F6A" w:rsidRDefault="00C41D05" w:rsidP="00A3233C">
            <w:pPr>
              <w:spacing w:before="0" w:after="0"/>
              <w:rPr>
                <w:sz w:val="22"/>
                <w:szCs w:val="22"/>
                <w:lang w:eastAsia="tr-TR"/>
              </w:rPr>
            </w:pPr>
            <w:r w:rsidRPr="006D2F6A">
              <w:rPr>
                <w:sz w:val="22"/>
                <w:szCs w:val="22"/>
                <w:lang w:eastAsia="tr-TR"/>
              </w:rPr>
              <w:t>Deniz Yolcu Taşıma Kooperatifi</w:t>
            </w:r>
          </w:p>
        </w:tc>
        <w:tc>
          <w:tcPr>
            <w:tcW w:w="1118" w:type="pct"/>
          </w:tcPr>
          <w:p w:rsidR="00C41D05" w:rsidRPr="006D2F6A" w:rsidRDefault="00C41D05" w:rsidP="00A3233C">
            <w:pPr>
              <w:spacing w:before="0" w:after="0"/>
              <w:jc w:val="right"/>
              <w:rPr>
                <w:sz w:val="22"/>
                <w:szCs w:val="22"/>
                <w:lang w:eastAsia="tr-TR"/>
              </w:rPr>
            </w:pPr>
            <w:r w:rsidRPr="006D2F6A">
              <w:rPr>
                <w:sz w:val="22"/>
                <w:szCs w:val="22"/>
                <w:lang w:eastAsia="tr-TR"/>
              </w:rPr>
              <w:t>4</w:t>
            </w:r>
          </w:p>
        </w:tc>
        <w:tc>
          <w:tcPr>
            <w:tcW w:w="1031" w:type="pct"/>
          </w:tcPr>
          <w:p w:rsidR="00C41D05" w:rsidRPr="006D2F6A" w:rsidRDefault="00C41D05" w:rsidP="00A3233C">
            <w:pPr>
              <w:spacing w:before="0" w:after="0"/>
              <w:jc w:val="right"/>
              <w:rPr>
                <w:sz w:val="22"/>
                <w:szCs w:val="22"/>
                <w:lang w:eastAsia="tr-TR"/>
              </w:rPr>
            </w:pPr>
            <w:r w:rsidRPr="006D2F6A">
              <w:rPr>
                <w:sz w:val="22"/>
                <w:szCs w:val="22"/>
                <w:lang w:eastAsia="tr-TR"/>
              </w:rPr>
              <w:t>171</w:t>
            </w:r>
          </w:p>
        </w:tc>
      </w:tr>
      <w:tr w:rsidR="00C41D05" w:rsidRPr="006D2F6A" w:rsidTr="006D2F6A">
        <w:trPr>
          <w:cantSplit/>
          <w:trHeight w:val="288"/>
          <w:tblHeader/>
          <w:jc w:val="center"/>
        </w:trPr>
        <w:tc>
          <w:tcPr>
            <w:tcW w:w="2852" w:type="pct"/>
          </w:tcPr>
          <w:p w:rsidR="00C41D05" w:rsidRPr="006D2F6A" w:rsidRDefault="00C41D05" w:rsidP="00A3233C">
            <w:pPr>
              <w:spacing w:before="0" w:after="0"/>
              <w:rPr>
                <w:sz w:val="22"/>
                <w:szCs w:val="22"/>
                <w:lang w:eastAsia="tr-TR"/>
              </w:rPr>
            </w:pPr>
            <w:r w:rsidRPr="006D2F6A">
              <w:rPr>
                <w:sz w:val="22"/>
                <w:szCs w:val="22"/>
                <w:lang w:eastAsia="tr-TR"/>
              </w:rPr>
              <w:t xml:space="preserve">Deniz Yük Taşımacılığı Kooperatifi </w:t>
            </w:r>
          </w:p>
        </w:tc>
        <w:tc>
          <w:tcPr>
            <w:tcW w:w="1118" w:type="pct"/>
          </w:tcPr>
          <w:p w:rsidR="00C41D05" w:rsidRPr="006D2F6A" w:rsidRDefault="00C41D05" w:rsidP="00A3233C">
            <w:pPr>
              <w:spacing w:before="0" w:after="0"/>
              <w:jc w:val="right"/>
              <w:rPr>
                <w:sz w:val="22"/>
                <w:szCs w:val="22"/>
                <w:lang w:eastAsia="tr-TR"/>
              </w:rPr>
            </w:pPr>
            <w:r w:rsidRPr="006D2F6A">
              <w:rPr>
                <w:sz w:val="22"/>
                <w:szCs w:val="22"/>
                <w:lang w:eastAsia="tr-TR"/>
              </w:rPr>
              <w:t>1</w:t>
            </w:r>
          </w:p>
        </w:tc>
        <w:tc>
          <w:tcPr>
            <w:tcW w:w="1031" w:type="pct"/>
          </w:tcPr>
          <w:p w:rsidR="00C41D05" w:rsidRPr="006D2F6A" w:rsidRDefault="00C41D05" w:rsidP="00A3233C">
            <w:pPr>
              <w:spacing w:before="0" w:after="0"/>
              <w:jc w:val="right"/>
              <w:rPr>
                <w:sz w:val="22"/>
                <w:szCs w:val="22"/>
                <w:lang w:eastAsia="tr-TR"/>
              </w:rPr>
            </w:pPr>
            <w:r w:rsidRPr="006D2F6A">
              <w:rPr>
                <w:sz w:val="22"/>
                <w:szCs w:val="22"/>
                <w:lang w:eastAsia="tr-TR"/>
              </w:rPr>
              <w:t>8</w:t>
            </w:r>
          </w:p>
        </w:tc>
      </w:tr>
      <w:tr w:rsidR="00C41D05" w:rsidRPr="006D2F6A" w:rsidTr="006D2F6A">
        <w:trPr>
          <w:cantSplit/>
          <w:trHeight w:val="288"/>
          <w:tblHeader/>
          <w:jc w:val="center"/>
        </w:trPr>
        <w:tc>
          <w:tcPr>
            <w:tcW w:w="2852" w:type="pct"/>
            <w:shd w:val="clear" w:color="auto" w:fill="00B0F0"/>
          </w:tcPr>
          <w:p w:rsidR="00C41D05" w:rsidRPr="006D2F6A" w:rsidRDefault="00045893" w:rsidP="00A3233C">
            <w:pPr>
              <w:spacing w:before="0" w:after="0"/>
              <w:rPr>
                <w:sz w:val="22"/>
                <w:szCs w:val="22"/>
                <w:lang w:eastAsia="tr-TR"/>
              </w:rPr>
            </w:pPr>
            <w:r>
              <w:rPr>
                <w:sz w:val="22"/>
                <w:szCs w:val="22"/>
                <w:lang w:eastAsia="tr-TR"/>
              </w:rPr>
              <w:t>Ulaştırma Hizmetleri</w:t>
            </w:r>
            <w:r w:rsidR="00C41D05" w:rsidRPr="006D2F6A">
              <w:rPr>
                <w:sz w:val="22"/>
                <w:szCs w:val="22"/>
                <w:lang w:eastAsia="tr-TR"/>
              </w:rPr>
              <w:t xml:space="preserve"> Kooperatifleri Toplamı</w:t>
            </w:r>
          </w:p>
        </w:tc>
        <w:tc>
          <w:tcPr>
            <w:tcW w:w="1118" w:type="pct"/>
            <w:shd w:val="clear" w:color="auto" w:fill="00B0F0"/>
          </w:tcPr>
          <w:p w:rsidR="00C41D05" w:rsidRPr="006D2F6A" w:rsidRDefault="00C41D05" w:rsidP="00A3233C">
            <w:pPr>
              <w:spacing w:before="0" w:after="0"/>
              <w:jc w:val="right"/>
              <w:rPr>
                <w:sz w:val="22"/>
                <w:szCs w:val="22"/>
                <w:lang w:eastAsia="tr-TR"/>
              </w:rPr>
            </w:pPr>
            <w:r w:rsidRPr="006D2F6A">
              <w:rPr>
                <w:sz w:val="22"/>
                <w:szCs w:val="22"/>
                <w:lang w:eastAsia="tr-TR"/>
              </w:rPr>
              <w:t>6.706</w:t>
            </w:r>
          </w:p>
        </w:tc>
        <w:tc>
          <w:tcPr>
            <w:tcW w:w="1031" w:type="pct"/>
            <w:shd w:val="clear" w:color="auto" w:fill="00B0F0"/>
          </w:tcPr>
          <w:p w:rsidR="00C41D05" w:rsidRPr="006D2F6A" w:rsidRDefault="00C41D05" w:rsidP="00A3233C">
            <w:pPr>
              <w:spacing w:before="0" w:after="0"/>
              <w:jc w:val="right"/>
              <w:rPr>
                <w:sz w:val="22"/>
                <w:szCs w:val="22"/>
                <w:lang w:eastAsia="tr-TR"/>
              </w:rPr>
            </w:pPr>
            <w:r w:rsidRPr="006D2F6A">
              <w:rPr>
                <w:sz w:val="22"/>
                <w:szCs w:val="22"/>
                <w:lang w:eastAsia="tr-TR"/>
              </w:rPr>
              <w:t>191.543</w:t>
            </w:r>
          </w:p>
        </w:tc>
      </w:tr>
      <w:tr w:rsidR="00C41D05" w:rsidRPr="006D2F6A" w:rsidTr="00361283">
        <w:trPr>
          <w:cantSplit/>
          <w:trHeight w:val="288"/>
          <w:tblHeader/>
          <w:jc w:val="center"/>
        </w:trPr>
        <w:tc>
          <w:tcPr>
            <w:tcW w:w="2852" w:type="pct"/>
            <w:shd w:val="clear" w:color="auto" w:fill="DAD6B2" w:themeFill="accent5" w:themeFillTint="99"/>
          </w:tcPr>
          <w:p w:rsidR="00C41D05" w:rsidRPr="006D2F6A" w:rsidRDefault="00C41D05" w:rsidP="00A3233C">
            <w:pPr>
              <w:spacing w:before="0" w:after="0"/>
              <w:rPr>
                <w:sz w:val="22"/>
                <w:szCs w:val="22"/>
                <w:lang w:eastAsia="tr-TR"/>
              </w:rPr>
            </w:pPr>
            <w:r w:rsidRPr="006D2F6A">
              <w:rPr>
                <w:sz w:val="22"/>
                <w:szCs w:val="22"/>
                <w:lang w:eastAsia="tr-TR"/>
              </w:rPr>
              <w:t xml:space="preserve">Türkiye Geneli </w:t>
            </w:r>
          </w:p>
        </w:tc>
        <w:tc>
          <w:tcPr>
            <w:tcW w:w="1118" w:type="pct"/>
            <w:shd w:val="clear" w:color="auto" w:fill="DAD6B2" w:themeFill="accent5" w:themeFillTint="99"/>
          </w:tcPr>
          <w:p w:rsidR="00C41D05" w:rsidRPr="006D2F6A" w:rsidRDefault="001063AC" w:rsidP="00A3233C">
            <w:pPr>
              <w:spacing w:before="0" w:after="0"/>
              <w:jc w:val="right"/>
              <w:rPr>
                <w:sz w:val="22"/>
                <w:szCs w:val="22"/>
                <w:lang w:eastAsia="tr-TR"/>
              </w:rPr>
            </w:pPr>
            <w:r w:rsidRPr="006D2F6A">
              <w:rPr>
                <w:sz w:val="22"/>
                <w:szCs w:val="22"/>
                <w:lang w:eastAsia="tr-TR"/>
              </w:rPr>
              <w:t>72.563</w:t>
            </w:r>
          </w:p>
        </w:tc>
        <w:tc>
          <w:tcPr>
            <w:tcW w:w="1031" w:type="pct"/>
            <w:shd w:val="clear" w:color="auto" w:fill="DAD6B2" w:themeFill="accent5" w:themeFillTint="99"/>
          </w:tcPr>
          <w:p w:rsidR="00C41D05" w:rsidRPr="006D2F6A" w:rsidRDefault="001063AC" w:rsidP="00A3233C">
            <w:pPr>
              <w:spacing w:before="0" w:after="0"/>
              <w:jc w:val="right"/>
              <w:rPr>
                <w:sz w:val="22"/>
                <w:szCs w:val="22"/>
                <w:lang w:eastAsia="tr-TR"/>
              </w:rPr>
            </w:pPr>
            <w:r w:rsidRPr="006D2F6A">
              <w:rPr>
                <w:sz w:val="22"/>
                <w:szCs w:val="22"/>
              </w:rPr>
              <w:t>7.373.224</w:t>
            </w:r>
          </w:p>
        </w:tc>
      </w:tr>
      <w:tr w:rsidR="00C41D05" w:rsidRPr="006D2F6A" w:rsidTr="006D2F6A">
        <w:trPr>
          <w:cantSplit/>
          <w:trHeight w:val="288"/>
          <w:tblHeader/>
          <w:jc w:val="center"/>
        </w:trPr>
        <w:tc>
          <w:tcPr>
            <w:tcW w:w="2852" w:type="pct"/>
            <w:shd w:val="clear" w:color="auto" w:fill="00B050"/>
          </w:tcPr>
          <w:p w:rsidR="00C41D05" w:rsidRPr="006D2F6A" w:rsidRDefault="00045893" w:rsidP="00A3233C">
            <w:pPr>
              <w:spacing w:before="0" w:after="0"/>
              <w:rPr>
                <w:sz w:val="22"/>
                <w:szCs w:val="22"/>
                <w:lang w:eastAsia="tr-TR"/>
              </w:rPr>
            </w:pPr>
            <w:r>
              <w:rPr>
                <w:sz w:val="22"/>
                <w:szCs w:val="22"/>
                <w:lang w:eastAsia="tr-TR"/>
              </w:rPr>
              <w:t>Ulaştırma Hizmetleri</w:t>
            </w:r>
            <w:r w:rsidR="00C41D05" w:rsidRPr="006D2F6A">
              <w:rPr>
                <w:sz w:val="22"/>
                <w:szCs w:val="22"/>
                <w:lang w:eastAsia="tr-TR"/>
              </w:rPr>
              <w:t xml:space="preserve"> Kooperatiflerinin Oranı (%)</w:t>
            </w:r>
          </w:p>
        </w:tc>
        <w:tc>
          <w:tcPr>
            <w:tcW w:w="1118" w:type="pct"/>
            <w:shd w:val="clear" w:color="auto" w:fill="00B050"/>
          </w:tcPr>
          <w:p w:rsidR="00C41D05" w:rsidRPr="006D2F6A" w:rsidRDefault="00C41D05" w:rsidP="00A3233C">
            <w:pPr>
              <w:spacing w:before="0" w:after="0"/>
              <w:jc w:val="right"/>
              <w:rPr>
                <w:sz w:val="22"/>
                <w:szCs w:val="22"/>
                <w:lang w:eastAsia="tr-TR"/>
              </w:rPr>
            </w:pPr>
            <w:r w:rsidRPr="006D2F6A">
              <w:rPr>
                <w:sz w:val="22"/>
                <w:szCs w:val="22"/>
                <w:lang w:eastAsia="tr-TR"/>
              </w:rPr>
              <w:t>9,2</w:t>
            </w:r>
          </w:p>
        </w:tc>
        <w:tc>
          <w:tcPr>
            <w:tcW w:w="1031" w:type="pct"/>
            <w:shd w:val="clear" w:color="auto" w:fill="00B050"/>
          </w:tcPr>
          <w:p w:rsidR="00C41D05" w:rsidRPr="006D2F6A" w:rsidRDefault="001063AC" w:rsidP="00A3233C">
            <w:pPr>
              <w:spacing w:before="0" w:after="0"/>
              <w:jc w:val="right"/>
              <w:rPr>
                <w:sz w:val="22"/>
                <w:szCs w:val="22"/>
                <w:lang w:eastAsia="tr-TR"/>
              </w:rPr>
            </w:pPr>
            <w:r w:rsidRPr="006D2F6A">
              <w:rPr>
                <w:sz w:val="22"/>
                <w:szCs w:val="22"/>
                <w:lang w:eastAsia="tr-TR"/>
              </w:rPr>
              <w:t>2,6</w:t>
            </w:r>
          </w:p>
        </w:tc>
      </w:tr>
    </w:tbl>
    <w:p w:rsidR="005D54D8" w:rsidRPr="005D54D8" w:rsidRDefault="00361283" w:rsidP="005D54D8">
      <w:pPr>
        <w:pStyle w:val="AralkYok"/>
        <w:rPr>
          <w:rFonts w:ascii="Times New Roman" w:hAnsi="Times New Roman" w:cs="Times New Roman"/>
          <w:sz w:val="20"/>
          <w:szCs w:val="20"/>
        </w:rPr>
      </w:pPr>
      <w:r>
        <w:rPr>
          <w:rFonts w:ascii="Times New Roman" w:hAnsi="Times New Roman" w:cs="Times New Roman"/>
          <w:b/>
          <w:sz w:val="20"/>
          <w:szCs w:val="20"/>
        </w:rPr>
        <w:t xml:space="preserve"> </w:t>
      </w:r>
      <w:r w:rsidR="005D54D8" w:rsidRPr="00746DC8">
        <w:rPr>
          <w:rFonts w:ascii="Times New Roman" w:hAnsi="Times New Roman" w:cs="Times New Roman"/>
          <w:b/>
          <w:sz w:val="20"/>
          <w:szCs w:val="20"/>
        </w:rPr>
        <w:t>Kaynak:</w:t>
      </w:r>
      <w:r w:rsidR="00E54FFE">
        <w:rPr>
          <w:rFonts w:ascii="Times New Roman" w:hAnsi="Times New Roman" w:cs="Times New Roman"/>
          <w:b/>
          <w:sz w:val="20"/>
          <w:szCs w:val="20"/>
        </w:rPr>
        <w:t xml:space="preserve"> </w:t>
      </w:r>
      <w:r w:rsidR="005D54D8" w:rsidRPr="005D54D8">
        <w:rPr>
          <w:rFonts w:ascii="Times New Roman" w:hAnsi="Times New Roman" w:cs="Times New Roman"/>
          <w:sz w:val="20"/>
          <w:szCs w:val="20"/>
        </w:rPr>
        <w:t>GTB</w:t>
      </w:r>
    </w:p>
    <w:p w:rsidR="005D54D8" w:rsidRDefault="009B7906" w:rsidP="005D54D8">
      <w:r>
        <w:t xml:space="preserve">Ulaştırma hizmeti </w:t>
      </w:r>
      <w:r w:rsidR="00C41D05" w:rsidRPr="00AF3A46">
        <w:t xml:space="preserve">kooperatifleri, örgütlenerek merkez birliklerini oluşturmuşlardır. </w:t>
      </w:r>
      <w:r>
        <w:t>B</w:t>
      </w:r>
      <w:r w:rsidR="00C41D05" w:rsidRPr="00AF3A46">
        <w:t xml:space="preserve">irlik sayısı 40 olup, 15’i merkez birliğinin ortağıdır. </w:t>
      </w:r>
      <w:r>
        <w:t xml:space="preserve">Ulaştırma hizmeti </w:t>
      </w:r>
      <w:r w:rsidR="00C41D05" w:rsidRPr="00AF3A46">
        <w:t>kooperatifleri ülke geneline yaygınlaşmış olup 81 i</w:t>
      </w:r>
      <w:r w:rsidR="00E13D95" w:rsidRPr="00AF3A46">
        <w:t>lin tamamında faaliyet göstermektedir</w:t>
      </w:r>
      <w:r w:rsidR="00C41D05" w:rsidRPr="00AF3A46">
        <w:t>. Taşıma kooperatiflerinin kooperatif sayısı büyüklüğüne gör</w:t>
      </w:r>
      <w:r w:rsidR="00EA2A03">
        <w:t xml:space="preserve">e il bazında sıralaması </w:t>
      </w:r>
      <w:r>
        <w:t>T</w:t>
      </w:r>
      <w:r w:rsidR="00EA2A03">
        <w:t>ablo-</w:t>
      </w:r>
      <w:r>
        <w:t>3</w:t>
      </w:r>
      <w:r w:rsidR="00EA2A03">
        <w:t>2</w:t>
      </w:r>
      <w:r w:rsidR="00C41D05" w:rsidRPr="00AF3A46">
        <w:t>’d</w:t>
      </w:r>
      <w:r>
        <w:t>e</w:t>
      </w:r>
      <w:r w:rsidR="00C41D05" w:rsidRPr="00AF3A46">
        <w:t xml:space="preserve"> özetlenmiştir. </w:t>
      </w:r>
      <w:bookmarkStart w:id="122" w:name="_Toc426537041"/>
    </w:p>
    <w:p w:rsidR="00A3233C" w:rsidRPr="00746DC8" w:rsidRDefault="00746DC8" w:rsidP="00746DC8">
      <w:pPr>
        <w:pStyle w:val="AralkYok"/>
        <w:rPr>
          <w:rFonts w:ascii="Times New Roman" w:hAnsi="Times New Roman" w:cs="Times New Roman"/>
        </w:rPr>
      </w:pPr>
      <w:r>
        <w:rPr>
          <w:rFonts w:ascii="Times New Roman" w:hAnsi="Times New Roman" w:cs="Times New Roman"/>
        </w:rPr>
        <w:t xml:space="preserve"> </w:t>
      </w:r>
      <w:r w:rsidR="00A3233C" w:rsidRPr="00746DC8">
        <w:rPr>
          <w:rFonts w:ascii="Times New Roman" w:hAnsi="Times New Roman" w:cs="Times New Roman"/>
          <w:b/>
        </w:rPr>
        <w:t xml:space="preserve">Tablo </w:t>
      </w:r>
      <w:r w:rsidR="003C30EA" w:rsidRPr="00746DC8">
        <w:rPr>
          <w:rFonts w:ascii="Times New Roman" w:hAnsi="Times New Roman" w:cs="Times New Roman"/>
          <w:b/>
        </w:rPr>
        <w:fldChar w:fldCharType="begin"/>
      </w:r>
      <w:r w:rsidR="003C30EA" w:rsidRPr="00746DC8">
        <w:rPr>
          <w:rFonts w:ascii="Times New Roman" w:hAnsi="Times New Roman" w:cs="Times New Roman"/>
          <w:b/>
        </w:rPr>
        <w:instrText xml:space="preserve"> SEQ Tablo \* ARABIC </w:instrText>
      </w:r>
      <w:r w:rsidR="003C30EA" w:rsidRPr="00746DC8">
        <w:rPr>
          <w:rFonts w:ascii="Times New Roman" w:hAnsi="Times New Roman" w:cs="Times New Roman"/>
          <w:b/>
        </w:rPr>
        <w:fldChar w:fldCharType="separate"/>
      </w:r>
      <w:r w:rsidR="00FF6C96">
        <w:rPr>
          <w:rFonts w:ascii="Times New Roman" w:hAnsi="Times New Roman" w:cs="Times New Roman"/>
          <w:b/>
          <w:noProof/>
        </w:rPr>
        <w:t>32</w:t>
      </w:r>
      <w:r w:rsidR="003C30EA" w:rsidRPr="00746DC8">
        <w:rPr>
          <w:rFonts w:ascii="Times New Roman" w:hAnsi="Times New Roman" w:cs="Times New Roman"/>
          <w:b/>
          <w:noProof/>
        </w:rPr>
        <w:fldChar w:fldCharType="end"/>
      </w:r>
      <w:r w:rsidR="00A3233C" w:rsidRPr="00746DC8">
        <w:rPr>
          <w:rFonts w:ascii="Times New Roman" w:hAnsi="Times New Roman" w:cs="Times New Roman"/>
          <w:b/>
        </w:rPr>
        <w:t>:</w:t>
      </w:r>
      <w:r w:rsidR="00045893">
        <w:rPr>
          <w:rFonts w:ascii="Times New Roman" w:hAnsi="Times New Roman" w:cs="Times New Roman"/>
        </w:rPr>
        <w:t xml:space="preserve"> Ulaştırma hizmetleri</w:t>
      </w:r>
      <w:r w:rsidR="00A3233C" w:rsidRPr="00746DC8">
        <w:rPr>
          <w:rFonts w:ascii="Times New Roman" w:hAnsi="Times New Roman" w:cs="Times New Roman"/>
        </w:rPr>
        <w:t xml:space="preserve"> kooperatifleri il bazında görünümü</w:t>
      </w:r>
      <w:bookmarkEnd w:id="122"/>
      <w:r w:rsidR="00A3233C" w:rsidRPr="00746DC8">
        <w:rPr>
          <w:rFonts w:ascii="Times New Roman" w:hAnsi="Times New Roman" w:cs="Times New Roman"/>
        </w:rPr>
        <w:t xml:space="preserve">  </w:t>
      </w:r>
    </w:p>
    <w:tbl>
      <w:tblPr>
        <w:tblStyle w:val="TabloKlavuzu"/>
        <w:tblW w:w="9067" w:type="dxa"/>
        <w:jc w:val="center"/>
        <w:tblLayout w:type="fixed"/>
        <w:tblLook w:val="04A0" w:firstRow="1" w:lastRow="0" w:firstColumn="1" w:lastColumn="0" w:noHBand="0" w:noVBand="1"/>
      </w:tblPr>
      <w:tblGrid>
        <w:gridCol w:w="1838"/>
        <w:gridCol w:w="1418"/>
        <w:gridCol w:w="1711"/>
        <w:gridCol w:w="1265"/>
        <w:gridCol w:w="1418"/>
        <w:gridCol w:w="1417"/>
      </w:tblGrid>
      <w:tr w:rsidR="00C41D05" w:rsidRPr="006D2F6A" w:rsidTr="0022164C">
        <w:trPr>
          <w:cantSplit/>
          <w:trHeight w:val="255"/>
          <w:tblHeader/>
          <w:jc w:val="center"/>
        </w:trPr>
        <w:tc>
          <w:tcPr>
            <w:tcW w:w="1838" w:type="dxa"/>
            <w:shd w:val="clear" w:color="auto" w:fill="00B050"/>
            <w:vAlign w:val="center"/>
            <w:hideMark/>
          </w:tcPr>
          <w:p w:rsidR="00C41D05" w:rsidRPr="006D2F6A" w:rsidRDefault="00C41D05" w:rsidP="00E13D95">
            <w:pPr>
              <w:pStyle w:val="AralkYok3"/>
              <w:rPr>
                <w:b/>
                <w:sz w:val="22"/>
                <w:szCs w:val="22"/>
              </w:rPr>
            </w:pPr>
            <w:r w:rsidRPr="006D2F6A">
              <w:rPr>
                <w:b/>
                <w:sz w:val="22"/>
                <w:szCs w:val="22"/>
              </w:rPr>
              <w:t>İl</w:t>
            </w:r>
          </w:p>
        </w:tc>
        <w:tc>
          <w:tcPr>
            <w:tcW w:w="1418" w:type="dxa"/>
            <w:shd w:val="clear" w:color="auto" w:fill="00B050"/>
            <w:vAlign w:val="center"/>
            <w:hideMark/>
          </w:tcPr>
          <w:p w:rsidR="00C41D05" w:rsidRPr="006D2F6A" w:rsidRDefault="00C41D05" w:rsidP="00C41D05">
            <w:pPr>
              <w:pStyle w:val="AralkYok3"/>
              <w:jc w:val="center"/>
              <w:rPr>
                <w:b/>
                <w:sz w:val="22"/>
                <w:szCs w:val="22"/>
              </w:rPr>
            </w:pPr>
            <w:r w:rsidRPr="006D2F6A">
              <w:rPr>
                <w:b/>
                <w:sz w:val="22"/>
                <w:szCs w:val="22"/>
              </w:rPr>
              <w:t>Kooperatif Sayısı</w:t>
            </w:r>
          </w:p>
        </w:tc>
        <w:tc>
          <w:tcPr>
            <w:tcW w:w="1711" w:type="dxa"/>
            <w:shd w:val="clear" w:color="auto" w:fill="00B050"/>
            <w:vAlign w:val="center"/>
          </w:tcPr>
          <w:p w:rsidR="00C41D05" w:rsidRPr="006D2F6A" w:rsidRDefault="00C41D05" w:rsidP="00C41D05">
            <w:pPr>
              <w:pStyle w:val="AralkYok3"/>
              <w:jc w:val="center"/>
              <w:rPr>
                <w:b/>
                <w:sz w:val="22"/>
                <w:szCs w:val="22"/>
              </w:rPr>
            </w:pPr>
            <w:r w:rsidRPr="006D2F6A">
              <w:rPr>
                <w:b/>
                <w:sz w:val="22"/>
                <w:szCs w:val="22"/>
              </w:rPr>
              <w:t>İl</w:t>
            </w:r>
          </w:p>
        </w:tc>
        <w:tc>
          <w:tcPr>
            <w:tcW w:w="1265" w:type="dxa"/>
            <w:shd w:val="clear" w:color="auto" w:fill="00B050"/>
            <w:vAlign w:val="center"/>
          </w:tcPr>
          <w:p w:rsidR="00C41D05" w:rsidRPr="006D2F6A" w:rsidRDefault="00C41D05" w:rsidP="00C41D05">
            <w:pPr>
              <w:pStyle w:val="AralkYok3"/>
              <w:jc w:val="center"/>
              <w:rPr>
                <w:b/>
                <w:sz w:val="22"/>
                <w:szCs w:val="22"/>
              </w:rPr>
            </w:pPr>
            <w:r w:rsidRPr="006D2F6A">
              <w:rPr>
                <w:b/>
                <w:sz w:val="22"/>
                <w:szCs w:val="22"/>
              </w:rPr>
              <w:t>Kooperatif Sayısı</w:t>
            </w:r>
          </w:p>
        </w:tc>
        <w:tc>
          <w:tcPr>
            <w:tcW w:w="1418" w:type="dxa"/>
            <w:shd w:val="clear" w:color="auto" w:fill="00B050"/>
            <w:vAlign w:val="center"/>
          </w:tcPr>
          <w:p w:rsidR="00C41D05" w:rsidRPr="006D2F6A" w:rsidRDefault="00C41D05" w:rsidP="00C41D05">
            <w:pPr>
              <w:pStyle w:val="AralkYok3"/>
              <w:jc w:val="center"/>
              <w:rPr>
                <w:b/>
                <w:sz w:val="22"/>
                <w:szCs w:val="22"/>
              </w:rPr>
            </w:pPr>
            <w:r w:rsidRPr="006D2F6A">
              <w:rPr>
                <w:b/>
                <w:sz w:val="22"/>
                <w:szCs w:val="22"/>
              </w:rPr>
              <w:t>İl</w:t>
            </w:r>
          </w:p>
        </w:tc>
        <w:tc>
          <w:tcPr>
            <w:tcW w:w="1417" w:type="dxa"/>
            <w:shd w:val="clear" w:color="auto" w:fill="00B050"/>
            <w:vAlign w:val="center"/>
          </w:tcPr>
          <w:p w:rsidR="00C41D05" w:rsidRPr="006D2F6A" w:rsidRDefault="00C41D05" w:rsidP="00C41D05">
            <w:pPr>
              <w:pStyle w:val="AralkYok3"/>
              <w:jc w:val="center"/>
              <w:rPr>
                <w:b/>
                <w:sz w:val="22"/>
                <w:szCs w:val="22"/>
              </w:rPr>
            </w:pPr>
            <w:r w:rsidRPr="006D2F6A">
              <w:rPr>
                <w:b/>
                <w:sz w:val="22"/>
                <w:szCs w:val="22"/>
              </w:rPr>
              <w:t>Kooperatif Sayısı</w:t>
            </w:r>
          </w:p>
        </w:tc>
      </w:tr>
      <w:tr w:rsidR="00C41D05" w:rsidRPr="006D2F6A" w:rsidTr="0022164C">
        <w:trPr>
          <w:cantSplit/>
          <w:trHeight w:val="255"/>
          <w:tblHeader/>
          <w:jc w:val="center"/>
        </w:trPr>
        <w:tc>
          <w:tcPr>
            <w:tcW w:w="1838" w:type="dxa"/>
            <w:shd w:val="clear" w:color="auto" w:fill="FFFFFF" w:themeFill="background1"/>
          </w:tcPr>
          <w:p w:rsidR="00C41D05" w:rsidRPr="006D2F6A" w:rsidRDefault="00C41D05" w:rsidP="00C41D05">
            <w:pPr>
              <w:pStyle w:val="AralkYok3"/>
              <w:rPr>
                <w:sz w:val="22"/>
                <w:szCs w:val="22"/>
              </w:rPr>
            </w:pPr>
            <w:r w:rsidRPr="006D2F6A">
              <w:rPr>
                <w:sz w:val="22"/>
                <w:szCs w:val="22"/>
              </w:rPr>
              <w:t>Muğla</w:t>
            </w:r>
          </w:p>
        </w:tc>
        <w:tc>
          <w:tcPr>
            <w:tcW w:w="1418" w:type="dxa"/>
            <w:shd w:val="clear" w:color="auto" w:fill="00B0F0"/>
          </w:tcPr>
          <w:p w:rsidR="00C41D05" w:rsidRPr="006D2F6A" w:rsidRDefault="00C41D05" w:rsidP="003974CA">
            <w:pPr>
              <w:pStyle w:val="AralkYok3"/>
              <w:jc w:val="right"/>
              <w:rPr>
                <w:sz w:val="22"/>
                <w:szCs w:val="22"/>
              </w:rPr>
            </w:pPr>
            <w:r w:rsidRPr="006D2F6A">
              <w:rPr>
                <w:sz w:val="22"/>
                <w:szCs w:val="22"/>
              </w:rPr>
              <w:t>32</w:t>
            </w:r>
            <w:r w:rsidR="003974CA" w:rsidRPr="006D2F6A">
              <w:rPr>
                <w:sz w:val="22"/>
                <w:szCs w:val="22"/>
              </w:rPr>
              <w:t>1</w:t>
            </w:r>
          </w:p>
        </w:tc>
        <w:tc>
          <w:tcPr>
            <w:tcW w:w="1711" w:type="dxa"/>
            <w:shd w:val="clear" w:color="auto" w:fill="FFFFFF" w:themeFill="background1"/>
          </w:tcPr>
          <w:p w:rsidR="00C41D05" w:rsidRPr="006D2F6A" w:rsidRDefault="00C41D05" w:rsidP="00C41D05">
            <w:pPr>
              <w:pStyle w:val="AralkYok3"/>
              <w:rPr>
                <w:sz w:val="22"/>
                <w:szCs w:val="22"/>
              </w:rPr>
            </w:pPr>
            <w:r w:rsidRPr="006D2F6A">
              <w:rPr>
                <w:sz w:val="22"/>
                <w:szCs w:val="22"/>
              </w:rPr>
              <w:t>Şanlıurfa</w:t>
            </w:r>
          </w:p>
        </w:tc>
        <w:tc>
          <w:tcPr>
            <w:tcW w:w="1265" w:type="dxa"/>
            <w:shd w:val="clear" w:color="auto" w:fill="00B0F0"/>
          </w:tcPr>
          <w:p w:rsidR="00C41D05" w:rsidRPr="006D2F6A" w:rsidRDefault="00C41D05" w:rsidP="00C41D05">
            <w:pPr>
              <w:pStyle w:val="AralkYok3"/>
              <w:jc w:val="right"/>
              <w:rPr>
                <w:sz w:val="22"/>
                <w:szCs w:val="22"/>
              </w:rPr>
            </w:pPr>
            <w:r w:rsidRPr="006D2F6A">
              <w:rPr>
                <w:sz w:val="22"/>
                <w:szCs w:val="22"/>
              </w:rPr>
              <w:t>78</w:t>
            </w:r>
          </w:p>
        </w:tc>
        <w:tc>
          <w:tcPr>
            <w:tcW w:w="1418" w:type="dxa"/>
            <w:shd w:val="clear" w:color="auto" w:fill="FFFFFF" w:themeFill="background1"/>
          </w:tcPr>
          <w:p w:rsidR="00C41D05" w:rsidRPr="006D2F6A" w:rsidRDefault="00C41D05" w:rsidP="00C41D05">
            <w:pPr>
              <w:pStyle w:val="AralkYok3"/>
              <w:rPr>
                <w:sz w:val="22"/>
                <w:szCs w:val="22"/>
              </w:rPr>
            </w:pPr>
            <w:r w:rsidRPr="006D2F6A">
              <w:rPr>
                <w:sz w:val="22"/>
                <w:szCs w:val="22"/>
              </w:rPr>
              <w:t>Muş</w:t>
            </w:r>
          </w:p>
        </w:tc>
        <w:tc>
          <w:tcPr>
            <w:tcW w:w="1417" w:type="dxa"/>
            <w:shd w:val="clear" w:color="auto" w:fill="00B0F0"/>
          </w:tcPr>
          <w:p w:rsidR="00C41D05" w:rsidRPr="006D2F6A" w:rsidRDefault="00C41D05" w:rsidP="00C41D05">
            <w:pPr>
              <w:pStyle w:val="AralkYok3"/>
              <w:jc w:val="right"/>
              <w:rPr>
                <w:sz w:val="22"/>
                <w:szCs w:val="22"/>
              </w:rPr>
            </w:pPr>
            <w:r w:rsidRPr="006D2F6A">
              <w:rPr>
                <w:sz w:val="22"/>
                <w:szCs w:val="22"/>
              </w:rPr>
              <w:t>36</w:t>
            </w:r>
          </w:p>
        </w:tc>
      </w:tr>
      <w:tr w:rsidR="00C41D05" w:rsidRPr="006D2F6A" w:rsidTr="0022164C">
        <w:trPr>
          <w:cantSplit/>
          <w:trHeight w:val="255"/>
          <w:tblHeader/>
          <w:jc w:val="center"/>
        </w:trPr>
        <w:tc>
          <w:tcPr>
            <w:tcW w:w="1838" w:type="dxa"/>
            <w:shd w:val="clear" w:color="auto" w:fill="FFFFFF" w:themeFill="background1"/>
          </w:tcPr>
          <w:p w:rsidR="00C41D05" w:rsidRPr="006D2F6A" w:rsidRDefault="00C41D05" w:rsidP="00C41D05">
            <w:pPr>
              <w:pStyle w:val="AralkYok3"/>
              <w:rPr>
                <w:sz w:val="22"/>
                <w:szCs w:val="22"/>
              </w:rPr>
            </w:pPr>
            <w:r w:rsidRPr="006D2F6A">
              <w:rPr>
                <w:sz w:val="22"/>
                <w:szCs w:val="22"/>
              </w:rPr>
              <w:t>Antalya</w:t>
            </w:r>
          </w:p>
        </w:tc>
        <w:tc>
          <w:tcPr>
            <w:tcW w:w="1418" w:type="dxa"/>
            <w:shd w:val="clear" w:color="auto" w:fill="00B0F0"/>
          </w:tcPr>
          <w:p w:rsidR="00C41D05" w:rsidRPr="006D2F6A" w:rsidRDefault="00C41D05" w:rsidP="003974CA">
            <w:pPr>
              <w:pStyle w:val="AralkYok3"/>
              <w:jc w:val="right"/>
              <w:rPr>
                <w:sz w:val="22"/>
                <w:szCs w:val="22"/>
              </w:rPr>
            </w:pPr>
            <w:r w:rsidRPr="006D2F6A">
              <w:rPr>
                <w:sz w:val="22"/>
                <w:szCs w:val="22"/>
              </w:rPr>
              <w:t>29</w:t>
            </w:r>
            <w:r w:rsidR="003974CA" w:rsidRPr="006D2F6A">
              <w:rPr>
                <w:sz w:val="22"/>
                <w:szCs w:val="22"/>
              </w:rPr>
              <w:t>6</w:t>
            </w:r>
          </w:p>
        </w:tc>
        <w:tc>
          <w:tcPr>
            <w:tcW w:w="1711" w:type="dxa"/>
            <w:shd w:val="clear" w:color="auto" w:fill="FFFFFF" w:themeFill="background1"/>
          </w:tcPr>
          <w:p w:rsidR="00C41D05" w:rsidRPr="006D2F6A" w:rsidRDefault="00C41D05" w:rsidP="00C41D05">
            <w:pPr>
              <w:pStyle w:val="AralkYok3"/>
              <w:rPr>
                <w:sz w:val="22"/>
                <w:szCs w:val="22"/>
              </w:rPr>
            </w:pPr>
            <w:r w:rsidRPr="006D2F6A">
              <w:rPr>
                <w:sz w:val="22"/>
                <w:szCs w:val="22"/>
              </w:rPr>
              <w:t>Samsun</w:t>
            </w:r>
          </w:p>
        </w:tc>
        <w:tc>
          <w:tcPr>
            <w:tcW w:w="1265" w:type="dxa"/>
            <w:shd w:val="clear" w:color="auto" w:fill="00B0F0"/>
          </w:tcPr>
          <w:p w:rsidR="00C41D05" w:rsidRPr="006D2F6A" w:rsidRDefault="00C41D05" w:rsidP="00C41D05">
            <w:pPr>
              <w:pStyle w:val="AralkYok3"/>
              <w:jc w:val="right"/>
              <w:rPr>
                <w:sz w:val="22"/>
                <w:szCs w:val="22"/>
              </w:rPr>
            </w:pPr>
            <w:r w:rsidRPr="006D2F6A">
              <w:rPr>
                <w:sz w:val="22"/>
                <w:szCs w:val="22"/>
              </w:rPr>
              <w:t>78</w:t>
            </w:r>
          </w:p>
        </w:tc>
        <w:tc>
          <w:tcPr>
            <w:tcW w:w="1418" w:type="dxa"/>
            <w:shd w:val="clear" w:color="auto" w:fill="FFFFFF" w:themeFill="background1"/>
          </w:tcPr>
          <w:p w:rsidR="00C41D05" w:rsidRPr="006D2F6A" w:rsidRDefault="00C41D05" w:rsidP="00C41D05">
            <w:pPr>
              <w:pStyle w:val="AralkYok3"/>
              <w:rPr>
                <w:sz w:val="22"/>
                <w:szCs w:val="22"/>
              </w:rPr>
            </w:pPr>
            <w:r w:rsidRPr="006D2F6A">
              <w:rPr>
                <w:sz w:val="22"/>
                <w:szCs w:val="22"/>
              </w:rPr>
              <w:t>Bitlis</w:t>
            </w:r>
          </w:p>
        </w:tc>
        <w:tc>
          <w:tcPr>
            <w:tcW w:w="1417" w:type="dxa"/>
            <w:shd w:val="clear" w:color="auto" w:fill="00B0F0"/>
          </w:tcPr>
          <w:p w:rsidR="00C41D05" w:rsidRPr="006D2F6A" w:rsidRDefault="00C41D05" w:rsidP="00C41D05">
            <w:pPr>
              <w:pStyle w:val="AralkYok3"/>
              <w:jc w:val="right"/>
              <w:rPr>
                <w:sz w:val="22"/>
                <w:szCs w:val="22"/>
              </w:rPr>
            </w:pPr>
            <w:r w:rsidRPr="006D2F6A">
              <w:rPr>
                <w:sz w:val="22"/>
                <w:szCs w:val="22"/>
              </w:rPr>
              <w:t>35</w:t>
            </w:r>
          </w:p>
        </w:tc>
      </w:tr>
      <w:tr w:rsidR="00C41D05" w:rsidRPr="006D2F6A" w:rsidTr="0022164C">
        <w:trPr>
          <w:cantSplit/>
          <w:trHeight w:val="255"/>
          <w:tblHeader/>
          <w:jc w:val="center"/>
        </w:trPr>
        <w:tc>
          <w:tcPr>
            <w:tcW w:w="1838" w:type="dxa"/>
            <w:shd w:val="clear" w:color="auto" w:fill="FFFFFF" w:themeFill="background1"/>
          </w:tcPr>
          <w:p w:rsidR="00C41D05" w:rsidRPr="006D2F6A" w:rsidRDefault="00C41D05" w:rsidP="00C41D05">
            <w:pPr>
              <w:pStyle w:val="AralkYok3"/>
              <w:rPr>
                <w:sz w:val="22"/>
                <w:szCs w:val="22"/>
              </w:rPr>
            </w:pPr>
            <w:r w:rsidRPr="006D2F6A">
              <w:rPr>
                <w:sz w:val="22"/>
                <w:szCs w:val="22"/>
              </w:rPr>
              <w:t>İstanbul</w:t>
            </w:r>
          </w:p>
        </w:tc>
        <w:tc>
          <w:tcPr>
            <w:tcW w:w="1418" w:type="dxa"/>
            <w:shd w:val="clear" w:color="auto" w:fill="00B0F0"/>
          </w:tcPr>
          <w:p w:rsidR="00C41D05" w:rsidRPr="006D2F6A" w:rsidRDefault="00C41D05" w:rsidP="00C41D05">
            <w:pPr>
              <w:pStyle w:val="AralkYok3"/>
              <w:jc w:val="right"/>
              <w:rPr>
                <w:sz w:val="22"/>
                <w:szCs w:val="22"/>
              </w:rPr>
            </w:pPr>
            <w:r w:rsidRPr="006D2F6A">
              <w:rPr>
                <w:sz w:val="22"/>
                <w:szCs w:val="22"/>
              </w:rPr>
              <w:t>228</w:t>
            </w:r>
          </w:p>
        </w:tc>
        <w:tc>
          <w:tcPr>
            <w:tcW w:w="1711" w:type="dxa"/>
            <w:shd w:val="clear" w:color="auto" w:fill="FFFFFF" w:themeFill="background1"/>
          </w:tcPr>
          <w:p w:rsidR="00C41D05" w:rsidRPr="006D2F6A" w:rsidRDefault="00C41D05" w:rsidP="00C41D05">
            <w:pPr>
              <w:pStyle w:val="AralkYok3"/>
              <w:rPr>
                <w:sz w:val="22"/>
                <w:szCs w:val="22"/>
              </w:rPr>
            </w:pPr>
            <w:r w:rsidRPr="006D2F6A">
              <w:rPr>
                <w:sz w:val="22"/>
                <w:szCs w:val="22"/>
              </w:rPr>
              <w:t>Şırnak</w:t>
            </w:r>
          </w:p>
        </w:tc>
        <w:tc>
          <w:tcPr>
            <w:tcW w:w="1265" w:type="dxa"/>
            <w:shd w:val="clear" w:color="auto" w:fill="00B0F0"/>
          </w:tcPr>
          <w:p w:rsidR="00C41D05" w:rsidRPr="006D2F6A" w:rsidRDefault="00C41D05" w:rsidP="00C41D05">
            <w:pPr>
              <w:pStyle w:val="AralkYok3"/>
              <w:jc w:val="right"/>
              <w:rPr>
                <w:sz w:val="22"/>
                <w:szCs w:val="22"/>
              </w:rPr>
            </w:pPr>
            <w:r w:rsidRPr="006D2F6A">
              <w:rPr>
                <w:sz w:val="22"/>
                <w:szCs w:val="22"/>
              </w:rPr>
              <w:t>76</w:t>
            </w:r>
          </w:p>
        </w:tc>
        <w:tc>
          <w:tcPr>
            <w:tcW w:w="1418" w:type="dxa"/>
            <w:shd w:val="clear" w:color="auto" w:fill="FFFFFF" w:themeFill="background1"/>
          </w:tcPr>
          <w:p w:rsidR="00C41D05" w:rsidRPr="006D2F6A" w:rsidRDefault="00C41D05" w:rsidP="00C41D05">
            <w:pPr>
              <w:pStyle w:val="AralkYok3"/>
              <w:rPr>
                <w:sz w:val="22"/>
                <w:szCs w:val="22"/>
              </w:rPr>
            </w:pPr>
            <w:r w:rsidRPr="006D2F6A">
              <w:rPr>
                <w:sz w:val="22"/>
                <w:szCs w:val="22"/>
              </w:rPr>
              <w:t>Elazığ</w:t>
            </w:r>
          </w:p>
        </w:tc>
        <w:tc>
          <w:tcPr>
            <w:tcW w:w="1417" w:type="dxa"/>
            <w:shd w:val="clear" w:color="auto" w:fill="00B0F0"/>
          </w:tcPr>
          <w:p w:rsidR="00C41D05" w:rsidRPr="006D2F6A" w:rsidRDefault="00C41D05" w:rsidP="00C41D05">
            <w:pPr>
              <w:pStyle w:val="AralkYok3"/>
              <w:jc w:val="right"/>
              <w:rPr>
                <w:sz w:val="22"/>
                <w:szCs w:val="22"/>
              </w:rPr>
            </w:pPr>
            <w:r w:rsidRPr="006D2F6A">
              <w:rPr>
                <w:sz w:val="22"/>
                <w:szCs w:val="22"/>
              </w:rPr>
              <w:t>34</w:t>
            </w:r>
          </w:p>
        </w:tc>
      </w:tr>
      <w:tr w:rsidR="00C41D05" w:rsidRPr="006D2F6A" w:rsidTr="0022164C">
        <w:trPr>
          <w:cantSplit/>
          <w:trHeight w:val="255"/>
          <w:tblHeader/>
          <w:jc w:val="center"/>
        </w:trPr>
        <w:tc>
          <w:tcPr>
            <w:tcW w:w="1838" w:type="dxa"/>
            <w:shd w:val="clear" w:color="auto" w:fill="FFFFFF" w:themeFill="background1"/>
          </w:tcPr>
          <w:p w:rsidR="00C41D05" w:rsidRPr="006D2F6A" w:rsidRDefault="00C41D05" w:rsidP="00C41D05">
            <w:pPr>
              <w:pStyle w:val="AralkYok3"/>
              <w:rPr>
                <w:sz w:val="22"/>
                <w:szCs w:val="22"/>
              </w:rPr>
            </w:pPr>
            <w:r w:rsidRPr="006D2F6A">
              <w:rPr>
                <w:sz w:val="22"/>
                <w:szCs w:val="22"/>
              </w:rPr>
              <w:t>Aydın</w:t>
            </w:r>
          </w:p>
        </w:tc>
        <w:tc>
          <w:tcPr>
            <w:tcW w:w="1418" w:type="dxa"/>
            <w:shd w:val="clear" w:color="auto" w:fill="00B0F0"/>
          </w:tcPr>
          <w:p w:rsidR="00C41D05" w:rsidRPr="006D2F6A" w:rsidRDefault="00C41D05" w:rsidP="00C41D05">
            <w:pPr>
              <w:pStyle w:val="AralkYok3"/>
              <w:jc w:val="right"/>
              <w:rPr>
                <w:sz w:val="22"/>
                <w:szCs w:val="22"/>
              </w:rPr>
            </w:pPr>
            <w:r w:rsidRPr="006D2F6A">
              <w:rPr>
                <w:sz w:val="22"/>
                <w:szCs w:val="22"/>
              </w:rPr>
              <w:t>238</w:t>
            </w:r>
          </w:p>
        </w:tc>
        <w:tc>
          <w:tcPr>
            <w:tcW w:w="1711" w:type="dxa"/>
            <w:shd w:val="clear" w:color="auto" w:fill="FFFFFF" w:themeFill="background1"/>
          </w:tcPr>
          <w:p w:rsidR="00C41D05" w:rsidRPr="006D2F6A" w:rsidRDefault="00C41D05" w:rsidP="00C41D05">
            <w:pPr>
              <w:pStyle w:val="AralkYok3"/>
              <w:rPr>
                <w:sz w:val="22"/>
                <w:szCs w:val="22"/>
              </w:rPr>
            </w:pPr>
            <w:r w:rsidRPr="006D2F6A">
              <w:rPr>
                <w:sz w:val="22"/>
                <w:szCs w:val="22"/>
              </w:rPr>
              <w:t>Kırklareli</w:t>
            </w:r>
          </w:p>
        </w:tc>
        <w:tc>
          <w:tcPr>
            <w:tcW w:w="1265" w:type="dxa"/>
            <w:shd w:val="clear" w:color="auto" w:fill="00B0F0"/>
          </w:tcPr>
          <w:p w:rsidR="00C41D05" w:rsidRPr="006D2F6A" w:rsidRDefault="00C41D05" w:rsidP="00C41D05">
            <w:pPr>
              <w:pStyle w:val="AralkYok3"/>
              <w:jc w:val="right"/>
              <w:rPr>
                <w:sz w:val="22"/>
                <w:szCs w:val="22"/>
              </w:rPr>
            </w:pPr>
            <w:r w:rsidRPr="006D2F6A">
              <w:rPr>
                <w:sz w:val="22"/>
                <w:szCs w:val="22"/>
              </w:rPr>
              <w:t>74</w:t>
            </w:r>
          </w:p>
        </w:tc>
        <w:tc>
          <w:tcPr>
            <w:tcW w:w="1418" w:type="dxa"/>
            <w:shd w:val="clear" w:color="auto" w:fill="FFFFFF" w:themeFill="background1"/>
          </w:tcPr>
          <w:p w:rsidR="00C41D05" w:rsidRPr="006D2F6A" w:rsidRDefault="00C41D05" w:rsidP="00C41D05">
            <w:pPr>
              <w:pStyle w:val="AralkYok3"/>
              <w:rPr>
                <w:sz w:val="22"/>
                <w:szCs w:val="22"/>
              </w:rPr>
            </w:pPr>
            <w:r w:rsidRPr="006D2F6A">
              <w:rPr>
                <w:sz w:val="22"/>
                <w:szCs w:val="22"/>
              </w:rPr>
              <w:t>Karabük</w:t>
            </w:r>
          </w:p>
        </w:tc>
        <w:tc>
          <w:tcPr>
            <w:tcW w:w="1417" w:type="dxa"/>
            <w:shd w:val="clear" w:color="auto" w:fill="00B0F0"/>
          </w:tcPr>
          <w:p w:rsidR="00C41D05" w:rsidRPr="006D2F6A" w:rsidRDefault="00C41D05" w:rsidP="00C41D05">
            <w:pPr>
              <w:pStyle w:val="AralkYok3"/>
              <w:jc w:val="right"/>
              <w:rPr>
                <w:sz w:val="22"/>
                <w:szCs w:val="22"/>
              </w:rPr>
            </w:pPr>
            <w:r w:rsidRPr="006D2F6A">
              <w:rPr>
                <w:sz w:val="22"/>
                <w:szCs w:val="22"/>
              </w:rPr>
              <w:t>32</w:t>
            </w:r>
          </w:p>
        </w:tc>
      </w:tr>
      <w:tr w:rsidR="00C41D05" w:rsidRPr="006D2F6A" w:rsidTr="0022164C">
        <w:trPr>
          <w:cantSplit/>
          <w:trHeight w:val="255"/>
          <w:tblHeader/>
          <w:jc w:val="center"/>
        </w:trPr>
        <w:tc>
          <w:tcPr>
            <w:tcW w:w="1838" w:type="dxa"/>
            <w:shd w:val="clear" w:color="auto" w:fill="FFFFFF" w:themeFill="background1"/>
          </w:tcPr>
          <w:p w:rsidR="00C41D05" w:rsidRPr="006D2F6A" w:rsidRDefault="00C41D05" w:rsidP="00C41D05">
            <w:pPr>
              <w:pStyle w:val="AralkYok3"/>
              <w:rPr>
                <w:sz w:val="22"/>
                <w:szCs w:val="22"/>
              </w:rPr>
            </w:pPr>
            <w:r w:rsidRPr="006D2F6A">
              <w:rPr>
                <w:sz w:val="22"/>
                <w:szCs w:val="22"/>
              </w:rPr>
              <w:t>Kocaeli</w:t>
            </w:r>
          </w:p>
        </w:tc>
        <w:tc>
          <w:tcPr>
            <w:tcW w:w="1418" w:type="dxa"/>
            <w:shd w:val="clear" w:color="auto" w:fill="00B0F0"/>
          </w:tcPr>
          <w:p w:rsidR="00C41D05" w:rsidRPr="006D2F6A" w:rsidRDefault="00C41D05" w:rsidP="00C41D05">
            <w:pPr>
              <w:pStyle w:val="AralkYok3"/>
              <w:jc w:val="right"/>
              <w:rPr>
                <w:sz w:val="22"/>
                <w:szCs w:val="22"/>
              </w:rPr>
            </w:pPr>
            <w:r w:rsidRPr="006D2F6A">
              <w:rPr>
                <w:sz w:val="22"/>
                <w:szCs w:val="22"/>
              </w:rPr>
              <w:t>211</w:t>
            </w:r>
          </w:p>
        </w:tc>
        <w:tc>
          <w:tcPr>
            <w:tcW w:w="1711" w:type="dxa"/>
            <w:shd w:val="clear" w:color="auto" w:fill="FFFFFF" w:themeFill="background1"/>
          </w:tcPr>
          <w:p w:rsidR="00C41D05" w:rsidRPr="006D2F6A" w:rsidRDefault="00C41D05" w:rsidP="00C41D05">
            <w:pPr>
              <w:pStyle w:val="AralkYok3"/>
              <w:rPr>
                <w:sz w:val="22"/>
                <w:szCs w:val="22"/>
              </w:rPr>
            </w:pPr>
            <w:r w:rsidRPr="006D2F6A">
              <w:rPr>
                <w:sz w:val="22"/>
                <w:szCs w:val="22"/>
              </w:rPr>
              <w:t>Zonguldak</w:t>
            </w:r>
          </w:p>
        </w:tc>
        <w:tc>
          <w:tcPr>
            <w:tcW w:w="1265" w:type="dxa"/>
            <w:shd w:val="clear" w:color="auto" w:fill="00B0F0"/>
          </w:tcPr>
          <w:p w:rsidR="00C41D05" w:rsidRPr="006D2F6A" w:rsidRDefault="00C41D05" w:rsidP="00C41D05">
            <w:pPr>
              <w:pStyle w:val="AralkYok3"/>
              <w:jc w:val="right"/>
              <w:rPr>
                <w:sz w:val="22"/>
                <w:szCs w:val="22"/>
              </w:rPr>
            </w:pPr>
            <w:r w:rsidRPr="006D2F6A">
              <w:rPr>
                <w:sz w:val="22"/>
                <w:szCs w:val="22"/>
              </w:rPr>
              <w:t>67</w:t>
            </w:r>
          </w:p>
        </w:tc>
        <w:tc>
          <w:tcPr>
            <w:tcW w:w="1418" w:type="dxa"/>
            <w:shd w:val="clear" w:color="auto" w:fill="FFFFFF" w:themeFill="background1"/>
          </w:tcPr>
          <w:p w:rsidR="00C41D05" w:rsidRPr="006D2F6A" w:rsidRDefault="00C41D05" w:rsidP="00C41D05">
            <w:pPr>
              <w:pStyle w:val="AralkYok3"/>
              <w:rPr>
                <w:sz w:val="22"/>
                <w:szCs w:val="22"/>
              </w:rPr>
            </w:pPr>
            <w:r w:rsidRPr="006D2F6A">
              <w:rPr>
                <w:sz w:val="22"/>
                <w:szCs w:val="22"/>
              </w:rPr>
              <w:t>Niğde</w:t>
            </w:r>
          </w:p>
        </w:tc>
        <w:tc>
          <w:tcPr>
            <w:tcW w:w="1417" w:type="dxa"/>
            <w:shd w:val="clear" w:color="auto" w:fill="00B0F0"/>
          </w:tcPr>
          <w:p w:rsidR="00C41D05" w:rsidRPr="006D2F6A" w:rsidRDefault="00C41D05" w:rsidP="00C41D05">
            <w:pPr>
              <w:pStyle w:val="AralkYok3"/>
              <w:jc w:val="right"/>
              <w:rPr>
                <w:sz w:val="22"/>
                <w:szCs w:val="22"/>
              </w:rPr>
            </w:pPr>
            <w:r w:rsidRPr="006D2F6A">
              <w:rPr>
                <w:sz w:val="22"/>
                <w:szCs w:val="22"/>
              </w:rPr>
              <w:t>31</w:t>
            </w:r>
          </w:p>
        </w:tc>
      </w:tr>
      <w:tr w:rsidR="00C41D05" w:rsidRPr="006D2F6A" w:rsidTr="0022164C">
        <w:trPr>
          <w:cantSplit/>
          <w:trHeight w:val="255"/>
          <w:tblHeader/>
          <w:jc w:val="center"/>
        </w:trPr>
        <w:tc>
          <w:tcPr>
            <w:tcW w:w="1838" w:type="dxa"/>
            <w:shd w:val="clear" w:color="auto" w:fill="FFFFFF" w:themeFill="background1"/>
          </w:tcPr>
          <w:p w:rsidR="00C41D05" w:rsidRPr="006D2F6A" w:rsidRDefault="00C41D05" w:rsidP="00C41D05">
            <w:pPr>
              <w:pStyle w:val="AralkYok3"/>
              <w:rPr>
                <w:sz w:val="22"/>
                <w:szCs w:val="22"/>
              </w:rPr>
            </w:pPr>
            <w:r w:rsidRPr="006D2F6A">
              <w:rPr>
                <w:sz w:val="22"/>
                <w:szCs w:val="22"/>
              </w:rPr>
              <w:t>Hatay</w:t>
            </w:r>
          </w:p>
        </w:tc>
        <w:tc>
          <w:tcPr>
            <w:tcW w:w="1418" w:type="dxa"/>
            <w:shd w:val="clear" w:color="auto" w:fill="00B0F0"/>
          </w:tcPr>
          <w:p w:rsidR="00C41D05" w:rsidRPr="006D2F6A" w:rsidRDefault="00C41D05" w:rsidP="00C41D05">
            <w:pPr>
              <w:pStyle w:val="AralkYok3"/>
              <w:jc w:val="right"/>
              <w:rPr>
                <w:sz w:val="22"/>
                <w:szCs w:val="22"/>
              </w:rPr>
            </w:pPr>
            <w:r w:rsidRPr="006D2F6A">
              <w:rPr>
                <w:sz w:val="22"/>
                <w:szCs w:val="22"/>
              </w:rPr>
              <w:t>206</w:t>
            </w:r>
          </w:p>
        </w:tc>
        <w:tc>
          <w:tcPr>
            <w:tcW w:w="1711" w:type="dxa"/>
            <w:shd w:val="clear" w:color="auto" w:fill="FFFFFF" w:themeFill="background1"/>
          </w:tcPr>
          <w:p w:rsidR="00C41D05" w:rsidRPr="006D2F6A" w:rsidRDefault="00C41D05" w:rsidP="00C41D05">
            <w:pPr>
              <w:pStyle w:val="AralkYok3"/>
              <w:rPr>
                <w:sz w:val="22"/>
                <w:szCs w:val="22"/>
              </w:rPr>
            </w:pPr>
            <w:r w:rsidRPr="006D2F6A">
              <w:rPr>
                <w:sz w:val="22"/>
                <w:szCs w:val="22"/>
              </w:rPr>
              <w:t>Tokat</w:t>
            </w:r>
          </w:p>
        </w:tc>
        <w:tc>
          <w:tcPr>
            <w:tcW w:w="1265" w:type="dxa"/>
            <w:shd w:val="clear" w:color="auto" w:fill="00B0F0"/>
          </w:tcPr>
          <w:p w:rsidR="00C41D05" w:rsidRPr="006D2F6A" w:rsidRDefault="00C41D05" w:rsidP="00C41D05">
            <w:pPr>
              <w:pStyle w:val="AralkYok3"/>
              <w:jc w:val="right"/>
              <w:rPr>
                <w:sz w:val="22"/>
                <w:szCs w:val="22"/>
              </w:rPr>
            </w:pPr>
            <w:r w:rsidRPr="006D2F6A">
              <w:rPr>
                <w:sz w:val="22"/>
                <w:szCs w:val="22"/>
              </w:rPr>
              <w:t>64</w:t>
            </w:r>
          </w:p>
        </w:tc>
        <w:tc>
          <w:tcPr>
            <w:tcW w:w="1418" w:type="dxa"/>
            <w:shd w:val="clear" w:color="auto" w:fill="FFFFFF" w:themeFill="background1"/>
          </w:tcPr>
          <w:p w:rsidR="00C41D05" w:rsidRPr="006D2F6A" w:rsidRDefault="00C41D05" w:rsidP="00C41D05">
            <w:pPr>
              <w:pStyle w:val="AralkYok3"/>
              <w:rPr>
                <w:sz w:val="22"/>
                <w:szCs w:val="22"/>
              </w:rPr>
            </w:pPr>
            <w:r w:rsidRPr="006D2F6A">
              <w:rPr>
                <w:sz w:val="22"/>
                <w:szCs w:val="22"/>
              </w:rPr>
              <w:t>Uşak</w:t>
            </w:r>
          </w:p>
        </w:tc>
        <w:tc>
          <w:tcPr>
            <w:tcW w:w="1417" w:type="dxa"/>
            <w:shd w:val="clear" w:color="auto" w:fill="00B0F0"/>
          </w:tcPr>
          <w:p w:rsidR="00C41D05" w:rsidRPr="006D2F6A" w:rsidRDefault="00C41D05" w:rsidP="00C41D05">
            <w:pPr>
              <w:pStyle w:val="AralkYok3"/>
              <w:jc w:val="right"/>
              <w:rPr>
                <w:sz w:val="22"/>
                <w:szCs w:val="22"/>
              </w:rPr>
            </w:pPr>
            <w:r w:rsidRPr="006D2F6A">
              <w:rPr>
                <w:sz w:val="22"/>
                <w:szCs w:val="22"/>
              </w:rPr>
              <w:t>30</w:t>
            </w:r>
          </w:p>
        </w:tc>
      </w:tr>
      <w:tr w:rsidR="00C41D05" w:rsidRPr="006D2F6A" w:rsidTr="0022164C">
        <w:trPr>
          <w:cantSplit/>
          <w:trHeight w:val="255"/>
          <w:tblHeader/>
          <w:jc w:val="center"/>
        </w:trPr>
        <w:tc>
          <w:tcPr>
            <w:tcW w:w="1838" w:type="dxa"/>
            <w:shd w:val="clear" w:color="auto" w:fill="FFFFFF" w:themeFill="background1"/>
          </w:tcPr>
          <w:p w:rsidR="00C41D05" w:rsidRPr="006D2F6A" w:rsidRDefault="00C41D05" w:rsidP="00C41D05">
            <w:pPr>
              <w:pStyle w:val="AralkYok3"/>
              <w:rPr>
                <w:sz w:val="22"/>
                <w:szCs w:val="22"/>
              </w:rPr>
            </w:pPr>
            <w:r w:rsidRPr="006D2F6A">
              <w:rPr>
                <w:sz w:val="22"/>
                <w:szCs w:val="22"/>
              </w:rPr>
              <w:t>İzmir</w:t>
            </w:r>
          </w:p>
        </w:tc>
        <w:tc>
          <w:tcPr>
            <w:tcW w:w="1418" w:type="dxa"/>
            <w:shd w:val="clear" w:color="auto" w:fill="00B0F0"/>
          </w:tcPr>
          <w:p w:rsidR="00C41D05" w:rsidRPr="006D2F6A" w:rsidRDefault="00C41D05" w:rsidP="00C41D05">
            <w:pPr>
              <w:pStyle w:val="AralkYok3"/>
              <w:jc w:val="right"/>
              <w:rPr>
                <w:sz w:val="22"/>
                <w:szCs w:val="22"/>
              </w:rPr>
            </w:pPr>
            <w:r w:rsidRPr="006D2F6A">
              <w:rPr>
                <w:sz w:val="22"/>
                <w:szCs w:val="22"/>
              </w:rPr>
              <w:t>200</w:t>
            </w:r>
          </w:p>
        </w:tc>
        <w:tc>
          <w:tcPr>
            <w:tcW w:w="1711" w:type="dxa"/>
            <w:shd w:val="clear" w:color="auto" w:fill="FFFFFF" w:themeFill="background1"/>
          </w:tcPr>
          <w:p w:rsidR="00C41D05" w:rsidRPr="006D2F6A" w:rsidRDefault="00C41D05" w:rsidP="00C41D05">
            <w:pPr>
              <w:pStyle w:val="AralkYok3"/>
              <w:rPr>
                <w:sz w:val="22"/>
                <w:szCs w:val="22"/>
              </w:rPr>
            </w:pPr>
            <w:r w:rsidRPr="006D2F6A">
              <w:rPr>
                <w:sz w:val="22"/>
                <w:szCs w:val="22"/>
              </w:rPr>
              <w:t>Trabzon</w:t>
            </w:r>
          </w:p>
        </w:tc>
        <w:tc>
          <w:tcPr>
            <w:tcW w:w="1265" w:type="dxa"/>
            <w:shd w:val="clear" w:color="auto" w:fill="00B0F0"/>
          </w:tcPr>
          <w:p w:rsidR="00C41D05" w:rsidRPr="006D2F6A" w:rsidRDefault="00C41D05" w:rsidP="00C41D05">
            <w:pPr>
              <w:pStyle w:val="AralkYok3"/>
              <w:jc w:val="right"/>
              <w:rPr>
                <w:sz w:val="22"/>
                <w:szCs w:val="22"/>
              </w:rPr>
            </w:pPr>
            <w:r w:rsidRPr="006D2F6A">
              <w:rPr>
                <w:sz w:val="22"/>
                <w:szCs w:val="22"/>
              </w:rPr>
              <w:t>64</w:t>
            </w:r>
          </w:p>
        </w:tc>
        <w:tc>
          <w:tcPr>
            <w:tcW w:w="1418" w:type="dxa"/>
            <w:shd w:val="clear" w:color="auto" w:fill="FFFFFF" w:themeFill="background1"/>
          </w:tcPr>
          <w:p w:rsidR="00C41D05" w:rsidRPr="006D2F6A" w:rsidRDefault="00C41D05" w:rsidP="00C41D05">
            <w:pPr>
              <w:pStyle w:val="AralkYok3"/>
              <w:rPr>
                <w:sz w:val="22"/>
                <w:szCs w:val="22"/>
              </w:rPr>
            </w:pPr>
            <w:r w:rsidRPr="006D2F6A">
              <w:rPr>
                <w:sz w:val="22"/>
                <w:szCs w:val="22"/>
              </w:rPr>
              <w:t>Siirt</w:t>
            </w:r>
          </w:p>
        </w:tc>
        <w:tc>
          <w:tcPr>
            <w:tcW w:w="1417" w:type="dxa"/>
            <w:shd w:val="clear" w:color="auto" w:fill="00B0F0"/>
          </w:tcPr>
          <w:p w:rsidR="00C41D05" w:rsidRPr="006D2F6A" w:rsidRDefault="00C41D05" w:rsidP="00C41D05">
            <w:pPr>
              <w:pStyle w:val="AralkYok3"/>
              <w:jc w:val="right"/>
              <w:rPr>
                <w:sz w:val="22"/>
                <w:szCs w:val="22"/>
              </w:rPr>
            </w:pPr>
            <w:r w:rsidRPr="006D2F6A">
              <w:rPr>
                <w:sz w:val="22"/>
                <w:szCs w:val="22"/>
              </w:rPr>
              <w:t>28</w:t>
            </w:r>
          </w:p>
        </w:tc>
      </w:tr>
      <w:tr w:rsidR="00C41D05" w:rsidRPr="006D2F6A" w:rsidTr="0022164C">
        <w:trPr>
          <w:cantSplit/>
          <w:trHeight w:val="255"/>
          <w:tblHeader/>
          <w:jc w:val="center"/>
        </w:trPr>
        <w:tc>
          <w:tcPr>
            <w:tcW w:w="1838" w:type="dxa"/>
            <w:shd w:val="clear" w:color="auto" w:fill="FFFFFF" w:themeFill="background1"/>
          </w:tcPr>
          <w:p w:rsidR="00C41D05" w:rsidRPr="006D2F6A" w:rsidRDefault="00C41D05" w:rsidP="00C41D05">
            <w:pPr>
              <w:pStyle w:val="AralkYok3"/>
              <w:rPr>
                <w:sz w:val="22"/>
                <w:szCs w:val="22"/>
              </w:rPr>
            </w:pPr>
            <w:r w:rsidRPr="006D2F6A">
              <w:rPr>
                <w:sz w:val="22"/>
                <w:szCs w:val="22"/>
              </w:rPr>
              <w:t>Mersin</w:t>
            </w:r>
          </w:p>
        </w:tc>
        <w:tc>
          <w:tcPr>
            <w:tcW w:w="1418" w:type="dxa"/>
            <w:shd w:val="clear" w:color="auto" w:fill="00B0F0"/>
          </w:tcPr>
          <w:p w:rsidR="00C41D05" w:rsidRPr="006D2F6A" w:rsidRDefault="00C41D05" w:rsidP="00C41D05">
            <w:pPr>
              <w:pStyle w:val="AralkYok3"/>
              <w:jc w:val="right"/>
              <w:rPr>
                <w:sz w:val="22"/>
                <w:szCs w:val="22"/>
              </w:rPr>
            </w:pPr>
            <w:r w:rsidRPr="006D2F6A">
              <w:rPr>
                <w:sz w:val="22"/>
                <w:szCs w:val="22"/>
              </w:rPr>
              <w:t>181</w:t>
            </w:r>
          </w:p>
        </w:tc>
        <w:tc>
          <w:tcPr>
            <w:tcW w:w="1711" w:type="dxa"/>
            <w:shd w:val="clear" w:color="auto" w:fill="FFFFFF" w:themeFill="background1"/>
          </w:tcPr>
          <w:p w:rsidR="00C41D05" w:rsidRPr="006D2F6A" w:rsidRDefault="00C41D05" w:rsidP="00C41D05">
            <w:pPr>
              <w:pStyle w:val="AralkYok3"/>
              <w:rPr>
                <w:sz w:val="22"/>
                <w:szCs w:val="22"/>
              </w:rPr>
            </w:pPr>
            <w:r w:rsidRPr="006D2F6A">
              <w:rPr>
                <w:sz w:val="22"/>
                <w:szCs w:val="22"/>
              </w:rPr>
              <w:t>Malatya</w:t>
            </w:r>
          </w:p>
        </w:tc>
        <w:tc>
          <w:tcPr>
            <w:tcW w:w="1265" w:type="dxa"/>
            <w:shd w:val="clear" w:color="auto" w:fill="00B0F0"/>
          </w:tcPr>
          <w:p w:rsidR="00C41D05" w:rsidRPr="006D2F6A" w:rsidRDefault="00C41D05" w:rsidP="00C41D05">
            <w:pPr>
              <w:pStyle w:val="AralkYok3"/>
              <w:jc w:val="right"/>
              <w:rPr>
                <w:sz w:val="22"/>
                <w:szCs w:val="22"/>
              </w:rPr>
            </w:pPr>
            <w:r w:rsidRPr="006D2F6A">
              <w:rPr>
                <w:sz w:val="22"/>
                <w:szCs w:val="22"/>
              </w:rPr>
              <w:t>63</w:t>
            </w:r>
          </w:p>
        </w:tc>
        <w:tc>
          <w:tcPr>
            <w:tcW w:w="1418" w:type="dxa"/>
            <w:shd w:val="clear" w:color="auto" w:fill="FFFFFF" w:themeFill="background1"/>
          </w:tcPr>
          <w:p w:rsidR="00C41D05" w:rsidRPr="006D2F6A" w:rsidRDefault="00C41D05" w:rsidP="00C41D05">
            <w:pPr>
              <w:pStyle w:val="AralkYok3"/>
              <w:rPr>
                <w:sz w:val="22"/>
                <w:szCs w:val="22"/>
              </w:rPr>
            </w:pPr>
            <w:r w:rsidRPr="006D2F6A">
              <w:rPr>
                <w:sz w:val="22"/>
                <w:szCs w:val="22"/>
              </w:rPr>
              <w:t>Burdur</w:t>
            </w:r>
          </w:p>
        </w:tc>
        <w:tc>
          <w:tcPr>
            <w:tcW w:w="1417" w:type="dxa"/>
            <w:shd w:val="clear" w:color="auto" w:fill="00B0F0"/>
          </w:tcPr>
          <w:p w:rsidR="00C41D05" w:rsidRPr="006D2F6A" w:rsidRDefault="00C41D05" w:rsidP="00C41D05">
            <w:pPr>
              <w:pStyle w:val="AralkYok3"/>
              <w:jc w:val="right"/>
              <w:rPr>
                <w:sz w:val="22"/>
                <w:szCs w:val="22"/>
              </w:rPr>
            </w:pPr>
            <w:r w:rsidRPr="006D2F6A">
              <w:rPr>
                <w:sz w:val="22"/>
                <w:szCs w:val="22"/>
              </w:rPr>
              <w:t>27</w:t>
            </w:r>
          </w:p>
        </w:tc>
      </w:tr>
      <w:tr w:rsidR="00C41D05" w:rsidRPr="006D2F6A" w:rsidTr="0022164C">
        <w:trPr>
          <w:cantSplit/>
          <w:trHeight w:val="255"/>
          <w:tblHeader/>
          <w:jc w:val="center"/>
        </w:trPr>
        <w:tc>
          <w:tcPr>
            <w:tcW w:w="1838" w:type="dxa"/>
            <w:shd w:val="clear" w:color="auto" w:fill="FFFFFF" w:themeFill="background1"/>
          </w:tcPr>
          <w:p w:rsidR="00C41D05" w:rsidRPr="006D2F6A" w:rsidRDefault="00C41D05" w:rsidP="00C41D05">
            <w:pPr>
              <w:pStyle w:val="AralkYok3"/>
              <w:rPr>
                <w:sz w:val="22"/>
                <w:szCs w:val="22"/>
              </w:rPr>
            </w:pPr>
            <w:r w:rsidRPr="006D2F6A">
              <w:rPr>
                <w:sz w:val="22"/>
                <w:szCs w:val="22"/>
              </w:rPr>
              <w:t>Giresun</w:t>
            </w:r>
          </w:p>
        </w:tc>
        <w:tc>
          <w:tcPr>
            <w:tcW w:w="1418" w:type="dxa"/>
            <w:shd w:val="clear" w:color="auto" w:fill="00B0F0"/>
          </w:tcPr>
          <w:p w:rsidR="00C41D05" w:rsidRPr="006D2F6A" w:rsidRDefault="00C41D05" w:rsidP="00C41D05">
            <w:pPr>
              <w:pStyle w:val="AralkYok3"/>
              <w:jc w:val="right"/>
              <w:rPr>
                <w:sz w:val="22"/>
                <w:szCs w:val="22"/>
              </w:rPr>
            </w:pPr>
            <w:r w:rsidRPr="006D2F6A">
              <w:rPr>
                <w:sz w:val="22"/>
                <w:szCs w:val="22"/>
              </w:rPr>
              <w:t>181</w:t>
            </w:r>
          </w:p>
        </w:tc>
        <w:tc>
          <w:tcPr>
            <w:tcW w:w="1711" w:type="dxa"/>
            <w:shd w:val="clear" w:color="auto" w:fill="FFFFFF" w:themeFill="background1"/>
          </w:tcPr>
          <w:p w:rsidR="00C41D05" w:rsidRPr="006D2F6A" w:rsidRDefault="00C41D05" w:rsidP="00C41D05">
            <w:pPr>
              <w:pStyle w:val="AralkYok3"/>
              <w:rPr>
                <w:sz w:val="22"/>
                <w:szCs w:val="22"/>
              </w:rPr>
            </w:pPr>
            <w:r w:rsidRPr="006D2F6A">
              <w:rPr>
                <w:sz w:val="22"/>
                <w:szCs w:val="22"/>
              </w:rPr>
              <w:t>Rize</w:t>
            </w:r>
          </w:p>
        </w:tc>
        <w:tc>
          <w:tcPr>
            <w:tcW w:w="1265" w:type="dxa"/>
            <w:shd w:val="clear" w:color="auto" w:fill="00B0F0"/>
          </w:tcPr>
          <w:p w:rsidR="00C41D05" w:rsidRPr="006D2F6A" w:rsidRDefault="00C41D05" w:rsidP="00C41D05">
            <w:pPr>
              <w:pStyle w:val="AralkYok3"/>
              <w:jc w:val="right"/>
              <w:rPr>
                <w:sz w:val="22"/>
                <w:szCs w:val="22"/>
              </w:rPr>
            </w:pPr>
            <w:r w:rsidRPr="006D2F6A">
              <w:rPr>
                <w:sz w:val="22"/>
                <w:szCs w:val="22"/>
              </w:rPr>
              <w:t>61</w:t>
            </w:r>
          </w:p>
        </w:tc>
        <w:tc>
          <w:tcPr>
            <w:tcW w:w="1418" w:type="dxa"/>
            <w:shd w:val="clear" w:color="auto" w:fill="FFFFFF" w:themeFill="background1"/>
          </w:tcPr>
          <w:p w:rsidR="00C41D05" w:rsidRPr="006D2F6A" w:rsidRDefault="00C41D05" w:rsidP="00C41D05">
            <w:pPr>
              <w:pStyle w:val="AralkYok3"/>
              <w:rPr>
                <w:sz w:val="22"/>
                <w:szCs w:val="22"/>
              </w:rPr>
            </w:pPr>
            <w:r w:rsidRPr="006D2F6A">
              <w:rPr>
                <w:sz w:val="22"/>
                <w:szCs w:val="22"/>
              </w:rPr>
              <w:t>Hakkari</w:t>
            </w:r>
          </w:p>
        </w:tc>
        <w:tc>
          <w:tcPr>
            <w:tcW w:w="1417" w:type="dxa"/>
            <w:shd w:val="clear" w:color="auto" w:fill="00B0F0"/>
          </w:tcPr>
          <w:p w:rsidR="00C41D05" w:rsidRPr="006D2F6A" w:rsidRDefault="00C41D05" w:rsidP="00C41D05">
            <w:pPr>
              <w:pStyle w:val="AralkYok3"/>
              <w:jc w:val="right"/>
              <w:rPr>
                <w:sz w:val="22"/>
                <w:szCs w:val="22"/>
              </w:rPr>
            </w:pPr>
            <w:r w:rsidRPr="006D2F6A">
              <w:rPr>
                <w:sz w:val="22"/>
                <w:szCs w:val="22"/>
              </w:rPr>
              <w:t>26</w:t>
            </w:r>
          </w:p>
        </w:tc>
      </w:tr>
      <w:tr w:rsidR="00C41D05" w:rsidRPr="006D2F6A" w:rsidTr="0022164C">
        <w:trPr>
          <w:cantSplit/>
          <w:trHeight w:val="255"/>
          <w:tblHeader/>
          <w:jc w:val="center"/>
        </w:trPr>
        <w:tc>
          <w:tcPr>
            <w:tcW w:w="1838" w:type="dxa"/>
            <w:shd w:val="clear" w:color="auto" w:fill="FFFFFF" w:themeFill="background1"/>
          </w:tcPr>
          <w:p w:rsidR="00C41D05" w:rsidRPr="006D2F6A" w:rsidRDefault="00C41D05" w:rsidP="00C41D05">
            <w:pPr>
              <w:pStyle w:val="AralkYok3"/>
              <w:rPr>
                <w:sz w:val="22"/>
                <w:szCs w:val="22"/>
              </w:rPr>
            </w:pPr>
            <w:r w:rsidRPr="006D2F6A">
              <w:rPr>
                <w:sz w:val="22"/>
                <w:szCs w:val="22"/>
              </w:rPr>
              <w:t>Adana</w:t>
            </w:r>
          </w:p>
        </w:tc>
        <w:tc>
          <w:tcPr>
            <w:tcW w:w="1418" w:type="dxa"/>
            <w:shd w:val="clear" w:color="auto" w:fill="00B0F0"/>
          </w:tcPr>
          <w:p w:rsidR="00C41D05" w:rsidRPr="006D2F6A" w:rsidRDefault="00C41D05" w:rsidP="00C41D05">
            <w:pPr>
              <w:pStyle w:val="AralkYok3"/>
              <w:jc w:val="right"/>
              <w:rPr>
                <w:sz w:val="22"/>
                <w:szCs w:val="22"/>
              </w:rPr>
            </w:pPr>
            <w:r w:rsidRPr="006D2F6A">
              <w:rPr>
                <w:sz w:val="22"/>
                <w:szCs w:val="22"/>
              </w:rPr>
              <w:t>175</w:t>
            </w:r>
          </w:p>
        </w:tc>
        <w:tc>
          <w:tcPr>
            <w:tcW w:w="1711" w:type="dxa"/>
            <w:shd w:val="clear" w:color="auto" w:fill="FFFFFF" w:themeFill="background1"/>
          </w:tcPr>
          <w:p w:rsidR="00C41D05" w:rsidRPr="006D2F6A" w:rsidRDefault="00C41D05" w:rsidP="00C41D05">
            <w:pPr>
              <w:pStyle w:val="AralkYok3"/>
              <w:rPr>
                <w:sz w:val="22"/>
                <w:szCs w:val="22"/>
              </w:rPr>
            </w:pPr>
            <w:r w:rsidRPr="006D2F6A">
              <w:rPr>
                <w:sz w:val="22"/>
                <w:szCs w:val="22"/>
              </w:rPr>
              <w:t>Düzce</w:t>
            </w:r>
          </w:p>
        </w:tc>
        <w:tc>
          <w:tcPr>
            <w:tcW w:w="1265" w:type="dxa"/>
            <w:shd w:val="clear" w:color="auto" w:fill="00B0F0"/>
          </w:tcPr>
          <w:p w:rsidR="00C41D05" w:rsidRPr="006D2F6A" w:rsidRDefault="00C41D05" w:rsidP="00C41D05">
            <w:pPr>
              <w:pStyle w:val="AralkYok3"/>
              <w:jc w:val="right"/>
              <w:rPr>
                <w:sz w:val="22"/>
                <w:szCs w:val="22"/>
              </w:rPr>
            </w:pPr>
            <w:r w:rsidRPr="006D2F6A">
              <w:rPr>
                <w:sz w:val="22"/>
                <w:szCs w:val="22"/>
              </w:rPr>
              <w:t>60</w:t>
            </w:r>
          </w:p>
        </w:tc>
        <w:tc>
          <w:tcPr>
            <w:tcW w:w="1418" w:type="dxa"/>
            <w:shd w:val="clear" w:color="auto" w:fill="FFFFFF" w:themeFill="background1"/>
          </w:tcPr>
          <w:p w:rsidR="00C41D05" w:rsidRPr="006D2F6A" w:rsidRDefault="00C41D05" w:rsidP="00C41D05">
            <w:pPr>
              <w:pStyle w:val="AralkYok3"/>
              <w:rPr>
                <w:sz w:val="22"/>
                <w:szCs w:val="22"/>
              </w:rPr>
            </w:pPr>
            <w:r w:rsidRPr="006D2F6A">
              <w:rPr>
                <w:sz w:val="22"/>
                <w:szCs w:val="22"/>
              </w:rPr>
              <w:t>Bilecik</w:t>
            </w:r>
          </w:p>
        </w:tc>
        <w:tc>
          <w:tcPr>
            <w:tcW w:w="1417" w:type="dxa"/>
            <w:shd w:val="clear" w:color="auto" w:fill="00B0F0"/>
          </w:tcPr>
          <w:p w:rsidR="00C41D05" w:rsidRPr="006D2F6A" w:rsidRDefault="00C41D05" w:rsidP="00C41D05">
            <w:pPr>
              <w:pStyle w:val="AralkYok3"/>
              <w:jc w:val="right"/>
              <w:rPr>
                <w:sz w:val="22"/>
                <w:szCs w:val="22"/>
              </w:rPr>
            </w:pPr>
            <w:r w:rsidRPr="006D2F6A">
              <w:rPr>
                <w:sz w:val="22"/>
                <w:szCs w:val="22"/>
              </w:rPr>
              <w:t>25</w:t>
            </w:r>
          </w:p>
        </w:tc>
      </w:tr>
      <w:tr w:rsidR="00C41D05" w:rsidRPr="006D2F6A" w:rsidTr="0022164C">
        <w:trPr>
          <w:cantSplit/>
          <w:trHeight w:val="255"/>
          <w:tblHeader/>
          <w:jc w:val="center"/>
        </w:trPr>
        <w:tc>
          <w:tcPr>
            <w:tcW w:w="1838" w:type="dxa"/>
            <w:shd w:val="clear" w:color="auto" w:fill="FFFFFF" w:themeFill="background1"/>
          </w:tcPr>
          <w:p w:rsidR="00C41D05" w:rsidRPr="006D2F6A" w:rsidRDefault="00C41D05" w:rsidP="00C41D05">
            <w:pPr>
              <w:pStyle w:val="AralkYok3"/>
              <w:rPr>
                <w:sz w:val="22"/>
                <w:szCs w:val="22"/>
              </w:rPr>
            </w:pPr>
            <w:r w:rsidRPr="006D2F6A">
              <w:rPr>
                <w:sz w:val="22"/>
                <w:szCs w:val="22"/>
              </w:rPr>
              <w:t>Tekirdağ</w:t>
            </w:r>
          </w:p>
        </w:tc>
        <w:tc>
          <w:tcPr>
            <w:tcW w:w="1418" w:type="dxa"/>
            <w:shd w:val="clear" w:color="auto" w:fill="00B0F0"/>
          </w:tcPr>
          <w:p w:rsidR="00C41D05" w:rsidRPr="006D2F6A" w:rsidRDefault="00C41D05" w:rsidP="00C41D05">
            <w:pPr>
              <w:pStyle w:val="AralkYok3"/>
              <w:jc w:val="right"/>
              <w:rPr>
                <w:sz w:val="22"/>
                <w:szCs w:val="22"/>
              </w:rPr>
            </w:pPr>
            <w:r w:rsidRPr="006D2F6A">
              <w:rPr>
                <w:sz w:val="22"/>
                <w:szCs w:val="22"/>
              </w:rPr>
              <w:t>174</w:t>
            </w:r>
          </w:p>
        </w:tc>
        <w:tc>
          <w:tcPr>
            <w:tcW w:w="1711" w:type="dxa"/>
            <w:shd w:val="clear" w:color="auto" w:fill="FFFFFF" w:themeFill="background1"/>
          </w:tcPr>
          <w:p w:rsidR="00C41D05" w:rsidRPr="006D2F6A" w:rsidRDefault="00C41D05" w:rsidP="00C41D05">
            <w:pPr>
              <w:pStyle w:val="AralkYok3"/>
              <w:rPr>
                <w:sz w:val="22"/>
                <w:szCs w:val="22"/>
              </w:rPr>
            </w:pPr>
            <w:r w:rsidRPr="006D2F6A">
              <w:rPr>
                <w:sz w:val="22"/>
                <w:szCs w:val="22"/>
              </w:rPr>
              <w:t>Yalova</w:t>
            </w:r>
          </w:p>
        </w:tc>
        <w:tc>
          <w:tcPr>
            <w:tcW w:w="1265" w:type="dxa"/>
            <w:shd w:val="clear" w:color="auto" w:fill="00B0F0"/>
          </w:tcPr>
          <w:p w:rsidR="00C41D05" w:rsidRPr="006D2F6A" w:rsidRDefault="00C41D05" w:rsidP="00C41D05">
            <w:pPr>
              <w:pStyle w:val="AralkYok3"/>
              <w:jc w:val="right"/>
              <w:rPr>
                <w:sz w:val="22"/>
                <w:szCs w:val="22"/>
              </w:rPr>
            </w:pPr>
            <w:r w:rsidRPr="006D2F6A">
              <w:rPr>
                <w:sz w:val="22"/>
                <w:szCs w:val="22"/>
              </w:rPr>
              <w:t>57</w:t>
            </w:r>
          </w:p>
        </w:tc>
        <w:tc>
          <w:tcPr>
            <w:tcW w:w="1418" w:type="dxa"/>
            <w:shd w:val="clear" w:color="auto" w:fill="FFFFFF" w:themeFill="background1"/>
          </w:tcPr>
          <w:p w:rsidR="00C41D05" w:rsidRPr="006D2F6A" w:rsidRDefault="00C41D05" w:rsidP="00C41D05">
            <w:pPr>
              <w:pStyle w:val="AralkYok3"/>
              <w:rPr>
                <w:sz w:val="22"/>
                <w:szCs w:val="22"/>
              </w:rPr>
            </w:pPr>
            <w:r w:rsidRPr="006D2F6A">
              <w:rPr>
                <w:sz w:val="22"/>
                <w:szCs w:val="22"/>
              </w:rPr>
              <w:t>Karaman</w:t>
            </w:r>
          </w:p>
        </w:tc>
        <w:tc>
          <w:tcPr>
            <w:tcW w:w="1417" w:type="dxa"/>
            <w:shd w:val="clear" w:color="auto" w:fill="00B0F0"/>
          </w:tcPr>
          <w:p w:rsidR="00C41D05" w:rsidRPr="006D2F6A" w:rsidRDefault="00C41D05" w:rsidP="00C41D05">
            <w:pPr>
              <w:pStyle w:val="AralkYok3"/>
              <w:jc w:val="right"/>
              <w:rPr>
                <w:sz w:val="22"/>
                <w:szCs w:val="22"/>
              </w:rPr>
            </w:pPr>
            <w:r w:rsidRPr="006D2F6A">
              <w:rPr>
                <w:sz w:val="22"/>
                <w:szCs w:val="22"/>
              </w:rPr>
              <w:t>24</w:t>
            </w:r>
          </w:p>
        </w:tc>
      </w:tr>
      <w:tr w:rsidR="00C41D05" w:rsidRPr="006D2F6A" w:rsidTr="0022164C">
        <w:trPr>
          <w:cantSplit/>
          <w:trHeight w:val="255"/>
          <w:tblHeader/>
          <w:jc w:val="center"/>
        </w:trPr>
        <w:tc>
          <w:tcPr>
            <w:tcW w:w="1838" w:type="dxa"/>
            <w:shd w:val="clear" w:color="auto" w:fill="FFFFFF" w:themeFill="background1"/>
          </w:tcPr>
          <w:p w:rsidR="00C41D05" w:rsidRPr="006D2F6A" w:rsidRDefault="00C41D05" w:rsidP="00C41D05">
            <w:pPr>
              <w:pStyle w:val="AralkYok3"/>
              <w:rPr>
                <w:sz w:val="22"/>
                <w:szCs w:val="22"/>
              </w:rPr>
            </w:pPr>
            <w:r w:rsidRPr="006D2F6A">
              <w:rPr>
                <w:sz w:val="22"/>
                <w:szCs w:val="22"/>
              </w:rPr>
              <w:t>Balıkesir</w:t>
            </w:r>
          </w:p>
        </w:tc>
        <w:tc>
          <w:tcPr>
            <w:tcW w:w="1418" w:type="dxa"/>
            <w:shd w:val="clear" w:color="auto" w:fill="00B0F0"/>
          </w:tcPr>
          <w:p w:rsidR="00C41D05" w:rsidRPr="006D2F6A" w:rsidRDefault="00C41D05" w:rsidP="00C41D05">
            <w:pPr>
              <w:pStyle w:val="AralkYok3"/>
              <w:jc w:val="right"/>
              <w:rPr>
                <w:sz w:val="22"/>
                <w:szCs w:val="22"/>
              </w:rPr>
            </w:pPr>
            <w:r w:rsidRPr="006D2F6A">
              <w:rPr>
                <w:sz w:val="22"/>
                <w:szCs w:val="22"/>
              </w:rPr>
              <w:t>168</w:t>
            </w:r>
          </w:p>
        </w:tc>
        <w:tc>
          <w:tcPr>
            <w:tcW w:w="1711" w:type="dxa"/>
            <w:shd w:val="clear" w:color="auto" w:fill="FFFFFF" w:themeFill="background1"/>
          </w:tcPr>
          <w:p w:rsidR="00C41D05" w:rsidRPr="006D2F6A" w:rsidRDefault="00C41D05" w:rsidP="00C41D05">
            <w:pPr>
              <w:pStyle w:val="AralkYok3"/>
              <w:rPr>
                <w:sz w:val="22"/>
                <w:szCs w:val="22"/>
              </w:rPr>
            </w:pPr>
            <w:r w:rsidRPr="006D2F6A">
              <w:rPr>
                <w:sz w:val="22"/>
                <w:szCs w:val="22"/>
              </w:rPr>
              <w:t>Kastamonu</w:t>
            </w:r>
          </w:p>
        </w:tc>
        <w:tc>
          <w:tcPr>
            <w:tcW w:w="1265" w:type="dxa"/>
            <w:shd w:val="clear" w:color="auto" w:fill="00B0F0"/>
          </w:tcPr>
          <w:p w:rsidR="00C41D05" w:rsidRPr="006D2F6A" w:rsidRDefault="00C41D05" w:rsidP="00C41D05">
            <w:pPr>
              <w:pStyle w:val="AralkYok3"/>
              <w:jc w:val="right"/>
              <w:rPr>
                <w:sz w:val="22"/>
                <w:szCs w:val="22"/>
              </w:rPr>
            </w:pPr>
            <w:r w:rsidRPr="006D2F6A">
              <w:rPr>
                <w:sz w:val="22"/>
                <w:szCs w:val="22"/>
              </w:rPr>
              <w:t>56</w:t>
            </w:r>
          </w:p>
        </w:tc>
        <w:tc>
          <w:tcPr>
            <w:tcW w:w="1418" w:type="dxa"/>
            <w:shd w:val="clear" w:color="auto" w:fill="FFFFFF" w:themeFill="background1"/>
          </w:tcPr>
          <w:p w:rsidR="00C41D05" w:rsidRPr="006D2F6A" w:rsidRDefault="00C41D05" w:rsidP="00C41D05">
            <w:pPr>
              <w:pStyle w:val="AralkYok3"/>
              <w:rPr>
                <w:sz w:val="22"/>
                <w:szCs w:val="22"/>
              </w:rPr>
            </w:pPr>
            <w:r w:rsidRPr="006D2F6A">
              <w:rPr>
                <w:sz w:val="22"/>
                <w:szCs w:val="22"/>
              </w:rPr>
              <w:t>Bingöl</w:t>
            </w:r>
          </w:p>
        </w:tc>
        <w:tc>
          <w:tcPr>
            <w:tcW w:w="1417" w:type="dxa"/>
            <w:shd w:val="clear" w:color="auto" w:fill="00B0F0"/>
          </w:tcPr>
          <w:p w:rsidR="00C41D05" w:rsidRPr="006D2F6A" w:rsidRDefault="00C41D05" w:rsidP="00C41D05">
            <w:pPr>
              <w:pStyle w:val="AralkYok3"/>
              <w:jc w:val="right"/>
              <w:rPr>
                <w:sz w:val="22"/>
                <w:szCs w:val="22"/>
              </w:rPr>
            </w:pPr>
            <w:r w:rsidRPr="006D2F6A">
              <w:rPr>
                <w:sz w:val="22"/>
                <w:szCs w:val="22"/>
              </w:rPr>
              <w:t>23</w:t>
            </w:r>
          </w:p>
        </w:tc>
      </w:tr>
      <w:tr w:rsidR="00C41D05" w:rsidRPr="006D2F6A" w:rsidTr="0022164C">
        <w:trPr>
          <w:cantSplit/>
          <w:trHeight w:val="255"/>
          <w:tblHeader/>
          <w:jc w:val="center"/>
        </w:trPr>
        <w:tc>
          <w:tcPr>
            <w:tcW w:w="1838" w:type="dxa"/>
            <w:shd w:val="clear" w:color="auto" w:fill="FFFFFF" w:themeFill="background1"/>
          </w:tcPr>
          <w:p w:rsidR="00C41D05" w:rsidRPr="006D2F6A" w:rsidRDefault="00C41D05" w:rsidP="00C41D05">
            <w:pPr>
              <w:pStyle w:val="AralkYok3"/>
              <w:rPr>
                <w:sz w:val="22"/>
                <w:szCs w:val="22"/>
              </w:rPr>
            </w:pPr>
            <w:r w:rsidRPr="006D2F6A">
              <w:rPr>
                <w:sz w:val="22"/>
                <w:szCs w:val="22"/>
              </w:rPr>
              <w:t>Bursa</w:t>
            </w:r>
          </w:p>
        </w:tc>
        <w:tc>
          <w:tcPr>
            <w:tcW w:w="1418" w:type="dxa"/>
            <w:shd w:val="clear" w:color="auto" w:fill="00B0F0"/>
          </w:tcPr>
          <w:p w:rsidR="00C41D05" w:rsidRPr="006D2F6A" w:rsidRDefault="00C41D05" w:rsidP="00C41D05">
            <w:pPr>
              <w:pStyle w:val="AralkYok3"/>
              <w:jc w:val="right"/>
              <w:rPr>
                <w:sz w:val="22"/>
                <w:szCs w:val="22"/>
              </w:rPr>
            </w:pPr>
            <w:r w:rsidRPr="006D2F6A">
              <w:rPr>
                <w:sz w:val="22"/>
                <w:szCs w:val="22"/>
              </w:rPr>
              <w:t>164</w:t>
            </w:r>
          </w:p>
        </w:tc>
        <w:tc>
          <w:tcPr>
            <w:tcW w:w="1711" w:type="dxa"/>
            <w:shd w:val="clear" w:color="auto" w:fill="FFFFFF" w:themeFill="background1"/>
          </w:tcPr>
          <w:p w:rsidR="00C41D05" w:rsidRPr="006D2F6A" w:rsidRDefault="00C41D05" w:rsidP="00C41D05">
            <w:pPr>
              <w:pStyle w:val="AralkYok3"/>
              <w:rPr>
                <w:sz w:val="22"/>
                <w:szCs w:val="22"/>
              </w:rPr>
            </w:pPr>
            <w:r w:rsidRPr="006D2F6A">
              <w:rPr>
                <w:sz w:val="22"/>
                <w:szCs w:val="22"/>
              </w:rPr>
              <w:t>Kayseri</w:t>
            </w:r>
          </w:p>
        </w:tc>
        <w:tc>
          <w:tcPr>
            <w:tcW w:w="1265" w:type="dxa"/>
            <w:shd w:val="clear" w:color="auto" w:fill="00B0F0"/>
          </w:tcPr>
          <w:p w:rsidR="00C41D05" w:rsidRPr="006D2F6A" w:rsidRDefault="00C41D05" w:rsidP="00C41D05">
            <w:pPr>
              <w:pStyle w:val="AralkYok3"/>
              <w:jc w:val="right"/>
              <w:rPr>
                <w:sz w:val="22"/>
                <w:szCs w:val="22"/>
              </w:rPr>
            </w:pPr>
            <w:r w:rsidRPr="006D2F6A">
              <w:rPr>
                <w:sz w:val="22"/>
                <w:szCs w:val="22"/>
              </w:rPr>
              <w:t>56</w:t>
            </w:r>
          </w:p>
        </w:tc>
        <w:tc>
          <w:tcPr>
            <w:tcW w:w="1418" w:type="dxa"/>
            <w:shd w:val="clear" w:color="auto" w:fill="FFFFFF" w:themeFill="background1"/>
          </w:tcPr>
          <w:p w:rsidR="00C41D05" w:rsidRPr="006D2F6A" w:rsidRDefault="00C41D05" w:rsidP="00C41D05">
            <w:pPr>
              <w:pStyle w:val="AralkYok3"/>
              <w:rPr>
                <w:sz w:val="22"/>
                <w:szCs w:val="22"/>
              </w:rPr>
            </w:pPr>
            <w:r w:rsidRPr="006D2F6A">
              <w:rPr>
                <w:sz w:val="22"/>
                <w:szCs w:val="22"/>
              </w:rPr>
              <w:t>Kars</w:t>
            </w:r>
          </w:p>
        </w:tc>
        <w:tc>
          <w:tcPr>
            <w:tcW w:w="1417" w:type="dxa"/>
            <w:shd w:val="clear" w:color="auto" w:fill="00B0F0"/>
          </w:tcPr>
          <w:p w:rsidR="00C41D05" w:rsidRPr="006D2F6A" w:rsidRDefault="00C41D05" w:rsidP="003974CA">
            <w:pPr>
              <w:pStyle w:val="AralkYok3"/>
              <w:jc w:val="right"/>
              <w:rPr>
                <w:sz w:val="22"/>
                <w:szCs w:val="22"/>
              </w:rPr>
            </w:pPr>
            <w:r w:rsidRPr="006D2F6A">
              <w:rPr>
                <w:sz w:val="22"/>
                <w:szCs w:val="22"/>
              </w:rPr>
              <w:t>2</w:t>
            </w:r>
            <w:r w:rsidR="003974CA" w:rsidRPr="006D2F6A">
              <w:rPr>
                <w:sz w:val="22"/>
                <w:szCs w:val="22"/>
              </w:rPr>
              <w:t>1</w:t>
            </w:r>
          </w:p>
        </w:tc>
      </w:tr>
      <w:tr w:rsidR="00C41D05" w:rsidRPr="006D2F6A" w:rsidTr="0022164C">
        <w:trPr>
          <w:cantSplit/>
          <w:trHeight w:val="255"/>
          <w:tblHeader/>
          <w:jc w:val="center"/>
        </w:trPr>
        <w:tc>
          <w:tcPr>
            <w:tcW w:w="1838" w:type="dxa"/>
            <w:shd w:val="clear" w:color="auto" w:fill="FFFFFF" w:themeFill="background1"/>
          </w:tcPr>
          <w:p w:rsidR="00C41D05" w:rsidRPr="006D2F6A" w:rsidRDefault="00C41D05" w:rsidP="00C41D05">
            <w:pPr>
              <w:pStyle w:val="AralkYok3"/>
              <w:rPr>
                <w:sz w:val="22"/>
                <w:szCs w:val="22"/>
              </w:rPr>
            </w:pPr>
            <w:r w:rsidRPr="006D2F6A">
              <w:rPr>
                <w:sz w:val="22"/>
                <w:szCs w:val="22"/>
              </w:rPr>
              <w:t>Manisa</w:t>
            </w:r>
          </w:p>
        </w:tc>
        <w:tc>
          <w:tcPr>
            <w:tcW w:w="1418" w:type="dxa"/>
            <w:shd w:val="clear" w:color="auto" w:fill="00B0F0"/>
          </w:tcPr>
          <w:p w:rsidR="00C41D05" w:rsidRPr="006D2F6A" w:rsidRDefault="00C41D05" w:rsidP="00C41D05">
            <w:pPr>
              <w:pStyle w:val="AralkYok3"/>
              <w:jc w:val="right"/>
              <w:rPr>
                <w:sz w:val="22"/>
                <w:szCs w:val="22"/>
              </w:rPr>
            </w:pPr>
            <w:r w:rsidRPr="006D2F6A">
              <w:rPr>
                <w:sz w:val="22"/>
                <w:szCs w:val="22"/>
              </w:rPr>
              <w:t>160</w:t>
            </w:r>
          </w:p>
        </w:tc>
        <w:tc>
          <w:tcPr>
            <w:tcW w:w="1711" w:type="dxa"/>
            <w:shd w:val="clear" w:color="auto" w:fill="FFFFFF" w:themeFill="background1"/>
          </w:tcPr>
          <w:p w:rsidR="00C41D05" w:rsidRPr="006D2F6A" w:rsidRDefault="00C41D05" w:rsidP="00C41D05">
            <w:pPr>
              <w:pStyle w:val="AralkYok3"/>
              <w:rPr>
                <w:sz w:val="22"/>
                <w:szCs w:val="22"/>
              </w:rPr>
            </w:pPr>
            <w:r w:rsidRPr="006D2F6A">
              <w:rPr>
                <w:sz w:val="22"/>
                <w:szCs w:val="22"/>
              </w:rPr>
              <w:t>Erzurum</w:t>
            </w:r>
          </w:p>
        </w:tc>
        <w:tc>
          <w:tcPr>
            <w:tcW w:w="1265" w:type="dxa"/>
            <w:shd w:val="clear" w:color="auto" w:fill="00B0F0"/>
          </w:tcPr>
          <w:p w:rsidR="00C41D05" w:rsidRPr="006D2F6A" w:rsidRDefault="00C41D05" w:rsidP="00C41D05">
            <w:pPr>
              <w:pStyle w:val="AralkYok3"/>
              <w:jc w:val="right"/>
              <w:rPr>
                <w:sz w:val="22"/>
                <w:szCs w:val="22"/>
              </w:rPr>
            </w:pPr>
            <w:r w:rsidRPr="006D2F6A">
              <w:rPr>
                <w:sz w:val="22"/>
                <w:szCs w:val="22"/>
              </w:rPr>
              <w:t>55</w:t>
            </w:r>
          </w:p>
        </w:tc>
        <w:tc>
          <w:tcPr>
            <w:tcW w:w="1418" w:type="dxa"/>
            <w:shd w:val="clear" w:color="auto" w:fill="FFFFFF" w:themeFill="background1"/>
          </w:tcPr>
          <w:p w:rsidR="00C41D05" w:rsidRPr="006D2F6A" w:rsidRDefault="00C41D05" w:rsidP="00C41D05">
            <w:pPr>
              <w:pStyle w:val="AralkYok3"/>
              <w:rPr>
                <w:sz w:val="22"/>
                <w:szCs w:val="22"/>
              </w:rPr>
            </w:pPr>
            <w:r w:rsidRPr="006D2F6A">
              <w:rPr>
                <w:sz w:val="22"/>
                <w:szCs w:val="22"/>
              </w:rPr>
              <w:t>Kırşehir</w:t>
            </w:r>
          </w:p>
        </w:tc>
        <w:tc>
          <w:tcPr>
            <w:tcW w:w="1417" w:type="dxa"/>
            <w:shd w:val="clear" w:color="auto" w:fill="00B0F0"/>
          </w:tcPr>
          <w:p w:rsidR="00C41D05" w:rsidRPr="006D2F6A" w:rsidRDefault="00C41D05" w:rsidP="003974CA">
            <w:pPr>
              <w:pStyle w:val="AralkYok3"/>
              <w:jc w:val="right"/>
              <w:rPr>
                <w:sz w:val="22"/>
                <w:szCs w:val="22"/>
              </w:rPr>
            </w:pPr>
            <w:r w:rsidRPr="006D2F6A">
              <w:rPr>
                <w:sz w:val="22"/>
                <w:szCs w:val="22"/>
              </w:rPr>
              <w:t>2</w:t>
            </w:r>
            <w:r w:rsidR="003974CA" w:rsidRPr="006D2F6A">
              <w:rPr>
                <w:sz w:val="22"/>
                <w:szCs w:val="22"/>
              </w:rPr>
              <w:t>1</w:t>
            </w:r>
          </w:p>
        </w:tc>
      </w:tr>
      <w:tr w:rsidR="00C41D05" w:rsidRPr="006D2F6A" w:rsidTr="0022164C">
        <w:trPr>
          <w:cantSplit/>
          <w:trHeight w:val="255"/>
          <w:tblHeader/>
          <w:jc w:val="center"/>
        </w:trPr>
        <w:tc>
          <w:tcPr>
            <w:tcW w:w="1838" w:type="dxa"/>
            <w:shd w:val="clear" w:color="auto" w:fill="FFFFFF" w:themeFill="background1"/>
          </w:tcPr>
          <w:p w:rsidR="00C41D05" w:rsidRPr="006D2F6A" w:rsidRDefault="00C41D05" w:rsidP="00C41D05">
            <w:pPr>
              <w:pStyle w:val="AralkYok3"/>
              <w:rPr>
                <w:sz w:val="22"/>
                <w:szCs w:val="22"/>
              </w:rPr>
            </w:pPr>
            <w:r w:rsidRPr="006D2F6A">
              <w:rPr>
                <w:sz w:val="22"/>
                <w:szCs w:val="22"/>
              </w:rPr>
              <w:t>Sakarya</w:t>
            </w:r>
          </w:p>
        </w:tc>
        <w:tc>
          <w:tcPr>
            <w:tcW w:w="1418" w:type="dxa"/>
            <w:shd w:val="clear" w:color="auto" w:fill="00B0F0"/>
          </w:tcPr>
          <w:p w:rsidR="00C41D05" w:rsidRPr="006D2F6A" w:rsidRDefault="00C41D05" w:rsidP="00C41D05">
            <w:pPr>
              <w:pStyle w:val="AralkYok3"/>
              <w:jc w:val="right"/>
              <w:rPr>
                <w:sz w:val="22"/>
                <w:szCs w:val="22"/>
              </w:rPr>
            </w:pPr>
            <w:r w:rsidRPr="006D2F6A">
              <w:rPr>
                <w:sz w:val="22"/>
                <w:szCs w:val="22"/>
              </w:rPr>
              <w:t>154</w:t>
            </w:r>
          </w:p>
        </w:tc>
        <w:tc>
          <w:tcPr>
            <w:tcW w:w="1711" w:type="dxa"/>
            <w:shd w:val="clear" w:color="auto" w:fill="FFFFFF" w:themeFill="background1"/>
          </w:tcPr>
          <w:p w:rsidR="00C41D05" w:rsidRPr="006D2F6A" w:rsidRDefault="00C41D05" w:rsidP="00C41D05">
            <w:pPr>
              <w:pStyle w:val="AralkYok3"/>
              <w:rPr>
                <w:sz w:val="22"/>
                <w:szCs w:val="22"/>
              </w:rPr>
            </w:pPr>
            <w:r w:rsidRPr="006D2F6A">
              <w:rPr>
                <w:sz w:val="22"/>
                <w:szCs w:val="22"/>
              </w:rPr>
              <w:t>Batman</w:t>
            </w:r>
          </w:p>
        </w:tc>
        <w:tc>
          <w:tcPr>
            <w:tcW w:w="1265" w:type="dxa"/>
            <w:shd w:val="clear" w:color="auto" w:fill="00B0F0"/>
          </w:tcPr>
          <w:p w:rsidR="00C41D05" w:rsidRPr="006D2F6A" w:rsidRDefault="00C41D05" w:rsidP="00C41D05">
            <w:pPr>
              <w:pStyle w:val="AralkYok3"/>
              <w:jc w:val="right"/>
              <w:rPr>
                <w:sz w:val="22"/>
                <w:szCs w:val="22"/>
              </w:rPr>
            </w:pPr>
            <w:r w:rsidRPr="006D2F6A">
              <w:rPr>
                <w:sz w:val="22"/>
                <w:szCs w:val="22"/>
              </w:rPr>
              <w:t>55</w:t>
            </w:r>
          </w:p>
        </w:tc>
        <w:tc>
          <w:tcPr>
            <w:tcW w:w="1418" w:type="dxa"/>
            <w:shd w:val="clear" w:color="auto" w:fill="FFFFFF" w:themeFill="background1"/>
          </w:tcPr>
          <w:p w:rsidR="00C41D05" w:rsidRPr="006D2F6A" w:rsidRDefault="00C41D05" w:rsidP="00C41D05">
            <w:pPr>
              <w:pStyle w:val="AralkYok3"/>
              <w:rPr>
                <w:sz w:val="22"/>
                <w:szCs w:val="22"/>
              </w:rPr>
            </w:pPr>
            <w:r w:rsidRPr="006D2F6A">
              <w:rPr>
                <w:sz w:val="22"/>
                <w:szCs w:val="22"/>
              </w:rPr>
              <w:t>Gümüşhane</w:t>
            </w:r>
          </w:p>
        </w:tc>
        <w:tc>
          <w:tcPr>
            <w:tcW w:w="1417" w:type="dxa"/>
            <w:shd w:val="clear" w:color="auto" w:fill="00B0F0"/>
          </w:tcPr>
          <w:p w:rsidR="00C41D05" w:rsidRPr="006D2F6A" w:rsidRDefault="00C41D05" w:rsidP="003974CA">
            <w:pPr>
              <w:pStyle w:val="AralkYok3"/>
              <w:jc w:val="right"/>
              <w:rPr>
                <w:sz w:val="22"/>
                <w:szCs w:val="22"/>
              </w:rPr>
            </w:pPr>
            <w:r w:rsidRPr="006D2F6A">
              <w:rPr>
                <w:sz w:val="22"/>
                <w:szCs w:val="22"/>
              </w:rPr>
              <w:t>2</w:t>
            </w:r>
            <w:r w:rsidR="003974CA" w:rsidRPr="006D2F6A">
              <w:rPr>
                <w:sz w:val="22"/>
                <w:szCs w:val="22"/>
              </w:rPr>
              <w:t>0</w:t>
            </w:r>
          </w:p>
        </w:tc>
      </w:tr>
      <w:tr w:rsidR="00C41D05" w:rsidRPr="006D2F6A" w:rsidTr="0022164C">
        <w:trPr>
          <w:cantSplit/>
          <w:trHeight w:val="255"/>
          <w:tblHeader/>
          <w:jc w:val="center"/>
        </w:trPr>
        <w:tc>
          <w:tcPr>
            <w:tcW w:w="1838" w:type="dxa"/>
            <w:shd w:val="clear" w:color="auto" w:fill="FFFFFF" w:themeFill="background1"/>
          </w:tcPr>
          <w:p w:rsidR="00C41D05" w:rsidRPr="006D2F6A" w:rsidRDefault="00C41D05" w:rsidP="00C41D05">
            <w:pPr>
              <w:pStyle w:val="AralkYok3"/>
              <w:rPr>
                <w:sz w:val="22"/>
                <w:szCs w:val="22"/>
              </w:rPr>
            </w:pPr>
            <w:r w:rsidRPr="006D2F6A">
              <w:rPr>
                <w:sz w:val="22"/>
                <w:szCs w:val="22"/>
              </w:rPr>
              <w:t>Ordu</w:t>
            </w:r>
          </w:p>
        </w:tc>
        <w:tc>
          <w:tcPr>
            <w:tcW w:w="1418" w:type="dxa"/>
            <w:shd w:val="clear" w:color="auto" w:fill="00B0F0"/>
          </w:tcPr>
          <w:p w:rsidR="00C41D05" w:rsidRPr="006D2F6A" w:rsidRDefault="00C41D05" w:rsidP="00C41D05">
            <w:pPr>
              <w:pStyle w:val="AralkYok3"/>
              <w:jc w:val="right"/>
              <w:rPr>
                <w:sz w:val="22"/>
                <w:szCs w:val="22"/>
              </w:rPr>
            </w:pPr>
            <w:r w:rsidRPr="006D2F6A">
              <w:rPr>
                <w:sz w:val="22"/>
                <w:szCs w:val="22"/>
              </w:rPr>
              <w:t>140</w:t>
            </w:r>
          </w:p>
        </w:tc>
        <w:tc>
          <w:tcPr>
            <w:tcW w:w="1711" w:type="dxa"/>
            <w:shd w:val="clear" w:color="auto" w:fill="FFFFFF" w:themeFill="background1"/>
          </w:tcPr>
          <w:p w:rsidR="00C41D05" w:rsidRPr="006D2F6A" w:rsidRDefault="00C41D05" w:rsidP="00C41D05">
            <w:pPr>
              <w:pStyle w:val="AralkYok3"/>
              <w:rPr>
                <w:sz w:val="22"/>
                <w:szCs w:val="22"/>
              </w:rPr>
            </w:pPr>
            <w:r w:rsidRPr="006D2F6A">
              <w:rPr>
                <w:sz w:val="22"/>
                <w:szCs w:val="22"/>
              </w:rPr>
              <w:t>Osmaniye</w:t>
            </w:r>
          </w:p>
        </w:tc>
        <w:tc>
          <w:tcPr>
            <w:tcW w:w="1265" w:type="dxa"/>
            <w:shd w:val="clear" w:color="auto" w:fill="00B0F0"/>
          </w:tcPr>
          <w:p w:rsidR="00C41D05" w:rsidRPr="006D2F6A" w:rsidRDefault="00C41D05" w:rsidP="00C41D05">
            <w:pPr>
              <w:pStyle w:val="AralkYok3"/>
              <w:jc w:val="right"/>
              <w:rPr>
                <w:sz w:val="22"/>
                <w:szCs w:val="22"/>
              </w:rPr>
            </w:pPr>
            <w:r w:rsidRPr="006D2F6A">
              <w:rPr>
                <w:sz w:val="22"/>
                <w:szCs w:val="22"/>
              </w:rPr>
              <w:t>54</w:t>
            </w:r>
          </w:p>
        </w:tc>
        <w:tc>
          <w:tcPr>
            <w:tcW w:w="1418" w:type="dxa"/>
            <w:shd w:val="clear" w:color="auto" w:fill="FFFFFF" w:themeFill="background1"/>
          </w:tcPr>
          <w:p w:rsidR="00C41D05" w:rsidRPr="006D2F6A" w:rsidRDefault="00C41D05" w:rsidP="00C41D05">
            <w:pPr>
              <w:pStyle w:val="AralkYok3"/>
              <w:rPr>
                <w:sz w:val="22"/>
                <w:szCs w:val="22"/>
              </w:rPr>
            </w:pPr>
            <w:r w:rsidRPr="006D2F6A">
              <w:rPr>
                <w:sz w:val="22"/>
                <w:szCs w:val="22"/>
              </w:rPr>
              <w:t>Kırıkkale</w:t>
            </w:r>
          </w:p>
        </w:tc>
        <w:tc>
          <w:tcPr>
            <w:tcW w:w="1417" w:type="dxa"/>
            <w:shd w:val="clear" w:color="auto" w:fill="00B0F0"/>
          </w:tcPr>
          <w:p w:rsidR="00C41D05" w:rsidRPr="006D2F6A" w:rsidRDefault="00C41D05" w:rsidP="00C41D05">
            <w:pPr>
              <w:pStyle w:val="AralkYok3"/>
              <w:jc w:val="right"/>
              <w:rPr>
                <w:sz w:val="22"/>
                <w:szCs w:val="22"/>
              </w:rPr>
            </w:pPr>
            <w:r w:rsidRPr="006D2F6A">
              <w:rPr>
                <w:sz w:val="22"/>
                <w:szCs w:val="22"/>
              </w:rPr>
              <w:t>20</w:t>
            </w:r>
          </w:p>
        </w:tc>
      </w:tr>
      <w:tr w:rsidR="00C41D05" w:rsidRPr="006D2F6A" w:rsidTr="0022164C">
        <w:trPr>
          <w:cantSplit/>
          <w:trHeight w:val="270"/>
          <w:tblHeader/>
          <w:jc w:val="center"/>
        </w:trPr>
        <w:tc>
          <w:tcPr>
            <w:tcW w:w="1838" w:type="dxa"/>
            <w:shd w:val="clear" w:color="auto" w:fill="FFFFFF" w:themeFill="background1"/>
          </w:tcPr>
          <w:p w:rsidR="00C41D05" w:rsidRPr="006D2F6A" w:rsidRDefault="00C41D05" w:rsidP="00C41D05">
            <w:pPr>
              <w:pStyle w:val="AralkYok3"/>
              <w:rPr>
                <w:sz w:val="22"/>
                <w:szCs w:val="22"/>
              </w:rPr>
            </w:pPr>
            <w:r w:rsidRPr="006D2F6A">
              <w:rPr>
                <w:sz w:val="22"/>
                <w:szCs w:val="22"/>
              </w:rPr>
              <w:t>Konya</w:t>
            </w:r>
          </w:p>
        </w:tc>
        <w:tc>
          <w:tcPr>
            <w:tcW w:w="1418" w:type="dxa"/>
            <w:shd w:val="clear" w:color="auto" w:fill="00B0F0"/>
          </w:tcPr>
          <w:p w:rsidR="00C41D05" w:rsidRPr="006D2F6A" w:rsidRDefault="00C41D05" w:rsidP="00C41D05">
            <w:pPr>
              <w:pStyle w:val="AralkYok3"/>
              <w:jc w:val="right"/>
              <w:rPr>
                <w:sz w:val="22"/>
                <w:szCs w:val="22"/>
              </w:rPr>
            </w:pPr>
            <w:r w:rsidRPr="006D2F6A">
              <w:rPr>
                <w:sz w:val="22"/>
                <w:szCs w:val="22"/>
              </w:rPr>
              <w:t>128</w:t>
            </w:r>
          </w:p>
        </w:tc>
        <w:tc>
          <w:tcPr>
            <w:tcW w:w="1711" w:type="dxa"/>
            <w:shd w:val="clear" w:color="auto" w:fill="FFFFFF" w:themeFill="background1"/>
          </w:tcPr>
          <w:p w:rsidR="00C41D05" w:rsidRPr="006D2F6A" w:rsidRDefault="00C41D05" w:rsidP="00C41D05">
            <w:pPr>
              <w:pStyle w:val="AralkYok3"/>
              <w:rPr>
                <w:sz w:val="22"/>
                <w:szCs w:val="22"/>
              </w:rPr>
            </w:pPr>
            <w:r w:rsidRPr="006D2F6A">
              <w:rPr>
                <w:sz w:val="22"/>
                <w:szCs w:val="22"/>
              </w:rPr>
              <w:t xml:space="preserve">Afyonkarahisar </w:t>
            </w:r>
          </w:p>
        </w:tc>
        <w:tc>
          <w:tcPr>
            <w:tcW w:w="1265" w:type="dxa"/>
            <w:shd w:val="clear" w:color="auto" w:fill="00B0F0"/>
          </w:tcPr>
          <w:p w:rsidR="00C41D05" w:rsidRPr="006D2F6A" w:rsidRDefault="00C41D05" w:rsidP="00C41D05">
            <w:pPr>
              <w:pStyle w:val="AralkYok3"/>
              <w:jc w:val="right"/>
              <w:rPr>
                <w:sz w:val="22"/>
                <w:szCs w:val="22"/>
              </w:rPr>
            </w:pPr>
            <w:r w:rsidRPr="006D2F6A">
              <w:rPr>
                <w:sz w:val="22"/>
                <w:szCs w:val="22"/>
              </w:rPr>
              <w:t>53</w:t>
            </w:r>
          </w:p>
        </w:tc>
        <w:tc>
          <w:tcPr>
            <w:tcW w:w="1418" w:type="dxa"/>
            <w:shd w:val="clear" w:color="auto" w:fill="FFFFFF" w:themeFill="background1"/>
          </w:tcPr>
          <w:p w:rsidR="00C41D05" w:rsidRPr="006D2F6A" w:rsidRDefault="00C41D05" w:rsidP="00C41D05">
            <w:pPr>
              <w:pStyle w:val="AralkYok3"/>
              <w:rPr>
                <w:sz w:val="22"/>
                <w:szCs w:val="22"/>
              </w:rPr>
            </w:pPr>
            <w:r w:rsidRPr="006D2F6A">
              <w:rPr>
                <w:sz w:val="22"/>
                <w:szCs w:val="22"/>
              </w:rPr>
              <w:t xml:space="preserve">Tunceli </w:t>
            </w:r>
          </w:p>
        </w:tc>
        <w:tc>
          <w:tcPr>
            <w:tcW w:w="1417" w:type="dxa"/>
            <w:shd w:val="clear" w:color="auto" w:fill="00B0F0"/>
          </w:tcPr>
          <w:p w:rsidR="00C41D05" w:rsidRPr="006D2F6A" w:rsidRDefault="00C41D05" w:rsidP="00C41D05">
            <w:pPr>
              <w:pStyle w:val="AralkYok3"/>
              <w:jc w:val="right"/>
              <w:rPr>
                <w:sz w:val="22"/>
                <w:szCs w:val="22"/>
              </w:rPr>
            </w:pPr>
            <w:r w:rsidRPr="006D2F6A">
              <w:rPr>
                <w:sz w:val="22"/>
                <w:szCs w:val="22"/>
              </w:rPr>
              <w:t>20</w:t>
            </w:r>
          </w:p>
        </w:tc>
      </w:tr>
      <w:tr w:rsidR="00C41D05" w:rsidRPr="006D2F6A" w:rsidTr="0022164C">
        <w:trPr>
          <w:cantSplit/>
          <w:trHeight w:val="270"/>
          <w:tblHeader/>
          <w:jc w:val="center"/>
        </w:trPr>
        <w:tc>
          <w:tcPr>
            <w:tcW w:w="1838" w:type="dxa"/>
            <w:shd w:val="clear" w:color="auto" w:fill="FFFFFF" w:themeFill="background1"/>
          </w:tcPr>
          <w:p w:rsidR="00C41D05" w:rsidRPr="006D2F6A" w:rsidRDefault="00C41D05" w:rsidP="00C41D05">
            <w:pPr>
              <w:pStyle w:val="AralkYok3"/>
              <w:rPr>
                <w:sz w:val="22"/>
                <w:szCs w:val="22"/>
              </w:rPr>
            </w:pPr>
            <w:r w:rsidRPr="006D2F6A">
              <w:rPr>
                <w:sz w:val="22"/>
                <w:szCs w:val="22"/>
              </w:rPr>
              <w:t>Kahramanmaraş</w:t>
            </w:r>
          </w:p>
        </w:tc>
        <w:tc>
          <w:tcPr>
            <w:tcW w:w="1418" w:type="dxa"/>
            <w:shd w:val="clear" w:color="auto" w:fill="00B0F0"/>
          </w:tcPr>
          <w:p w:rsidR="00C41D05" w:rsidRPr="006D2F6A" w:rsidRDefault="00C41D05" w:rsidP="00C41D05">
            <w:pPr>
              <w:pStyle w:val="AralkYok3"/>
              <w:jc w:val="right"/>
              <w:rPr>
                <w:sz w:val="22"/>
                <w:szCs w:val="22"/>
              </w:rPr>
            </w:pPr>
            <w:r w:rsidRPr="006D2F6A">
              <w:rPr>
                <w:sz w:val="22"/>
                <w:szCs w:val="22"/>
              </w:rPr>
              <w:t>128</w:t>
            </w:r>
          </w:p>
        </w:tc>
        <w:tc>
          <w:tcPr>
            <w:tcW w:w="1711" w:type="dxa"/>
            <w:shd w:val="clear" w:color="auto" w:fill="FFFFFF" w:themeFill="background1"/>
          </w:tcPr>
          <w:p w:rsidR="00C41D05" w:rsidRPr="006D2F6A" w:rsidRDefault="00C41D05" w:rsidP="00C41D05">
            <w:pPr>
              <w:pStyle w:val="AralkYok3"/>
              <w:rPr>
                <w:sz w:val="22"/>
                <w:szCs w:val="22"/>
              </w:rPr>
            </w:pPr>
            <w:r w:rsidRPr="006D2F6A">
              <w:rPr>
                <w:sz w:val="22"/>
                <w:szCs w:val="22"/>
              </w:rPr>
              <w:t>Amasya</w:t>
            </w:r>
          </w:p>
        </w:tc>
        <w:tc>
          <w:tcPr>
            <w:tcW w:w="1265" w:type="dxa"/>
            <w:shd w:val="clear" w:color="auto" w:fill="00B0F0"/>
          </w:tcPr>
          <w:p w:rsidR="00C41D05" w:rsidRPr="006D2F6A" w:rsidRDefault="00C41D05" w:rsidP="00C41D05">
            <w:pPr>
              <w:pStyle w:val="AralkYok3"/>
              <w:jc w:val="right"/>
              <w:rPr>
                <w:sz w:val="22"/>
                <w:szCs w:val="22"/>
              </w:rPr>
            </w:pPr>
            <w:r w:rsidRPr="006D2F6A">
              <w:rPr>
                <w:sz w:val="22"/>
                <w:szCs w:val="22"/>
              </w:rPr>
              <w:t>52</w:t>
            </w:r>
          </w:p>
        </w:tc>
        <w:tc>
          <w:tcPr>
            <w:tcW w:w="1418" w:type="dxa"/>
            <w:shd w:val="clear" w:color="auto" w:fill="FFFFFF" w:themeFill="background1"/>
          </w:tcPr>
          <w:p w:rsidR="00C41D05" w:rsidRPr="006D2F6A" w:rsidRDefault="00C41D05" w:rsidP="00C41D05">
            <w:pPr>
              <w:pStyle w:val="AralkYok3"/>
              <w:rPr>
                <w:sz w:val="22"/>
                <w:szCs w:val="22"/>
              </w:rPr>
            </w:pPr>
            <w:r w:rsidRPr="006D2F6A">
              <w:rPr>
                <w:sz w:val="22"/>
                <w:szCs w:val="22"/>
              </w:rPr>
              <w:t>Aksaray</w:t>
            </w:r>
          </w:p>
        </w:tc>
        <w:tc>
          <w:tcPr>
            <w:tcW w:w="1417" w:type="dxa"/>
            <w:shd w:val="clear" w:color="auto" w:fill="00B0F0"/>
          </w:tcPr>
          <w:p w:rsidR="00C41D05" w:rsidRPr="006D2F6A" w:rsidRDefault="00C41D05" w:rsidP="00C41D05">
            <w:pPr>
              <w:pStyle w:val="AralkYok3"/>
              <w:jc w:val="right"/>
              <w:rPr>
                <w:sz w:val="22"/>
                <w:szCs w:val="22"/>
              </w:rPr>
            </w:pPr>
            <w:r w:rsidRPr="006D2F6A">
              <w:rPr>
                <w:sz w:val="22"/>
                <w:szCs w:val="22"/>
              </w:rPr>
              <w:t>19</w:t>
            </w:r>
          </w:p>
        </w:tc>
      </w:tr>
      <w:tr w:rsidR="00C41D05" w:rsidRPr="006D2F6A" w:rsidTr="0022164C">
        <w:trPr>
          <w:cantSplit/>
          <w:trHeight w:val="270"/>
          <w:tblHeader/>
          <w:jc w:val="center"/>
        </w:trPr>
        <w:tc>
          <w:tcPr>
            <w:tcW w:w="1838" w:type="dxa"/>
            <w:shd w:val="clear" w:color="auto" w:fill="FFFFFF" w:themeFill="background1"/>
          </w:tcPr>
          <w:p w:rsidR="00C41D05" w:rsidRPr="006D2F6A" w:rsidRDefault="00C41D05" w:rsidP="00C41D05">
            <w:pPr>
              <w:pStyle w:val="AralkYok3"/>
              <w:rPr>
                <w:sz w:val="22"/>
                <w:szCs w:val="22"/>
              </w:rPr>
            </w:pPr>
            <w:r w:rsidRPr="006D2F6A">
              <w:rPr>
                <w:sz w:val="22"/>
                <w:szCs w:val="22"/>
              </w:rPr>
              <w:t>Diyarbakır</w:t>
            </w:r>
          </w:p>
        </w:tc>
        <w:tc>
          <w:tcPr>
            <w:tcW w:w="1418" w:type="dxa"/>
            <w:shd w:val="clear" w:color="auto" w:fill="00B0F0"/>
          </w:tcPr>
          <w:p w:rsidR="00C41D05" w:rsidRPr="006D2F6A" w:rsidRDefault="00C41D05" w:rsidP="00C41D05">
            <w:pPr>
              <w:pStyle w:val="AralkYok3"/>
              <w:jc w:val="right"/>
              <w:rPr>
                <w:sz w:val="22"/>
                <w:szCs w:val="22"/>
              </w:rPr>
            </w:pPr>
            <w:r w:rsidRPr="006D2F6A">
              <w:rPr>
                <w:sz w:val="22"/>
                <w:szCs w:val="22"/>
              </w:rPr>
              <w:t>123</w:t>
            </w:r>
          </w:p>
        </w:tc>
        <w:tc>
          <w:tcPr>
            <w:tcW w:w="1711" w:type="dxa"/>
            <w:shd w:val="clear" w:color="auto" w:fill="FFFFFF" w:themeFill="background1"/>
          </w:tcPr>
          <w:p w:rsidR="00C41D05" w:rsidRPr="006D2F6A" w:rsidRDefault="00C41D05" w:rsidP="00C41D05">
            <w:pPr>
              <w:pStyle w:val="AralkYok3"/>
              <w:rPr>
                <w:sz w:val="22"/>
                <w:szCs w:val="22"/>
              </w:rPr>
            </w:pPr>
            <w:r w:rsidRPr="006D2F6A">
              <w:rPr>
                <w:sz w:val="22"/>
                <w:szCs w:val="22"/>
              </w:rPr>
              <w:t>Sivas</w:t>
            </w:r>
          </w:p>
        </w:tc>
        <w:tc>
          <w:tcPr>
            <w:tcW w:w="1265" w:type="dxa"/>
            <w:shd w:val="clear" w:color="auto" w:fill="00B0F0"/>
          </w:tcPr>
          <w:p w:rsidR="00C41D05" w:rsidRPr="006D2F6A" w:rsidRDefault="00C41D05" w:rsidP="00C41D05">
            <w:pPr>
              <w:pStyle w:val="AralkYok3"/>
              <w:jc w:val="right"/>
              <w:rPr>
                <w:sz w:val="22"/>
                <w:szCs w:val="22"/>
              </w:rPr>
            </w:pPr>
            <w:r w:rsidRPr="006D2F6A">
              <w:rPr>
                <w:sz w:val="22"/>
                <w:szCs w:val="22"/>
              </w:rPr>
              <w:t>51</w:t>
            </w:r>
          </w:p>
        </w:tc>
        <w:tc>
          <w:tcPr>
            <w:tcW w:w="1418" w:type="dxa"/>
            <w:shd w:val="clear" w:color="auto" w:fill="FFFFFF" w:themeFill="background1"/>
          </w:tcPr>
          <w:p w:rsidR="00C41D05" w:rsidRPr="006D2F6A" w:rsidRDefault="00C41D05" w:rsidP="00C41D05">
            <w:pPr>
              <w:pStyle w:val="AralkYok3"/>
              <w:rPr>
                <w:sz w:val="22"/>
                <w:szCs w:val="22"/>
              </w:rPr>
            </w:pPr>
            <w:r w:rsidRPr="006D2F6A">
              <w:rPr>
                <w:sz w:val="22"/>
                <w:szCs w:val="22"/>
              </w:rPr>
              <w:t>Bartın</w:t>
            </w:r>
          </w:p>
        </w:tc>
        <w:tc>
          <w:tcPr>
            <w:tcW w:w="1417" w:type="dxa"/>
            <w:shd w:val="clear" w:color="auto" w:fill="00B0F0"/>
          </w:tcPr>
          <w:p w:rsidR="00C41D05" w:rsidRPr="006D2F6A" w:rsidRDefault="00C41D05" w:rsidP="00C41D05">
            <w:pPr>
              <w:pStyle w:val="AralkYok3"/>
              <w:jc w:val="right"/>
              <w:rPr>
                <w:sz w:val="22"/>
                <w:szCs w:val="22"/>
              </w:rPr>
            </w:pPr>
            <w:r w:rsidRPr="006D2F6A">
              <w:rPr>
                <w:sz w:val="22"/>
                <w:szCs w:val="22"/>
              </w:rPr>
              <w:t>19</w:t>
            </w:r>
          </w:p>
        </w:tc>
      </w:tr>
      <w:tr w:rsidR="00C41D05" w:rsidRPr="006D2F6A" w:rsidTr="0022164C">
        <w:trPr>
          <w:cantSplit/>
          <w:trHeight w:val="270"/>
          <w:tblHeader/>
          <w:jc w:val="center"/>
        </w:trPr>
        <w:tc>
          <w:tcPr>
            <w:tcW w:w="1838" w:type="dxa"/>
            <w:shd w:val="clear" w:color="auto" w:fill="FFFFFF" w:themeFill="background1"/>
          </w:tcPr>
          <w:p w:rsidR="00C41D05" w:rsidRPr="006D2F6A" w:rsidRDefault="00C41D05" w:rsidP="00C41D05">
            <w:pPr>
              <w:pStyle w:val="AralkYok3"/>
              <w:rPr>
                <w:sz w:val="22"/>
                <w:szCs w:val="22"/>
              </w:rPr>
            </w:pPr>
            <w:r w:rsidRPr="006D2F6A">
              <w:rPr>
                <w:sz w:val="22"/>
                <w:szCs w:val="22"/>
              </w:rPr>
              <w:t>Mardin</w:t>
            </w:r>
          </w:p>
        </w:tc>
        <w:tc>
          <w:tcPr>
            <w:tcW w:w="1418" w:type="dxa"/>
            <w:shd w:val="clear" w:color="auto" w:fill="00B0F0"/>
          </w:tcPr>
          <w:p w:rsidR="00C41D05" w:rsidRPr="006D2F6A" w:rsidRDefault="00C41D05" w:rsidP="00C41D05">
            <w:pPr>
              <w:pStyle w:val="AralkYok3"/>
              <w:jc w:val="right"/>
              <w:rPr>
                <w:sz w:val="22"/>
                <w:szCs w:val="22"/>
              </w:rPr>
            </w:pPr>
            <w:r w:rsidRPr="006D2F6A">
              <w:rPr>
                <w:sz w:val="22"/>
                <w:szCs w:val="22"/>
              </w:rPr>
              <w:t>118</w:t>
            </w:r>
          </w:p>
        </w:tc>
        <w:tc>
          <w:tcPr>
            <w:tcW w:w="1711" w:type="dxa"/>
            <w:shd w:val="clear" w:color="auto" w:fill="FFFFFF" w:themeFill="background1"/>
          </w:tcPr>
          <w:p w:rsidR="00C41D05" w:rsidRPr="006D2F6A" w:rsidRDefault="00C41D05" w:rsidP="00C41D05">
            <w:pPr>
              <w:pStyle w:val="AralkYok3"/>
              <w:rPr>
                <w:sz w:val="22"/>
                <w:szCs w:val="22"/>
              </w:rPr>
            </w:pPr>
            <w:r w:rsidRPr="006D2F6A">
              <w:rPr>
                <w:sz w:val="22"/>
                <w:szCs w:val="22"/>
              </w:rPr>
              <w:t>Iğdır</w:t>
            </w:r>
          </w:p>
        </w:tc>
        <w:tc>
          <w:tcPr>
            <w:tcW w:w="1265" w:type="dxa"/>
            <w:shd w:val="clear" w:color="auto" w:fill="00B0F0"/>
          </w:tcPr>
          <w:p w:rsidR="00C41D05" w:rsidRPr="006D2F6A" w:rsidRDefault="00C41D05" w:rsidP="00C41D05">
            <w:pPr>
              <w:pStyle w:val="AralkYok3"/>
              <w:jc w:val="right"/>
              <w:rPr>
                <w:sz w:val="22"/>
                <w:szCs w:val="22"/>
              </w:rPr>
            </w:pPr>
            <w:r w:rsidRPr="006D2F6A">
              <w:rPr>
                <w:sz w:val="22"/>
                <w:szCs w:val="22"/>
              </w:rPr>
              <w:t>50</w:t>
            </w:r>
          </w:p>
        </w:tc>
        <w:tc>
          <w:tcPr>
            <w:tcW w:w="1418" w:type="dxa"/>
            <w:shd w:val="clear" w:color="auto" w:fill="FFFFFF" w:themeFill="background1"/>
          </w:tcPr>
          <w:p w:rsidR="00C41D05" w:rsidRPr="006D2F6A" w:rsidRDefault="00C41D05" w:rsidP="00C41D05">
            <w:pPr>
              <w:pStyle w:val="AralkYok3"/>
              <w:rPr>
                <w:sz w:val="22"/>
                <w:szCs w:val="22"/>
              </w:rPr>
            </w:pPr>
            <w:r w:rsidRPr="006D2F6A">
              <w:rPr>
                <w:sz w:val="22"/>
                <w:szCs w:val="22"/>
              </w:rPr>
              <w:t>Erzincan</w:t>
            </w:r>
          </w:p>
        </w:tc>
        <w:tc>
          <w:tcPr>
            <w:tcW w:w="1417" w:type="dxa"/>
            <w:shd w:val="clear" w:color="auto" w:fill="00B0F0"/>
          </w:tcPr>
          <w:p w:rsidR="00C41D05" w:rsidRPr="006D2F6A" w:rsidRDefault="00C41D05" w:rsidP="00C41D05">
            <w:pPr>
              <w:pStyle w:val="AralkYok3"/>
              <w:jc w:val="right"/>
              <w:rPr>
                <w:sz w:val="22"/>
                <w:szCs w:val="22"/>
              </w:rPr>
            </w:pPr>
            <w:r w:rsidRPr="006D2F6A">
              <w:rPr>
                <w:sz w:val="22"/>
                <w:szCs w:val="22"/>
              </w:rPr>
              <w:t>18</w:t>
            </w:r>
          </w:p>
        </w:tc>
      </w:tr>
      <w:tr w:rsidR="00C41D05" w:rsidRPr="006D2F6A" w:rsidTr="0022164C">
        <w:trPr>
          <w:cantSplit/>
          <w:trHeight w:val="270"/>
          <w:tblHeader/>
          <w:jc w:val="center"/>
        </w:trPr>
        <w:tc>
          <w:tcPr>
            <w:tcW w:w="1838" w:type="dxa"/>
            <w:shd w:val="clear" w:color="auto" w:fill="FFFFFF" w:themeFill="background1"/>
          </w:tcPr>
          <w:p w:rsidR="00C41D05" w:rsidRPr="006D2F6A" w:rsidRDefault="00C41D05" w:rsidP="00C41D05">
            <w:pPr>
              <w:pStyle w:val="AralkYok3"/>
              <w:rPr>
                <w:sz w:val="22"/>
                <w:szCs w:val="22"/>
              </w:rPr>
            </w:pPr>
            <w:r w:rsidRPr="006D2F6A">
              <w:rPr>
                <w:sz w:val="22"/>
                <w:szCs w:val="22"/>
              </w:rPr>
              <w:t>Ankara</w:t>
            </w:r>
          </w:p>
        </w:tc>
        <w:tc>
          <w:tcPr>
            <w:tcW w:w="1418" w:type="dxa"/>
            <w:shd w:val="clear" w:color="auto" w:fill="00B0F0"/>
          </w:tcPr>
          <w:p w:rsidR="00C41D05" w:rsidRPr="006D2F6A" w:rsidRDefault="00C41D05" w:rsidP="00C41D05">
            <w:pPr>
              <w:pStyle w:val="AralkYok3"/>
              <w:jc w:val="right"/>
              <w:rPr>
                <w:sz w:val="22"/>
                <w:szCs w:val="22"/>
              </w:rPr>
            </w:pPr>
            <w:r w:rsidRPr="006D2F6A">
              <w:rPr>
                <w:sz w:val="22"/>
                <w:szCs w:val="22"/>
              </w:rPr>
              <w:t>116</w:t>
            </w:r>
          </w:p>
        </w:tc>
        <w:tc>
          <w:tcPr>
            <w:tcW w:w="1711" w:type="dxa"/>
            <w:shd w:val="clear" w:color="auto" w:fill="FFFFFF" w:themeFill="background1"/>
          </w:tcPr>
          <w:p w:rsidR="00C41D05" w:rsidRPr="006D2F6A" w:rsidRDefault="00C41D05" w:rsidP="00C41D05">
            <w:pPr>
              <w:pStyle w:val="AralkYok3"/>
              <w:rPr>
                <w:sz w:val="22"/>
                <w:szCs w:val="22"/>
              </w:rPr>
            </w:pPr>
            <w:r w:rsidRPr="006D2F6A">
              <w:rPr>
                <w:sz w:val="22"/>
                <w:szCs w:val="22"/>
              </w:rPr>
              <w:t>Kütahya</w:t>
            </w:r>
          </w:p>
        </w:tc>
        <w:tc>
          <w:tcPr>
            <w:tcW w:w="1265" w:type="dxa"/>
            <w:shd w:val="clear" w:color="auto" w:fill="00B0F0"/>
          </w:tcPr>
          <w:p w:rsidR="00C41D05" w:rsidRPr="006D2F6A" w:rsidRDefault="00C41D05" w:rsidP="00C41D05">
            <w:pPr>
              <w:pStyle w:val="AralkYok3"/>
              <w:jc w:val="right"/>
              <w:rPr>
                <w:sz w:val="22"/>
                <w:szCs w:val="22"/>
              </w:rPr>
            </w:pPr>
            <w:r w:rsidRPr="006D2F6A">
              <w:rPr>
                <w:sz w:val="22"/>
                <w:szCs w:val="22"/>
              </w:rPr>
              <w:t>50</w:t>
            </w:r>
          </w:p>
        </w:tc>
        <w:tc>
          <w:tcPr>
            <w:tcW w:w="1418" w:type="dxa"/>
            <w:shd w:val="clear" w:color="auto" w:fill="FFFFFF" w:themeFill="background1"/>
          </w:tcPr>
          <w:p w:rsidR="00C41D05" w:rsidRPr="006D2F6A" w:rsidRDefault="00C41D05" w:rsidP="00C41D05">
            <w:pPr>
              <w:pStyle w:val="AralkYok3"/>
              <w:rPr>
                <w:sz w:val="22"/>
                <w:szCs w:val="22"/>
              </w:rPr>
            </w:pPr>
            <w:r w:rsidRPr="006D2F6A">
              <w:rPr>
                <w:sz w:val="22"/>
                <w:szCs w:val="22"/>
              </w:rPr>
              <w:t>Çankırı</w:t>
            </w:r>
          </w:p>
        </w:tc>
        <w:tc>
          <w:tcPr>
            <w:tcW w:w="1417" w:type="dxa"/>
            <w:shd w:val="clear" w:color="auto" w:fill="00B0F0"/>
          </w:tcPr>
          <w:p w:rsidR="00C41D05" w:rsidRPr="006D2F6A" w:rsidRDefault="00C41D05" w:rsidP="00C41D05">
            <w:pPr>
              <w:pStyle w:val="AralkYok3"/>
              <w:jc w:val="right"/>
              <w:rPr>
                <w:sz w:val="22"/>
                <w:szCs w:val="22"/>
              </w:rPr>
            </w:pPr>
            <w:r w:rsidRPr="006D2F6A">
              <w:rPr>
                <w:sz w:val="22"/>
                <w:szCs w:val="22"/>
              </w:rPr>
              <w:t>17</w:t>
            </w:r>
          </w:p>
        </w:tc>
      </w:tr>
      <w:tr w:rsidR="00C41D05" w:rsidRPr="006D2F6A" w:rsidTr="0022164C">
        <w:trPr>
          <w:cantSplit/>
          <w:trHeight w:val="270"/>
          <w:tblHeader/>
          <w:jc w:val="center"/>
        </w:trPr>
        <w:tc>
          <w:tcPr>
            <w:tcW w:w="1838" w:type="dxa"/>
            <w:shd w:val="clear" w:color="auto" w:fill="FFFFFF" w:themeFill="background1"/>
          </w:tcPr>
          <w:p w:rsidR="00C41D05" w:rsidRPr="006D2F6A" w:rsidRDefault="00C41D05" w:rsidP="00C41D05">
            <w:pPr>
              <w:pStyle w:val="AralkYok3"/>
              <w:rPr>
                <w:sz w:val="22"/>
                <w:szCs w:val="22"/>
              </w:rPr>
            </w:pPr>
            <w:r w:rsidRPr="006D2F6A">
              <w:rPr>
                <w:sz w:val="22"/>
                <w:szCs w:val="22"/>
              </w:rPr>
              <w:t>Gaziantep</w:t>
            </w:r>
          </w:p>
        </w:tc>
        <w:tc>
          <w:tcPr>
            <w:tcW w:w="1418" w:type="dxa"/>
            <w:shd w:val="clear" w:color="auto" w:fill="00B0F0"/>
          </w:tcPr>
          <w:p w:rsidR="00C41D05" w:rsidRPr="006D2F6A" w:rsidRDefault="00C41D05" w:rsidP="00C41D05">
            <w:pPr>
              <w:pStyle w:val="AralkYok3"/>
              <w:jc w:val="right"/>
              <w:rPr>
                <w:sz w:val="22"/>
                <w:szCs w:val="22"/>
              </w:rPr>
            </w:pPr>
            <w:r w:rsidRPr="006D2F6A">
              <w:rPr>
                <w:sz w:val="22"/>
                <w:szCs w:val="22"/>
              </w:rPr>
              <w:t>116</w:t>
            </w:r>
          </w:p>
        </w:tc>
        <w:tc>
          <w:tcPr>
            <w:tcW w:w="1711" w:type="dxa"/>
            <w:shd w:val="clear" w:color="auto" w:fill="FFFFFF" w:themeFill="background1"/>
          </w:tcPr>
          <w:p w:rsidR="00C41D05" w:rsidRPr="006D2F6A" w:rsidRDefault="00C41D05" w:rsidP="00C41D05">
            <w:pPr>
              <w:pStyle w:val="AralkYok3"/>
              <w:rPr>
                <w:sz w:val="22"/>
                <w:szCs w:val="22"/>
              </w:rPr>
            </w:pPr>
            <w:r w:rsidRPr="006D2F6A">
              <w:rPr>
                <w:sz w:val="22"/>
                <w:szCs w:val="22"/>
              </w:rPr>
              <w:t>Nevşehir</w:t>
            </w:r>
          </w:p>
        </w:tc>
        <w:tc>
          <w:tcPr>
            <w:tcW w:w="1265" w:type="dxa"/>
            <w:shd w:val="clear" w:color="auto" w:fill="00B0F0"/>
          </w:tcPr>
          <w:p w:rsidR="00C41D05" w:rsidRPr="006D2F6A" w:rsidRDefault="00C41D05" w:rsidP="00C41D05">
            <w:pPr>
              <w:pStyle w:val="AralkYok3"/>
              <w:jc w:val="right"/>
              <w:rPr>
                <w:sz w:val="22"/>
                <w:szCs w:val="22"/>
              </w:rPr>
            </w:pPr>
            <w:r w:rsidRPr="006D2F6A">
              <w:rPr>
                <w:sz w:val="22"/>
                <w:szCs w:val="22"/>
              </w:rPr>
              <w:t>48</w:t>
            </w:r>
          </w:p>
        </w:tc>
        <w:tc>
          <w:tcPr>
            <w:tcW w:w="1418" w:type="dxa"/>
            <w:shd w:val="clear" w:color="auto" w:fill="FFFFFF" w:themeFill="background1"/>
          </w:tcPr>
          <w:p w:rsidR="00C41D05" w:rsidRPr="006D2F6A" w:rsidRDefault="00C41D05" w:rsidP="00C41D05">
            <w:pPr>
              <w:pStyle w:val="AralkYok3"/>
              <w:rPr>
                <w:sz w:val="22"/>
                <w:szCs w:val="22"/>
              </w:rPr>
            </w:pPr>
            <w:r w:rsidRPr="006D2F6A">
              <w:rPr>
                <w:sz w:val="22"/>
                <w:szCs w:val="22"/>
              </w:rPr>
              <w:t>Eskişehir</w:t>
            </w:r>
          </w:p>
        </w:tc>
        <w:tc>
          <w:tcPr>
            <w:tcW w:w="1417" w:type="dxa"/>
            <w:shd w:val="clear" w:color="auto" w:fill="00B0F0"/>
          </w:tcPr>
          <w:p w:rsidR="00C41D05" w:rsidRPr="006D2F6A" w:rsidRDefault="00C41D05" w:rsidP="00C41D05">
            <w:pPr>
              <w:pStyle w:val="AralkYok3"/>
              <w:jc w:val="right"/>
              <w:rPr>
                <w:sz w:val="22"/>
                <w:szCs w:val="22"/>
              </w:rPr>
            </w:pPr>
            <w:r w:rsidRPr="006D2F6A">
              <w:rPr>
                <w:sz w:val="22"/>
                <w:szCs w:val="22"/>
              </w:rPr>
              <w:t>16</w:t>
            </w:r>
          </w:p>
        </w:tc>
      </w:tr>
      <w:tr w:rsidR="00C41D05" w:rsidRPr="006D2F6A" w:rsidTr="0022164C">
        <w:trPr>
          <w:cantSplit/>
          <w:trHeight w:val="270"/>
          <w:tblHeader/>
          <w:jc w:val="center"/>
        </w:trPr>
        <w:tc>
          <w:tcPr>
            <w:tcW w:w="1838" w:type="dxa"/>
            <w:shd w:val="clear" w:color="auto" w:fill="FFFFFF" w:themeFill="background1"/>
          </w:tcPr>
          <w:p w:rsidR="00C41D05" w:rsidRPr="006D2F6A" w:rsidRDefault="00C41D05" w:rsidP="00C41D05">
            <w:pPr>
              <w:pStyle w:val="AralkYok3"/>
              <w:rPr>
                <w:sz w:val="22"/>
                <w:szCs w:val="22"/>
              </w:rPr>
            </w:pPr>
            <w:r w:rsidRPr="006D2F6A">
              <w:rPr>
                <w:sz w:val="22"/>
                <w:szCs w:val="22"/>
              </w:rPr>
              <w:t>Çanakkale</w:t>
            </w:r>
          </w:p>
        </w:tc>
        <w:tc>
          <w:tcPr>
            <w:tcW w:w="1418" w:type="dxa"/>
            <w:shd w:val="clear" w:color="auto" w:fill="00B0F0"/>
          </w:tcPr>
          <w:p w:rsidR="00C41D05" w:rsidRPr="006D2F6A" w:rsidRDefault="00C41D05" w:rsidP="00C41D05">
            <w:pPr>
              <w:pStyle w:val="AralkYok3"/>
              <w:jc w:val="right"/>
              <w:rPr>
                <w:sz w:val="22"/>
                <w:szCs w:val="22"/>
              </w:rPr>
            </w:pPr>
            <w:r w:rsidRPr="006D2F6A">
              <w:rPr>
                <w:sz w:val="22"/>
                <w:szCs w:val="22"/>
              </w:rPr>
              <w:t>115</w:t>
            </w:r>
          </w:p>
        </w:tc>
        <w:tc>
          <w:tcPr>
            <w:tcW w:w="1711" w:type="dxa"/>
            <w:shd w:val="clear" w:color="auto" w:fill="FFFFFF" w:themeFill="background1"/>
          </w:tcPr>
          <w:p w:rsidR="00C41D05" w:rsidRPr="006D2F6A" w:rsidRDefault="00C41D05" w:rsidP="00C41D05">
            <w:pPr>
              <w:pStyle w:val="AralkYok3"/>
              <w:rPr>
                <w:sz w:val="22"/>
                <w:szCs w:val="22"/>
              </w:rPr>
            </w:pPr>
            <w:r w:rsidRPr="006D2F6A">
              <w:rPr>
                <w:sz w:val="22"/>
                <w:szCs w:val="22"/>
              </w:rPr>
              <w:t>Artvin</w:t>
            </w:r>
          </w:p>
        </w:tc>
        <w:tc>
          <w:tcPr>
            <w:tcW w:w="1265" w:type="dxa"/>
            <w:shd w:val="clear" w:color="auto" w:fill="00B0F0"/>
          </w:tcPr>
          <w:p w:rsidR="00C41D05" w:rsidRPr="006D2F6A" w:rsidRDefault="00C41D05" w:rsidP="00C41D05">
            <w:pPr>
              <w:pStyle w:val="AralkYok3"/>
              <w:jc w:val="right"/>
              <w:rPr>
                <w:sz w:val="22"/>
                <w:szCs w:val="22"/>
              </w:rPr>
            </w:pPr>
            <w:r w:rsidRPr="006D2F6A">
              <w:rPr>
                <w:sz w:val="22"/>
                <w:szCs w:val="22"/>
              </w:rPr>
              <w:t>44</w:t>
            </w:r>
          </w:p>
        </w:tc>
        <w:tc>
          <w:tcPr>
            <w:tcW w:w="1418" w:type="dxa"/>
            <w:shd w:val="clear" w:color="auto" w:fill="FFFFFF" w:themeFill="background1"/>
          </w:tcPr>
          <w:p w:rsidR="00C41D05" w:rsidRPr="006D2F6A" w:rsidRDefault="00C41D05" w:rsidP="00C41D05">
            <w:pPr>
              <w:pStyle w:val="AralkYok3"/>
              <w:rPr>
                <w:sz w:val="22"/>
                <w:szCs w:val="22"/>
              </w:rPr>
            </w:pPr>
            <w:r w:rsidRPr="006D2F6A">
              <w:rPr>
                <w:sz w:val="22"/>
                <w:szCs w:val="22"/>
              </w:rPr>
              <w:t xml:space="preserve"> Kilis </w:t>
            </w:r>
          </w:p>
        </w:tc>
        <w:tc>
          <w:tcPr>
            <w:tcW w:w="1417" w:type="dxa"/>
            <w:shd w:val="clear" w:color="auto" w:fill="00B0F0"/>
          </w:tcPr>
          <w:p w:rsidR="00C41D05" w:rsidRPr="006D2F6A" w:rsidRDefault="00C41D05" w:rsidP="00C41D05">
            <w:pPr>
              <w:pStyle w:val="AralkYok3"/>
              <w:jc w:val="right"/>
              <w:rPr>
                <w:sz w:val="22"/>
                <w:szCs w:val="22"/>
              </w:rPr>
            </w:pPr>
            <w:r w:rsidRPr="006D2F6A">
              <w:rPr>
                <w:sz w:val="22"/>
                <w:szCs w:val="22"/>
              </w:rPr>
              <w:t>15</w:t>
            </w:r>
          </w:p>
        </w:tc>
      </w:tr>
      <w:tr w:rsidR="00C41D05" w:rsidRPr="006D2F6A" w:rsidTr="0022164C">
        <w:trPr>
          <w:cantSplit/>
          <w:trHeight w:val="255"/>
          <w:tblHeader/>
          <w:jc w:val="center"/>
        </w:trPr>
        <w:tc>
          <w:tcPr>
            <w:tcW w:w="1838" w:type="dxa"/>
            <w:shd w:val="clear" w:color="auto" w:fill="FFFFFF" w:themeFill="background1"/>
          </w:tcPr>
          <w:p w:rsidR="00C41D05" w:rsidRPr="006D2F6A" w:rsidRDefault="00C41D05" w:rsidP="00C41D05">
            <w:pPr>
              <w:pStyle w:val="AralkYok3"/>
              <w:rPr>
                <w:sz w:val="22"/>
                <w:szCs w:val="22"/>
              </w:rPr>
            </w:pPr>
            <w:r w:rsidRPr="006D2F6A">
              <w:rPr>
                <w:sz w:val="22"/>
                <w:szCs w:val="22"/>
              </w:rPr>
              <w:t>Denizli</w:t>
            </w:r>
          </w:p>
        </w:tc>
        <w:tc>
          <w:tcPr>
            <w:tcW w:w="1418" w:type="dxa"/>
            <w:shd w:val="clear" w:color="auto" w:fill="00B0F0"/>
          </w:tcPr>
          <w:p w:rsidR="00C41D05" w:rsidRPr="006D2F6A" w:rsidRDefault="00C41D05" w:rsidP="00C41D05">
            <w:pPr>
              <w:pStyle w:val="AralkYok3"/>
              <w:jc w:val="right"/>
              <w:rPr>
                <w:sz w:val="22"/>
                <w:szCs w:val="22"/>
              </w:rPr>
            </w:pPr>
            <w:r w:rsidRPr="006D2F6A">
              <w:rPr>
                <w:sz w:val="22"/>
                <w:szCs w:val="22"/>
              </w:rPr>
              <w:t>111</w:t>
            </w:r>
          </w:p>
        </w:tc>
        <w:tc>
          <w:tcPr>
            <w:tcW w:w="1711" w:type="dxa"/>
            <w:shd w:val="clear" w:color="auto" w:fill="FFFFFF" w:themeFill="background1"/>
          </w:tcPr>
          <w:p w:rsidR="00C41D05" w:rsidRPr="006D2F6A" w:rsidRDefault="00C41D05" w:rsidP="00C41D05">
            <w:pPr>
              <w:pStyle w:val="AralkYok3"/>
              <w:rPr>
                <w:sz w:val="22"/>
                <w:szCs w:val="22"/>
              </w:rPr>
            </w:pPr>
            <w:r w:rsidRPr="006D2F6A">
              <w:rPr>
                <w:sz w:val="22"/>
                <w:szCs w:val="22"/>
              </w:rPr>
              <w:t>Yozgat</w:t>
            </w:r>
          </w:p>
        </w:tc>
        <w:tc>
          <w:tcPr>
            <w:tcW w:w="1265" w:type="dxa"/>
            <w:shd w:val="clear" w:color="auto" w:fill="00B0F0"/>
          </w:tcPr>
          <w:p w:rsidR="00C41D05" w:rsidRPr="006D2F6A" w:rsidRDefault="00C41D05" w:rsidP="00C41D05">
            <w:pPr>
              <w:pStyle w:val="AralkYok3"/>
              <w:jc w:val="right"/>
              <w:rPr>
                <w:sz w:val="22"/>
                <w:szCs w:val="22"/>
              </w:rPr>
            </w:pPr>
            <w:r w:rsidRPr="006D2F6A">
              <w:rPr>
                <w:sz w:val="22"/>
                <w:szCs w:val="22"/>
              </w:rPr>
              <w:t>44</w:t>
            </w:r>
          </w:p>
        </w:tc>
        <w:tc>
          <w:tcPr>
            <w:tcW w:w="1418" w:type="dxa"/>
            <w:shd w:val="clear" w:color="auto" w:fill="FFFFFF" w:themeFill="background1"/>
          </w:tcPr>
          <w:p w:rsidR="00C41D05" w:rsidRPr="006D2F6A" w:rsidRDefault="00C41D05" w:rsidP="00C41D05">
            <w:pPr>
              <w:pStyle w:val="AralkYok3"/>
              <w:rPr>
                <w:sz w:val="22"/>
                <w:szCs w:val="22"/>
              </w:rPr>
            </w:pPr>
            <w:r w:rsidRPr="006D2F6A">
              <w:rPr>
                <w:sz w:val="22"/>
                <w:szCs w:val="22"/>
              </w:rPr>
              <w:t>Ardahan</w:t>
            </w:r>
          </w:p>
        </w:tc>
        <w:tc>
          <w:tcPr>
            <w:tcW w:w="1417" w:type="dxa"/>
            <w:shd w:val="clear" w:color="auto" w:fill="00B0F0"/>
          </w:tcPr>
          <w:p w:rsidR="00C41D05" w:rsidRPr="006D2F6A" w:rsidRDefault="00C41D05" w:rsidP="00C41D05">
            <w:pPr>
              <w:pStyle w:val="AralkYok3"/>
              <w:jc w:val="right"/>
              <w:rPr>
                <w:sz w:val="22"/>
                <w:szCs w:val="22"/>
              </w:rPr>
            </w:pPr>
            <w:r w:rsidRPr="006D2F6A">
              <w:rPr>
                <w:sz w:val="22"/>
                <w:szCs w:val="22"/>
              </w:rPr>
              <w:t>14</w:t>
            </w:r>
          </w:p>
        </w:tc>
      </w:tr>
      <w:tr w:rsidR="00C41D05" w:rsidRPr="006D2F6A" w:rsidTr="0022164C">
        <w:trPr>
          <w:cantSplit/>
          <w:trHeight w:val="285"/>
          <w:tblHeader/>
          <w:jc w:val="center"/>
        </w:trPr>
        <w:tc>
          <w:tcPr>
            <w:tcW w:w="1838" w:type="dxa"/>
            <w:shd w:val="clear" w:color="auto" w:fill="FFFFFF" w:themeFill="background1"/>
          </w:tcPr>
          <w:p w:rsidR="00C41D05" w:rsidRPr="006D2F6A" w:rsidRDefault="00C41D05" w:rsidP="00C41D05">
            <w:pPr>
              <w:pStyle w:val="AralkYok3"/>
              <w:rPr>
                <w:sz w:val="22"/>
                <w:szCs w:val="22"/>
              </w:rPr>
            </w:pPr>
            <w:r w:rsidRPr="006D2F6A">
              <w:rPr>
                <w:sz w:val="22"/>
                <w:szCs w:val="22"/>
              </w:rPr>
              <w:t>Edirne</w:t>
            </w:r>
          </w:p>
        </w:tc>
        <w:tc>
          <w:tcPr>
            <w:tcW w:w="1418" w:type="dxa"/>
            <w:shd w:val="clear" w:color="auto" w:fill="00B0F0"/>
          </w:tcPr>
          <w:p w:rsidR="00C41D05" w:rsidRPr="006D2F6A" w:rsidRDefault="00C41D05" w:rsidP="00C41D05">
            <w:pPr>
              <w:pStyle w:val="AralkYok3"/>
              <w:jc w:val="right"/>
              <w:rPr>
                <w:sz w:val="22"/>
                <w:szCs w:val="22"/>
              </w:rPr>
            </w:pPr>
            <w:r w:rsidRPr="006D2F6A">
              <w:rPr>
                <w:sz w:val="22"/>
                <w:szCs w:val="22"/>
              </w:rPr>
              <w:t>108</w:t>
            </w:r>
          </w:p>
        </w:tc>
        <w:tc>
          <w:tcPr>
            <w:tcW w:w="1711" w:type="dxa"/>
            <w:shd w:val="clear" w:color="auto" w:fill="FFFFFF" w:themeFill="background1"/>
          </w:tcPr>
          <w:p w:rsidR="00C41D05" w:rsidRPr="006D2F6A" w:rsidRDefault="00C41D05" w:rsidP="00C41D05">
            <w:pPr>
              <w:pStyle w:val="AralkYok3"/>
              <w:rPr>
                <w:sz w:val="22"/>
                <w:szCs w:val="22"/>
              </w:rPr>
            </w:pPr>
            <w:r w:rsidRPr="006D2F6A">
              <w:rPr>
                <w:sz w:val="22"/>
                <w:szCs w:val="22"/>
              </w:rPr>
              <w:t>Ağrı</w:t>
            </w:r>
          </w:p>
        </w:tc>
        <w:tc>
          <w:tcPr>
            <w:tcW w:w="1265" w:type="dxa"/>
            <w:shd w:val="clear" w:color="auto" w:fill="00B0F0"/>
          </w:tcPr>
          <w:p w:rsidR="00C41D05" w:rsidRPr="006D2F6A" w:rsidRDefault="00C41D05" w:rsidP="00C41D05">
            <w:pPr>
              <w:pStyle w:val="AralkYok3"/>
              <w:jc w:val="right"/>
              <w:rPr>
                <w:sz w:val="22"/>
                <w:szCs w:val="22"/>
              </w:rPr>
            </w:pPr>
            <w:r w:rsidRPr="006D2F6A">
              <w:rPr>
                <w:sz w:val="22"/>
                <w:szCs w:val="22"/>
              </w:rPr>
              <w:t>43</w:t>
            </w:r>
          </w:p>
        </w:tc>
        <w:tc>
          <w:tcPr>
            <w:tcW w:w="1418" w:type="dxa"/>
            <w:shd w:val="clear" w:color="auto" w:fill="FFFFFF" w:themeFill="background1"/>
          </w:tcPr>
          <w:p w:rsidR="00C41D05" w:rsidRPr="006D2F6A" w:rsidRDefault="00C41D05" w:rsidP="00C41D05">
            <w:pPr>
              <w:pStyle w:val="AralkYok3"/>
              <w:rPr>
                <w:sz w:val="22"/>
                <w:szCs w:val="22"/>
              </w:rPr>
            </w:pPr>
            <w:r w:rsidRPr="006D2F6A">
              <w:rPr>
                <w:sz w:val="22"/>
                <w:szCs w:val="22"/>
              </w:rPr>
              <w:t>Bayburt</w:t>
            </w:r>
          </w:p>
        </w:tc>
        <w:tc>
          <w:tcPr>
            <w:tcW w:w="1417" w:type="dxa"/>
            <w:shd w:val="clear" w:color="auto" w:fill="00B0F0"/>
          </w:tcPr>
          <w:p w:rsidR="00C41D05" w:rsidRPr="006D2F6A" w:rsidRDefault="00C41D05" w:rsidP="00C41D05">
            <w:pPr>
              <w:pStyle w:val="AralkYok3"/>
              <w:jc w:val="right"/>
              <w:rPr>
                <w:sz w:val="22"/>
                <w:szCs w:val="22"/>
              </w:rPr>
            </w:pPr>
            <w:r w:rsidRPr="006D2F6A">
              <w:rPr>
                <w:sz w:val="22"/>
                <w:szCs w:val="22"/>
              </w:rPr>
              <w:t>11</w:t>
            </w:r>
          </w:p>
        </w:tc>
      </w:tr>
      <w:tr w:rsidR="00C41D05" w:rsidRPr="006D2F6A" w:rsidTr="0022164C">
        <w:trPr>
          <w:cantSplit/>
          <w:trHeight w:val="285"/>
          <w:tblHeader/>
          <w:jc w:val="center"/>
        </w:trPr>
        <w:tc>
          <w:tcPr>
            <w:tcW w:w="1838" w:type="dxa"/>
            <w:shd w:val="clear" w:color="auto" w:fill="FFFFFF" w:themeFill="background1"/>
          </w:tcPr>
          <w:p w:rsidR="00C41D05" w:rsidRPr="006D2F6A" w:rsidRDefault="00C41D05" w:rsidP="00C41D05">
            <w:pPr>
              <w:pStyle w:val="AralkYok3"/>
              <w:rPr>
                <w:sz w:val="22"/>
                <w:szCs w:val="22"/>
              </w:rPr>
            </w:pPr>
            <w:r w:rsidRPr="006D2F6A">
              <w:rPr>
                <w:sz w:val="22"/>
                <w:szCs w:val="22"/>
              </w:rPr>
              <w:t>Adıyaman</w:t>
            </w:r>
          </w:p>
        </w:tc>
        <w:tc>
          <w:tcPr>
            <w:tcW w:w="1418" w:type="dxa"/>
            <w:shd w:val="clear" w:color="auto" w:fill="00B0F0"/>
          </w:tcPr>
          <w:p w:rsidR="00C41D05" w:rsidRPr="006D2F6A" w:rsidRDefault="00C41D05" w:rsidP="00C41D05">
            <w:pPr>
              <w:pStyle w:val="AralkYok3"/>
              <w:jc w:val="right"/>
              <w:rPr>
                <w:sz w:val="22"/>
                <w:szCs w:val="22"/>
              </w:rPr>
            </w:pPr>
            <w:r w:rsidRPr="006D2F6A">
              <w:rPr>
                <w:sz w:val="22"/>
                <w:szCs w:val="22"/>
              </w:rPr>
              <w:t>102</w:t>
            </w:r>
          </w:p>
        </w:tc>
        <w:tc>
          <w:tcPr>
            <w:tcW w:w="1711" w:type="dxa"/>
            <w:shd w:val="clear" w:color="auto" w:fill="FFFFFF" w:themeFill="background1"/>
          </w:tcPr>
          <w:p w:rsidR="00C41D05" w:rsidRPr="006D2F6A" w:rsidRDefault="00C41D05" w:rsidP="00C41D05">
            <w:pPr>
              <w:pStyle w:val="AralkYok3"/>
              <w:rPr>
                <w:sz w:val="22"/>
                <w:szCs w:val="22"/>
              </w:rPr>
            </w:pPr>
            <w:r w:rsidRPr="006D2F6A">
              <w:rPr>
                <w:sz w:val="22"/>
                <w:szCs w:val="22"/>
              </w:rPr>
              <w:t>Sinop</w:t>
            </w:r>
          </w:p>
        </w:tc>
        <w:tc>
          <w:tcPr>
            <w:tcW w:w="1265" w:type="dxa"/>
            <w:shd w:val="clear" w:color="auto" w:fill="00B0F0"/>
          </w:tcPr>
          <w:p w:rsidR="00C41D05" w:rsidRPr="006D2F6A" w:rsidRDefault="00C41D05" w:rsidP="00C41D05">
            <w:pPr>
              <w:pStyle w:val="AralkYok3"/>
              <w:jc w:val="right"/>
              <w:rPr>
                <w:sz w:val="22"/>
                <w:szCs w:val="22"/>
              </w:rPr>
            </w:pPr>
            <w:r w:rsidRPr="006D2F6A">
              <w:rPr>
                <w:sz w:val="22"/>
                <w:szCs w:val="22"/>
              </w:rPr>
              <w:t>42</w:t>
            </w:r>
          </w:p>
        </w:tc>
        <w:tc>
          <w:tcPr>
            <w:tcW w:w="2835" w:type="dxa"/>
            <w:gridSpan w:val="2"/>
            <w:vMerge w:val="restart"/>
            <w:shd w:val="clear" w:color="auto" w:fill="00B050"/>
          </w:tcPr>
          <w:p w:rsidR="00C41D05" w:rsidRPr="006D2F6A" w:rsidRDefault="00C41D05" w:rsidP="00C41D05">
            <w:pPr>
              <w:pStyle w:val="AralkYok3"/>
              <w:rPr>
                <w:sz w:val="22"/>
                <w:szCs w:val="22"/>
              </w:rPr>
            </w:pPr>
          </w:p>
          <w:p w:rsidR="00C41D05" w:rsidRPr="00E54FFE" w:rsidRDefault="00C41D05" w:rsidP="00AD2EB8">
            <w:pPr>
              <w:pStyle w:val="AralkYok3"/>
              <w:rPr>
                <w:b/>
                <w:sz w:val="22"/>
                <w:szCs w:val="22"/>
              </w:rPr>
            </w:pPr>
            <w:r w:rsidRPr="00E54FFE">
              <w:rPr>
                <w:b/>
                <w:sz w:val="22"/>
                <w:szCs w:val="22"/>
              </w:rPr>
              <w:t>T</w:t>
            </w:r>
            <w:r w:rsidR="00AD2EB8" w:rsidRPr="00E54FFE">
              <w:rPr>
                <w:b/>
                <w:sz w:val="22"/>
                <w:szCs w:val="22"/>
              </w:rPr>
              <w:t xml:space="preserve">oplam </w:t>
            </w:r>
            <w:r w:rsidRPr="00E54FFE">
              <w:rPr>
                <w:b/>
                <w:sz w:val="22"/>
                <w:szCs w:val="22"/>
              </w:rPr>
              <w:t xml:space="preserve">               </w:t>
            </w:r>
            <w:r w:rsidR="00E54FFE">
              <w:rPr>
                <w:b/>
                <w:sz w:val="22"/>
                <w:szCs w:val="22"/>
              </w:rPr>
              <w:t xml:space="preserve">     </w:t>
            </w:r>
            <w:r w:rsidRPr="00E54FFE">
              <w:rPr>
                <w:b/>
                <w:sz w:val="22"/>
                <w:szCs w:val="22"/>
              </w:rPr>
              <w:t xml:space="preserve"> </w:t>
            </w:r>
            <w:r w:rsidR="00901C00" w:rsidRPr="00E54FFE">
              <w:rPr>
                <w:b/>
                <w:sz w:val="22"/>
                <w:szCs w:val="22"/>
              </w:rPr>
              <w:t>6.706</w:t>
            </w:r>
          </w:p>
        </w:tc>
      </w:tr>
      <w:tr w:rsidR="00C41D05" w:rsidRPr="006D2F6A" w:rsidTr="0022164C">
        <w:trPr>
          <w:cantSplit/>
          <w:trHeight w:val="255"/>
          <w:tblHeader/>
          <w:jc w:val="center"/>
        </w:trPr>
        <w:tc>
          <w:tcPr>
            <w:tcW w:w="1838" w:type="dxa"/>
            <w:shd w:val="clear" w:color="auto" w:fill="FFFFFF" w:themeFill="background1"/>
          </w:tcPr>
          <w:p w:rsidR="00C41D05" w:rsidRPr="006D2F6A" w:rsidRDefault="00C41D05" w:rsidP="00C41D05">
            <w:pPr>
              <w:pStyle w:val="AralkYok3"/>
              <w:rPr>
                <w:sz w:val="22"/>
                <w:szCs w:val="22"/>
              </w:rPr>
            </w:pPr>
            <w:r w:rsidRPr="006D2F6A">
              <w:rPr>
                <w:sz w:val="22"/>
                <w:szCs w:val="22"/>
              </w:rPr>
              <w:t>Bolu</w:t>
            </w:r>
          </w:p>
        </w:tc>
        <w:tc>
          <w:tcPr>
            <w:tcW w:w="1418" w:type="dxa"/>
            <w:shd w:val="clear" w:color="auto" w:fill="00B0F0"/>
          </w:tcPr>
          <w:p w:rsidR="00C41D05" w:rsidRPr="006D2F6A" w:rsidRDefault="00C41D05" w:rsidP="00C41D05">
            <w:pPr>
              <w:pStyle w:val="AralkYok3"/>
              <w:jc w:val="right"/>
              <w:rPr>
                <w:sz w:val="22"/>
                <w:szCs w:val="22"/>
              </w:rPr>
            </w:pPr>
            <w:r w:rsidRPr="006D2F6A">
              <w:rPr>
                <w:sz w:val="22"/>
                <w:szCs w:val="22"/>
              </w:rPr>
              <w:t>94</w:t>
            </w:r>
          </w:p>
        </w:tc>
        <w:tc>
          <w:tcPr>
            <w:tcW w:w="1711" w:type="dxa"/>
            <w:shd w:val="clear" w:color="auto" w:fill="FFFFFF" w:themeFill="background1"/>
          </w:tcPr>
          <w:p w:rsidR="00C41D05" w:rsidRPr="006D2F6A" w:rsidRDefault="00C41D05" w:rsidP="00C41D05">
            <w:pPr>
              <w:pStyle w:val="AralkYok3"/>
              <w:rPr>
                <w:sz w:val="22"/>
                <w:szCs w:val="22"/>
              </w:rPr>
            </w:pPr>
            <w:r w:rsidRPr="006D2F6A">
              <w:rPr>
                <w:sz w:val="22"/>
                <w:szCs w:val="22"/>
              </w:rPr>
              <w:t>Isparta</w:t>
            </w:r>
          </w:p>
        </w:tc>
        <w:tc>
          <w:tcPr>
            <w:tcW w:w="1265" w:type="dxa"/>
            <w:shd w:val="clear" w:color="auto" w:fill="00B0F0"/>
          </w:tcPr>
          <w:p w:rsidR="00C41D05" w:rsidRPr="006D2F6A" w:rsidRDefault="00C41D05" w:rsidP="00C41D05">
            <w:pPr>
              <w:pStyle w:val="AralkYok3"/>
              <w:jc w:val="right"/>
              <w:rPr>
                <w:sz w:val="22"/>
                <w:szCs w:val="22"/>
              </w:rPr>
            </w:pPr>
            <w:r w:rsidRPr="006D2F6A">
              <w:rPr>
                <w:sz w:val="22"/>
                <w:szCs w:val="22"/>
              </w:rPr>
              <w:t>41</w:t>
            </w:r>
          </w:p>
        </w:tc>
        <w:tc>
          <w:tcPr>
            <w:tcW w:w="2835" w:type="dxa"/>
            <w:gridSpan w:val="2"/>
            <w:vMerge/>
            <w:shd w:val="clear" w:color="auto" w:fill="00B050"/>
          </w:tcPr>
          <w:p w:rsidR="00C41D05" w:rsidRPr="006D2F6A" w:rsidRDefault="00C41D05" w:rsidP="00C41D05">
            <w:pPr>
              <w:pStyle w:val="AralkYok3"/>
              <w:jc w:val="right"/>
              <w:rPr>
                <w:sz w:val="22"/>
                <w:szCs w:val="22"/>
              </w:rPr>
            </w:pPr>
          </w:p>
        </w:tc>
      </w:tr>
      <w:tr w:rsidR="00C41D05" w:rsidRPr="006D2F6A" w:rsidTr="0022164C">
        <w:trPr>
          <w:cantSplit/>
          <w:trHeight w:val="255"/>
          <w:tblHeader/>
          <w:jc w:val="center"/>
        </w:trPr>
        <w:tc>
          <w:tcPr>
            <w:tcW w:w="1838" w:type="dxa"/>
            <w:shd w:val="clear" w:color="auto" w:fill="FFFFFF" w:themeFill="background1"/>
          </w:tcPr>
          <w:p w:rsidR="00C41D05" w:rsidRPr="006D2F6A" w:rsidRDefault="00C41D05" w:rsidP="00C41D05">
            <w:pPr>
              <w:pStyle w:val="AralkYok3"/>
              <w:rPr>
                <w:sz w:val="22"/>
                <w:szCs w:val="22"/>
              </w:rPr>
            </w:pPr>
            <w:r w:rsidRPr="006D2F6A">
              <w:rPr>
                <w:sz w:val="22"/>
                <w:szCs w:val="22"/>
              </w:rPr>
              <w:t>Van</w:t>
            </w:r>
          </w:p>
        </w:tc>
        <w:tc>
          <w:tcPr>
            <w:tcW w:w="1418" w:type="dxa"/>
            <w:shd w:val="clear" w:color="auto" w:fill="00B0F0"/>
          </w:tcPr>
          <w:p w:rsidR="00C41D05" w:rsidRPr="006D2F6A" w:rsidRDefault="00C41D05" w:rsidP="00C41D05">
            <w:pPr>
              <w:pStyle w:val="AralkYok3"/>
              <w:jc w:val="right"/>
              <w:rPr>
                <w:sz w:val="22"/>
                <w:szCs w:val="22"/>
              </w:rPr>
            </w:pPr>
            <w:r w:rsidRPr="006D2F6A">
              <w:rPr>
                <w:sz w:val="22"/>
                <w:szCs w:val="22"/>
              </w:rPr>
              <w:t>92</w:t>
            </w:r>
          </w:p>
        </w:tc>
        <w:tc>
          <w:tcPr>
            <w:tcW w:w="1711" w:type="dxa"/>
            <w:shd w:val="clear" w:color="auto" w:fill="FFFFFF" w:themeFill="background1"/>
          </w:tcPr>
          <w:p w:rsidR="00C41D05" w:rsidRPr="006D2F6A" w:rsidRDefault="00C41D05" w:rsidP="00C41D05">
            <w:pPr>
              <w:pStyle w:val="AralkYok3"/>
              <w:rPr>
                <w:sz w:val="22"/>
                <w:szCs w:val="22"/>
              </w:rPr>
            </w:pPr>
            <w:r w:rsidRPr="006D2F6A">
              <w:rPr>
                <w:sz w:val="22"/>
                <w:szCs w:val="22"/>
              </w:rPr>
              <w:t>Çorum</w:t>
            </w:r>
          </w:p>
        </w:tc>
        <w:tc>
          <w:tcPr>
            <w:tcW w:w="1265" w:type="dxa"/>
            <w:shd w:val="clear" w:color="auto" w:fill="00B0F0"/>
          </w:tcPr>
          <w:p w:rsidR="00C41D05" w:rsidRPr="006D2F6A" w:rsidRDefault="00C41D05" w:rsidP="00C41D05">
            <w:pPr>
              <w:pStyle w:val="AralkYok3"/>
              <w:jc w:val="right"/>
              <w:rPr>
                <w:sz w:val="22"/>
                <w:szCs w:val="22"/>
              </w:rPr>
            </w:pPr>
            <w:r w:rsidRPr="006D2F6A">
              <w:rPr>
                <w:sz w:val="22"/>
                <w:szCs w:val="22"/>
              </w:rPr>
              <w:t>40</w:t>
            </w:r>
          </w:p>
        </w:tc>
        <w:tc>
          <w:tcPr>
            <w:tcW w:w="2835" w:type="dxa"/>
            <w:gridSpan w:val="2"/>
            <w:vMerge/>
            <w:shd w:val="clear" w:color="auto" w:fill="00B050"/>
          </w:tcPr>
          <w:p w:rsidR="00C41D05" w:rsidRPr="006D2F6A" w:rsidRDefault="00C41D05" w:rsidP="00A3233C">
            <w:pPr>
              <w:pStyle w:val="AralkYok3"/>
              <w:keepNext/>
              <w:jc w:val="right"/>
              <w:rPr>
                <w:sz w:val="22"/>
                <w:szCs w:val="22"/>
              </w:rPr>
            </w:pPr>
          </w:p>
        </w:tc>
      </w:tr>
    </w:tbl>
    <w:p w:rsidR="006D2F6A" w:rsidRPr="00746DC8" w:rsidRDefault="006D2F6A" w:rsidP="006D2F6A">
      <w:pPr>
        <w:pStyle w:val="AralkYok"/>
        <w:rPr>
          <w:rFonts w:ascii="Times New Roman" w:hAnsi="Times New Roman" w:cs="Times New Roman"/>
          <w:b/>
          <w:sz w:val="20"/>
          <w:szCs w:val="20"/>
        </w:rPr>
      </w:pPr>
      <w:r>
        <w:t xml:space="preserve"> </w:t>
      </w:r>
      <w:r w:rsidR="00986EF1">
        <w:t xml:space="preserve"> </w:t>
      </w:r>
      <w:r w:rsidRPr="00746DC8">
        <w:rPr>
          <w:rFonts w:ascii="Times New Roman" w:hAnsi="Times New Roman" w:cs="Times New Roman"/>
          <w:b/>
          <w:sz w:val="20"/>
          <w:szCs w:val="20"/>
        </w:rPr>
        <w:t>K</w:t>
      </w:r>
      <w:r w:rsidR="00746DC8" w:rsidRPr="00746DC8">
        <w:rPr>
          <w:rFonts w:ascii="Times New Roman" w:hAnsi="Times New Roman" w:cs="Times New Roman"/>
          <w:b/>
          <w:sz w:val="20"/>
          <w:szCs w:val="20"/>
        </w:rPr>
        <w:t>aynak</w:t>
      </w:r>
      <w:r w:rsidRPr="00746DC8">
        <w:rPr>
          <w:rFonts w:ascii="Times New Roman" w:hAnsi="Times New Roman" w:cs="Times New Roman"/>
          <w:b/>
          <w:sz w:val="20"/>
          <w:szCs w:val="20"/>
        </w:rPr>
        <w:t>: GTB</w:t>
      </w:r>
    </w:p>
    <w:p w:rsidR="00080B08" w:rsidRDefault="00080B08" w:rsidP="0037310A">
      <w:r w:rsidRPr="00EC6334">
        <w:t>Tablo-32’nin incelenmesinden</w:t>
      </w:r>
      <w:r w:rsidR="00EC6334">
        <w:t>;</w:t>
      </w:r>
      <w:r w:rsidRPr="00EC6334">
        <w:t xml:space="preserve"> ulaştırma hizmeti kooperatifi sayısı en fazla bulunan ilin Muğla olduğu, Muğla’yı sırasıyla Antalya, İstanbul, Aydın ve Koca</w:t>
      </w:r>
      <w:r w:rsidR="00EC6334">
        <w:t>eli’</w:t>
      </w:r>
      <w:r w:rsidRPr="00EC6334">
        <w:t xml:space="preserve">nin izlediği </w:t>
      </w:r>
      <w:r w:rsidR="00EC6334">
        <w:t xml:space="preserve">en </w:t>
      </w:r>
      <w:r w:rsidRPr="00EC6334">
        <w:t xml:space="preserve">az sayıda kooperatif bulunan illerin sırasıyla </w:t>
      </w:r>
      <w:r w:rsidR="00EC6334" w:rsidRPr="00EC6334">
        <w:t>Bayburt, Ardahan, Kilis, Eskişehir ve Çankırı</w:t>
      </w:r>
      <w:r w:rsidR="00EC6334">
        <w:t xml:space="preserve"> </w:t>
      </w:r>
      <w:r w:rsidR="00EC6334" w:rsidRPr="00EC6334">
        <w:t xml:space="preserve">olduğu görülür. </w:t>
      </w:r>
    </w:p>
    <w:p w:rsidR="00C41D05" w:rsidRPr="009A0061" w:rsidRDefault="00045893" w:rsidP="00045893">
      <w:pPr>
        <w:pStyle w:val="Balk4"/>
        <w:numPr>
          <w:ilvl w:val="0"/>
          <w:numId w:val="0"/>
        </w:numPr>
        <w:ind w:left="426" w:hanging="426"/>
      </w:pPr>
      <w:bookmarkStart w:id="123" w:name="_Toc427057953"/>
      <w:r w:rsidRPr="009A0061">
        <w:t>2.1.5.</w:t>
      </w:r>
      <w:r w:rsidR="00C41D05" w:rsidRPr="009A0061">
        <w:t>Tüketim Kooperatifleri</w:t>
      </w:r>
      <w:bookmarkEnd w:id="123"/>
      <w:r w:rsidR="00C41D05" w:rsidRPr="009A0061">
        <w:t xml:space="preserve"> </w:t>
      </w:r>
    </w:p>
    <w:p w:rsidR="00C41D05" w:rsidRPr="00AF3A46" w:rsidRDefault="00C41D05" w:rsidP="006D3C16">
      <w:r w:rsidRPr="00AF3A46">
        <w:t>Tüketim kooperatifleri ortak ekonomik, sosyal ve kültürel ihtiyaçlarını karşılamak amacıyla tüketicilerin gönüllü olarak bir araya gelerek oluşturdukları ortaklıklar olup; tüketicilerin, özellikle de dar gelirli tüketicilerin tüketim maddeleri ihtiyaçlarını en iyi biçimde ve olabildiğince ucuza sağlamalarında önemli görevle</w:t>
      </w:r>
      <w:r w:rsidR="00E13D95" w:rsidRPr="00AF3A46">
        <w:t>r üstlenmektedirler</w:t>
      </w:r>
      <w:r w:rsidRPr="00AF3A46">
        <w:t>.</w:t>
      </w:r>
      <w:r w:rsidR="00BE20B9">
        <w:t xml:space="preserve"> </w:t>
      </w:r>
      <w:r w:rsidRPr="00AF3A46">
        <w:t>1925 yılında Ankara’da Atatürk tarafından kurulan “Ankara Memurlar Tüketim Kooperatifi” ile başlayan Cumhuriyet dönemi tüketim kooperatifçiliği, günümüze kadar iniş çıkışlı bir seyir izlemiştir. Tüketim kooperatifçiliği; 1950 ve 1960</w:t>
      </w:r>
      <w:r w:rsidR="00E13D95" w:rsidRPr="00AF3A46">
        <w:t>’lı</w:t>
      </w:r>
      <w:r w:rsidRPr="00AF3A46">
        <w:t xml:space="preserve"> yıllarda durgun bir dönem geçirmiş</w:t>
      </w:r>
      <w:r w:rsidR="00E13D95" w:rsidRPr="00AF3A46">
        <w:t xml:space="preserve"> olup</w:t>
      </w:r>
      <w:r w:rsidRPr="00AF3A46">
        <w:t xml:space="preserve"> 1163 sayılı Kooperatifler Kanununun yürürlüğe girmesi, 1970’lerde Türk-İş’in başlattığı eğitim hareketleri, 1475 sayılı İş Kanunu</w:t>
      </w:r>
      <w:r w:rsidR="00E13D95" w:rsidRPr="00AF3A46">
        <w:t>’</w:t>
      </w:r>
      <w:r w:rsidRPr="00AF3A46">
        <w:t xml:space="preserve">nun şehir merkezinden uzak işyerlerinde çalışanlarının ihtiyaçlarını karşılayacak kantin açma zorunluluğu getirilmesi </w:t>
      </w:r>
      <w:r w:rsidR="00E13D95" w:rsidRPr="00AF3A46">
        <w:t xml:space="preserve">sonucunda </w:t>
      </w:r>
      <w:r w:rsidRPr="00AF3A46">
        <w:t xml:space="preserve">ivme kazanmıştır. Ayrıca Dördüncü Beş Yıllık Kalkınma Planı kapsamında tüketim kooperatiflerinin ulusal kalkınmanın araçlarından biri olarak görülmesi ve geliştirilmeleri için fon ayrılması da tüketim kooperatiflerinin gelişmesine önemli etkide bulunmuştur. </w:t>
      </w:r>
    </w:p>
    <w:p w:rsidR="004D4889" w:rsidRDefault="002A0B7E" w:rsidP="006D3C16">
      <w:r w:rsidRPr="00AF3A46">
        <w:t>Gelişm</w:t>
      </w:r>
      <w:r w:rsidR="00BE20B9">
        <w:t xml:space="preserve">iş ve </w:t>
      </w:r>
      <w:r w:rsidRPr="00AF3A46">
        <w:t>gelişm</w:t>
      </w:r>
      <w:r w:rsidR="00BE20B9">
        <w:t xml:space="preserve">ekte </w:t>
      </w:r>
      <w:r w:rsidRPr="00AF3A46">
        <w:t>olan ülkelerde üreticinin tüketiciye doğrudan ulaşamaması ve ürünlerin toptancı, perakendeci, komisyoncu gibi çeşitli kanallardan geçerek tüketiciye ulaşması,  maliyeti</w:t>
      </w:r>
      <w:r w:rsidR="00BE20B9">
        <w:t xml:space="preserve"> yükseltmekte </w:t>
      </w:r>
      <w:r w:rsidRPr="00AF3A46">
        <w:t xml:space="preserve">bu da tüketicinin alım gücünü düşürmektedir. Aracı sayısı artıkça malın fiyatı daha da yükselmekte buna bağlı olarak da fiyatlar genel seviyesini arttırmaktadır (Döner, </w:t>
      </w:r>
      <w:r w:rsidR="00E54FFE">
        <w:t>B.2013</w:t>
      </w:r>
      <w:r w:rsidRPr="00AF3A46">
        <w:t xml:space="preserve">). Bu durum, tüketicilerin mağdur olmasına neden olmaktadır. Tüketiciler bu mağduriyetlerini en aza indirmek veya ortadan kaldırmak, seslerini duyurabilmek, temsil edilebilmek ve işbirliği yaparak güçlü üreticiler ve pazarlamacılar karşısında haklarını koruyabilmek amacıyla tüketim kooperatifleri şeklinde örgütlenmeleri gerekmektedir (Karaca, </w:t>
      </w:r>
      <w:r w:rsidR="00E54FFE">
        <w:t>Z. 2007</w:t>
      </w:r>
      <w:r w:rsidRPr="00AF3A46">
        <w:t xml:space="preserve">). </w:t>
      </w:r>
      <w:r w:rsidR="00C41D05" w:rsidRPr="00AF3A46">
        <w:t>Sermaye hareketlerinin serbestleştirildiği ve Türkiye’nin dışa açılma sürecinin önemli ölçüde tamamlandığı 1980 sonrası</w:t>
      </w:r>
      <w:r w:rsidR="00E13D95" w:rsidRPr="00AF3A46">
        <w:t>,</w:t>
      </w:r>
      <w:r w:rsidR="00C41D05" w:rsidRPr="00AF3A46">
        <w:t xml:space="preserve"> uluslararası markaların Türkiye’ye </w:t>
      </w:r>
      <w:r w:rsidR="00E13D95" w:rsidRPr="00AF3A46">
        <w:t>girişi ve</w:t>
      </w:r>
      <w:r w:rsidR="00C41D05" w:rsidRPr="00AF3A46">
        <w:t xml:space="preserve"> süpermarket zincirlerinin açılması tüketim kooperatiflerinin </w:t>
      </w:r>
      <w:r w:rsidR="00E13D95" w:rsidRPr="00AF3A46">
        <w:t>gelişimini</w:t>
      </w:r>
      <w:r w:rsidR="00C41D05" w:rsidRPr="00AF3A46">
        <w:t xml:space="preserve"> durdurmuş</w:t>
      </w:r>
      <w:r w:rsidR="00E13D95" w:rsidRPr="00AF3A46">
        <w:t>, devamında ise b</w:t>
      </w:r>
      <w:r w:rsidR="00C41D05" w:rsidRPr="00AF3A46">
        <w:t xml:space="preserve">üyük marketlerle rekabet gücü bulamayan kooperatifler için faaliyetlerin sonlandırıldığı dönem başlamıştır. </w:t>
      </w:r>
    </w:p>
    <w:p w:rsidR="004D4889" w:rsidRDefault="00C41D05" w:rsidP="006D3C16">
      <w:r w:rsidRPr="00AF3A46">
        <w:t>Ürün çeşitliliğindeki artış, etkin ve agresif pazarlama teknikleri, satış sonrası hizmetlere verilen önem, markalaşma ve beraberinde gelen ürün farklılaştırması Türk insanın</w:t>
      </w:r>
      <w:r w:rsidR="00105E7D" w:rsidRPr="00AF3A46">
        <w:t>ın</w:t>
      </w:r>
      <w:r w:rsidRPr="00AF3A46">
        <w:t xml:space="preserve"> tüketime bakış açısını değiştirmiştir. Önceleri daha çok ihtiyaçları karşılamanın b</w:t>
      </w:r>
      <w:r w:rsidR="00105E7D" w:rsidRPr="00AF3A46">
        <w:t xml:space="preserve">ir aracı olarak görülen tüketim, </w:t>
      </w:r>
      <w:r w:rsidRPr="00AF3A46">
        <w:t xml:space="preserve">bu dönemde daha farklı bir yapı kazanarak bireysel ve kültürel bir </w:t>
      </w:r>
      <w:r w:rsidR="00105E7D" w:rsidRPr="00AF3A46">
        <w:t xml:space="preserve">özellik </w:t>
      </w:r>
      <w:r w:rsidRPr="00AF3A46">
        <w:t xml:space="preserve">kazanmıştır. </w:t>
      </w:r>
    </w:p>
    <w:p w:rsidR="004D4889" w:rsidRDefault="004D4889" w:rsidP="006D3C16">
      <w:r>
        <w:t>Ü</w:t>
      </w:r>
      <w:r w:rsidRPr="00AF3A46">
        <w:t>lkemizdeki tüketim kooperatiflerini tehdit eden diğer bir unsur da, çok uluslu şirketler ve süper marketlerin varlığıdır. Çoğunlukla işyeri düzeyinde örgütlenen tüketim kooperatifleri, işyerindeki mağazalarında ana ihtiyaç maddelerini piyasa fiyatına yakın ya da daha da pahalıya satmaktadırlar. Albenisi ve fiyat avantajı daha fazla olan çok uluslu şirketler ve süper marketler karşısında tüketim kooperatiflerinin rekabet şansları az olmaktadır. Bunun yanında, 5520 Sayılı Kurumlar Vergisi Kanunu’nun Muafiyetler</w:t>
      </w:r>
      <w:r w:rsidR="00E54FFE">
        <w:t xml:space="preserve"> başlıklı 4. maddesi (k) bendi t</w:t>
      </w:r>
      <w:r w:rsidRPr="00AF3A46">
        <w:t xml:space="preserve">üketim </w:t>
      </w:r>
      <w:r w:rsidR="00E54FFE">
        <w:t>k</w:t>
      </w:r>
      <w:r w:rsidR="00BE20B9">
        <w:t>ooperatifleri</w:t>
      </w:r>
      <w:r w:rsidRPr="00AF3A46">
        <w:t>ni muafiyet kapsamı dışında bırakmıştır (</w:t>
      </w:r>
      <w:r w:rsidR="00BE20B9">
        <w:t>S</w:t>
      </w:r>
      <w:r w:rsidRPr="00AF3A46">
        <w:t>erinikli,</w:t>
      </w:r>
      <w:r w:rsidR="00BE20B9">
        <w:t xml:space="preserve"> N.</w:t>
      </w:r>
      <w:r w:rsidRPr="00AF3A46">
        <w:t xml:space="preserve"> 2009). Bu durum, tüketim kooperatiflerinin küresel şirketler karşısında rekabet şanslarını düşürmüştür. </w:t>
      </w:r>
    </w:p>
    <w:p w:rsidR="00C41D05" w:rsidRPr="00AF3A46" w:rsidRDefault="00C41D05" w:rsidP="006D3C16">
      <w:r w:rsidRPr="00AF3A46">
        <w:t>1991 yılında Türkiye Milli Kooperatifler Birliği’nin kurulması ve tüketim kooperatifleri üst birliği olan Tüm Tüketim Kooperatifleri Merkez Birliğinin (T</w:t>
      </w:r>
      <w:r w:rsidR="00105E7D" w:rsidRPr="00AF3A46">
        <w:t>ÜKOBİRLİK</w:t>
      </w:r>
      <w:r w:rsidRPr="00AF3A46">
        <w:t>) Milli Birliğe katılımı ile dikey örgütlenme adına önemli adımlar atılmış ve ilk toplu alım denemeleri gerçekleştirilmiştir.</w:t>
      </w:r>
      <w:r w:rsidR="00105E7D" w:rsidRPr="00AF3A46">
        <w:t xml:space="preserve"> İş Kanunu’nda</w:t>
      </w:r>
      <w:r w:rsidRPr="00AF3A46">
        <w:t xml:space="preserve"> 2003 yılında yapılan değişiklik</w:t>
      </w:r>
      <w:r w:rsidR="00105E7D" w:rsidRPr="00AF3A46">
        <w:t xml:space="preserve"> ve</w:t>
      </w:r>
      <w:r w:rsidRPr="00AF3A46">
        <w:t xml:space="preserve"> 2006 yılında Kurumlar Vergisi Kanununda getirilen düzenlemeyle </w:t>
      </w:r>
      <w:r w:rsidR="00105E7D" w:rsidRPr="00AF3A46">
        <w:t>tüketim kooperatiflerine yönelik</w:t>
      </w:r>
      <w:r w:rsidRPr="00AF3A46">
        <w:t xml:space="preserve"> </w:t>
      </w:r>
      <w:r w:rsidR="00105E7D" w:rsidRPr="00AF3A46">
        <w:t>muafiyetin</w:t>
      </w:r>
      <w:r w:rsidRPr="00AF3A46">
        <w:t xml:space="preserve"> kaldırılması</w:t>
      </w:r>
      <w:r w:rsidR="00105E7D" w:rsidRPr="00AF3A46">
        <w:t>,</w:t>
      </w:r>
      <w:r w:rsidRPr="00AF3A46">
        <w:t xml:space="preserve"> </w:t>
      </w:r>
      <w:r w:rsidR="00105E7D" w:rsidRPr="00AF3A46">
        <w:t xml:space="preserve">tüketim kooperatifçiliğini </w:t>
      </w:r>
      <w:r w:rsidRPr="00AF3A46">
        <w:t xml:space="preserve">olumsuz etkilemiştir. Nitekim 2006 </w:t>
      </w:r>
      <w:r w:rsidR="0003345B" w:rsidRPr="00AF3A46">
        <w:t xml:space="preserve">yılından başlayarak </w:t>
      </w:r>
      <w:r w:rsidRPr="00AF3A46">
        <w:t>2012 yılı sonuna kadar 32 adet yeni tüketim kooperatifi kurulmuşken, 378 adet tüketim kooperatifi kapanmıştır</w:t>
      </w:r>
      <w:r w:rsidR="008E2A3B">
        <w:t xml:space="preserve"> (GTB</w:t>
      </w:r>
      <w:r w:rsidR="00BE20B9">
        <w:t>)</w:t>
      </w:r>
      <w:r w:rsidRPr="00AF3A46">
        <w:t xml:space="preserve">. </w:t>
      </w:r>
    </w:p>
    <w:p w:rsidR="00C41D05" w:rsidRPr="00AF3A46" w:rsidRDefault="00C41D05" w:rsidP="006D3C16">
      <w:pPr>
        <w:rPr>
          <w:rFonts w:eastAsia="Times New Roman"/>
          <w:color w:val="000000"/>
          <w:lang w:eastAsia="tr-TR"/>
        </w:rPr>
      </w:pPr>
      <w:r w:rsidRPr="00AF3A46">
        <w:t>2014 yılında kooperatif sayısı 2.617, ortak sayısı 234.797 olan tüketim kooperatiflerinin, Gümrük ve Ticaret Bakanlığı verilerine göre 5</w:t>
      </w:r>
      <w:r w:rsidR="00BD7E7C">
        <w:t>1</w:t>
      </w:r>
      <w:r w:rsidRPr="00AF3A46">
        <w:t xml:space="preserve">1 adedi faal durumdadır. </w:t>
      </w:r>
      <w:r w:rsidRPr="00AF3A46">
        <w:rPr>
          <w:rFonts w:eastAsia="Times New Roman"/>
          <w:color w:val="000000"/>
          <w:lang w:eastAsia="tr-TR"/>
        </w:rPr>
        <w:t>Tüketim kooperatifleri ülke geneline yaygınlaşmış olup, Kilis dışında tüm illerde tüketim kooperatifi bulunmaktadır. Kooperatif sayısı büyüklüğün</w:t>
      </w:r>
      <w:r w:rsidR="00EA2A03">
        <w:rPr>
          <w:rFonts w:eastAsia="Times New Roman"/>
          <w:color w:val="000000"/>
          <w:lang w:eastAsia="tr-TR"/>
        </w:rPr>
        <w:t>e göre il</w:t>
      </w:r>
      <w:r w:rsidR="00BE20B9">
        <w:rPr>
          <w:rFonts w:eastAsia="Times New Roman"/>
          <w:color w:val="000000"/>
          <w:lang w:eastAsia="tr-TR"/>
        </w:rPr>
        <w:t xml:space="preserve"> bazında </w:t>
      </w:r>
      <w:r w:rsidR="00EA2A03">
        <w:rPr>
          <w:rFonts w:eastAsia="Times New Roman"/>
          <w:color w:val="000000"/>
          <w:lang w:eastAsia="tr-TR"/>
        </w:rPr>
        <w:t xml:space="preserve">sıralama </w:t>
      </w:r>
      <w:r w:rsidR="00BE20B9">
        <w:rPr>
          <w:rFonts w:eastAsia="Times New Roman"/>
          <w:color w:val="000000"/>
          <w:lang w:eastAsia="tr-TR"/>
        </w:rPr>
        <w:t>T</w:t>
      </w:r>
      <w:r w:rsidR="00EA2A03">
        <w:rPr>
          <w:rFonts w:eastAsia="Times New Roman"/>
          <w:color w:val="000000"/>
          <w:lang w:eastAsia="tr-TR"/>
        </w:rPr>
        <w:t>ablo-3</w:t>
      </w:r>
      <w:r w:rsidR="00BE20B9">
        <w:rPr>
          <w:rFonts w:eastAsia="Times New Roman"/>
          <w:color w:val="000000"/>
          <w:lang w:eastAsia="tr-TR"/>
        </w:rPr>
        <w:t xml:space="preserve">3’de </w:t>
      </w:r>
      <w:r w:rsidRPr="00AF3A46">
        <w:rPr>
          <w:rFonts w:eastAsia="Times New Roman"/>
          <w:color w:val="000000"/>
          <w:lang w:eastAsia="tr-TR"/>
        </w:rPr>
        <w:t xml:space="preserve">gösterilmiştir. </w:t>
      </w:r>
    </w:p>
    <w:p w:rsidR="00A3233C" w:rsidRPr="00746DC8" w:rsidRDefault="00A3233C" w:rsidP="00746DC8">
      <w:pPr>
        <w:pStyle w:val="AralkYok"/>
        <w:rPr>
          <w:rFonts w:ascii="Times New Roman" w:hAnsi="Times New Roman" w:cs="Times New Roman"/>
        </w:rPr>
      </w:pPr>
      <w:bookmarkStart w:id="124" w:name="_Toc426537042"/>
      <w:r w:rsidRPr="00746DC8">
        <w:rPr>
          <w:rFonts w:ascii="Times New Roman" w:hAnsi="Times New Roman" w:cs="Times New Roman"/>
          <w:b/>
        </w:rPr>
        <w:t xml:space="preserve">Tablo </w:t>
      </w:r>
      <w:r w:rsidR="003C30EA" w:rsidRPr="00746DC8">
        <w:rPr>
          <w:rFonts w:ascii="Times New Roman" w:hAnsi="Times New Roman" w:cs="Times New Roman"/>
          <w:b/>
        </w:rPr>
        <w:fldChar w:fldCharType="begin"/>
      </w:r>
      <w:r w:rsidR="003C30EA" w:rsidRPr="00746DC8">
        <w:rPr>
          <w:rFonts w:ascii="Times New Roman" w:hAnsi="Times New Roman" w:cs="Times New Roman"/>
          <w:b/>
        </w:rPr>
        <w:instrText xml:space="preserve"> SEQ Tablo \* ARABIC </w:instrText>
      </w:r>
      <w:r w:rsidR="003C30EA" w:rsidRPr="00746DC8">
        <w:rPr>
          <w:rFonts w:ascii="Times New Roman" w:hAnsi="Times New Roman" w:cs="Times New Roman"/>
          <w:b/>
        </w:rPr>
        <w:fldChar w:fldCharType="separate"/>
      </w:r>
      <w:r w:rsidR="00FF6C96">
        <w:rPr>
          <w:rFonts w:ascii="Times New Roman" w:hAnsi="Times New Roman" w:cs="Times New Roman"/>
          <w:b/>
          <w:noProof/>
        </w:rPr>
        <w:t>33</w:t>
      </w:r>
      <w:r w:rsidR="003C30EA" w:rsidRPr="00746DC8">
        <w:rPr>
          <w:rFonts w:ascii="Times New Roman" w:hAnsi="Times New Roman" w:cs="Times New Roman"/>
          <w:b/>
          <w:noProof/>
        </w:rPr>
        <w:fldChar w:fldCharType="end"/>
      </w:r>
      <w:r w:rsidRPr="00746DC8">
        <w:rPr>
          <w:rFonts w:ascii="Times New Roman" w:hAnsi="Times New Roman" w:cs="Times New Roman"/>
        </w:rPr>
        <w:t>: Kooperatif sayısı büyüklüğüne göre tüketim kooperatiflerinin il bazında görünümü</w:t>
      </w:r>
      <w:bookmarkEnd w:id="124"/>
    </w:p>
    <w:tbl>
      <w:tblPr>
        <w:tblStyle w:val="TabloKlavuzu"/>
        <w:tblW w:w="5000" w:type="pct"/>
        <w:jc w:val="center"/>
        <w:tblLook w:val="0000" w:firstRow="0" w:lastRow="0" w:firstColumn="0" w:lastColumn="0" w:noHBand="0" w:noVBand="0"/>
      </w:tblPr>
      <w:tblGrid>
        <w:gridCol w:w="1801"/>
        <w:gridCol w:w="1480"/>
        <w:gridCol w:w="1793"/>
        <w:gridCol w:w="1428"/>
        <w:gridCol w:w="1436"/>
        <w:gridCol w:w="1408"/>
      </w:tblGrid>
      <w:tr w:rsidR="00C41D05" w:rsidRPr="00B2742C" w:rsidTr="0059270B">
        <w:trPr>
          <w:cantSplit/>
          <w:trHeight w:val="276"/>
          <w:tblHeader/>
          <w:jc w:val="center"/>
        </w:trPr>
        <w:tc>
          <w:tcPr>
            <w:tcW w:w="963" w:type="pct"/>
            <w:shd w:val="clear" w:color="auto" w:fill="00B050"/>
            <w:vAlign w:val="center"/>
          </w:tcPr>
          <w:p w:rsidR="00C41D05" w:rsidRPr="00B2742C" w:rsidRDefault="00C41D05" w:rsidP="004057B4">
            <w:pPr>
              <w:pStyle w:val="AralkYok3"/>
              <w:jc w:val="center"/>
              <w:rPr>
                <w:b/>
                <w:sz w:val="22"/>
                <w:szCs w:val="22"/>
              </w:rPr>
            </w:pPr>
            <w:r w:rsidRPr="00B2742C">
              <w:rPr>
                <w:b/>
                <w:sz w:val="22"/>
                <w:szCs w:val="22"/>
              </w:rPr>
              <w:t>İl</w:t>
            </w:r>
          </w:p>
        </w:tc>
        <w:tc>
          <w:tcPr>
            <w:tcW w:w="792" w:type="pct"/>
            <w:shd w:val="clear" w:color="auto" w:fill="00B050"/>
            <w:vAlign w:val="center"/>
          </w:tcPr>
          <w:p w:rsidR="00C41D05" w:rsidRPr="00B2742C" w:rsidRDefault="00C41D05" w:rsidP="004057B4">
            <w:pPr>
              <w:pStyle w:val="AralkYok3"/>
              <w:jc w:val="center"/>
              <w:rPr>
                <w:b/>
                <w:sz w:val="22"/>
                <w:szCs w:val="22"/>
              </w:rPr>
            </w:pPr>
            <w:r w:rsidRPr="00B2742C">
              <w:rPr>
                <w:b/>
                <w:sz w:val="22"/>
                <w:szCs w:val="22"/>
              </w:rPr>
              <w:t>Kooperatif Sayısı</w:t>
            </w:r>
          </w:p>
        </w:tc>
        <w:tc>
          <w:tcPr>
            <w:tcW w:w="959" w:type="pct"/>
            <w:shd w:val="clear" w:color="auto" w:fill="00B050"/>
            <w:vAlign w:val="center"/>
          </w:tcPr>
          <w:p w:rsidR="00C41D05" w:rsidRPr="00B2742C" w:rsidRDefault="00C41D05" w:rsidP="004057B4">
            <w:pPr>
              <w:pStyle w:val="AralkYok3"/>
              <w:jc w:val="center"/>
              <w:rPr>
                <w:b/>
                <w:sz w:val="22"/>
                <w:szCs w:val="22"/>
              </w:rPr>
            </w:pPr>
            <w:r w:rsidRPr="00B2742C">
              <w:rPr>
                <w:b/>
                <w:sz w:val="22"/>
                <w:szCs w:val="22"/>
              </w:rPr>
              <w:t>İl</w:t>
            </w:r>
          </w:p>
        </w:tc>
        <w:tc>
          <w:tcPr>
            <w:tcW w:w="764" w:type="pct"/>
            <w:shd w:val="clear" w:color="auto" w:fill="00B050"/>
            <w:vAlign w:val="center"/>
          </w:tcPr>
          <w:p w:rsidR="00C41D05" w:rsidRPr="00B2742C" w:rsidRDefault="00C41D05" w:rsidP="004057B4">
            <w:pPr>
              <w:pStyle w:val="AralkYok3"/>
              <w:jc w:val="center"/>
              <w:rPr>
                <w:b/>
                <w:sz w:val="22"/>
                <w:szCs w:val="22"/>
              </w:rPr>
            </w:pPr>
            <w:r w:rsidRPr="00B2742C">
              <w:rPr>
                <w:b/>
                <w:sz w:val="22"/>
                <w:szCs w:val="22"/>
              </w:rPr>
              <w:t>Kooperatif Sayısı</w:t>
            </w:r>
          </w:p>
        </w:tc>
        <w:tc>
          <w:tcPr>
            <w:tcW w:w="768" w:type="pct"/>
            <w:shd w:val="clear" w:color="auto" w:fill="00B050"/>
            <w:vAlign w:val="center"/>
          </w:tcPr>
          <w:p w:rsidR="00C41D05" w:rsidRPr="00B2742C" w:rsidRDefault="00C41D05" w:rsidP="004057B4">
            <w:pPr>
              <w:pStyle w:val="AralkYok3"/>
              <w:jc w:val="center"/>
              <w:rPr>
                <w:b/>
                <w:sz w:val="22"/>
                <w:szCs w:val="22"/>
              </w:rPr>
            </w:pPr>
            <w:r w:rsidRPr="00B2742C">
              <w:rPr>
                <w:b/>
                <w:sz w:val="22"/>
                <w:szCs w:val="22"/>
              </w:rPr>
              <w:t>İl</w:t>
            </w:r>
          </w:p>
        </w:tc>
        <w:tc>
          <w:tcPr>
            <w:tcW w:w="753" w:type="pct"/>
            <w:shd w:val="clear" w:color="auto" w:fill="00B050"/>
            <w:vAlign w:val="center"/>
          </w:tcPr>
          <w:p w:rsidR="00C41D05" w:rsidRPr="00B2742C" w:rsidRDefault="00C41D05" w:rsidP="004057B4">
            <w:pPr>
              <w:pStyle w:val="AralkYok3"/>
              <w:jc w:val="center"/>
              <w:rPr>
                <w:b/>
                <w:sz w:val="22"/>
                <w:szCs w:val="22"/>
              </w:rPr>
            </w:pPr>
            <w:r w:rsidRPr="00B2742C">
              <w:rPr>
                <w:b/>
                <w:sz w:val="22"/>
                <w:szCs w:val="22"/>
              </w:rPr>
              <w:t>Kooperatif Sayısı</w:t>
            </w:r>
          </w:p>
        </w:tc>
      </w:tr>
      <w:tr w:rsidR="00996D3E" w:rsidRPr="00B2742C" w:rsidTr="0059270B">
        <w:trPr>
          <w:cantSplit/>
          <w:trHeight w:val="276"/>
          <w:tblHeader/>
          <w:jc w:val="center"/>
        </w:trPr>
        <w:tc>
          <w:tcPr>
            <w:tcW w:w="963"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Ankara</w:t>
            </w:r>
          </w:p>
        </w:tc>
        <w:tc>
          <w:tcPr>
            <w:tcW w:w="792" w:type="pct"/>
            <w:shd w:val="clear" w:color="auto" w:fill="00B0F0"/>
          </w:tcPr>
          <w:p w:rsidR="00996D3E" w:rsidRPr="00B2742C" w:rsidRDefault="00996D3E" w:rsidP="00996D3E">
            <w:pPr>
              <w:pStyle w:val="AralkYok3"/>
              <w:jc w:val="right"/>
              <w:rPr>
                <w:sz w:val="22"/>
                <w:szCs w:val="22"/>
              </w:rPr>
            </w:pPr>
            <w:r>
              <w:rPr>
                <w:sz w:val="22"/>
                <w:szCs w:val="22"/>
              </w:rPr>
              <w:t>481</w:t>
            </w:r>
          </w:p>
        </w:tc>
        <w:tc>
          <w:tcPr>
            <w:tcW w:w="959"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Trabzon</w:t>
            </w:r>
          </w:p>
        </w:tc>
        <w:tc>
          <w:tcPr>
            <w:tcW w:w="764" w:type="pct"/>
            <w:shd w:val="clear" w:color="auto" w:fill="00B0F0"/>
          </w:tcPr>
          <w:p w:rsidR="00996D3E" w:rsidRPr="00B2742C" w:rsidRDefault="00996D3E" w:rsidP="00996D3E">
            <w:pPr>
              <w:pStyle w:val="AralkYok3"/>
              <w:jc w:val="right"/>
              <w:rPr>
                <w:sz w:val="22"/>
                <w:szCs w:val="22"/>
              </w:rPr>
            </w:pPr>
            <w:r>
              <w:rPr>
                <w:sz w:val="22"/>
                <w:szCs w:val="22"/>
              </w:rPr>
              <w:t>27</w:t>
            </w:r>
          </w:p>
        </w:tc>
        <w:tc>
          <w:tcPr>
            <w:tcW w:w="768"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Burdur</w:t>
            </w:r>
          </w:p>
        </w:tc>
        <w:tc>
          <w:tcPr>
            <w:tcW w:w="753" w:type="pct"/>
            <w:shd w:val="clear" w:color="auto" w:fill="00B0F0"/>
          </w:tcPr>
          <w:p w:rsidR="00996D3E" w:rsidRPr="00B2742C" w:rsidRDefault="00F75303" w:rsidP="00996D3E">
            <w:pPr>
              <w:pStyle w:val="AralkYok3"/>
              <w:jc w:val="right"/>
              <w:rPr>
                <w:sz w:val="22"/>
                <w:szCs w:val="22"/>
              </w:rPr>
            </w:pPr>
            <w:r>
              <w:rPr>
                <w:sz w:val="22"/>
                <w:szCs w:val="22"/>
              </w:rPr>
              <w:t>11</w:t>
            </w:r>
          </w:p>
        </w:tc>
      </w:tr>
      <w:tr w:rsidR="00996D3E" w:rsidRPr="00B2742C" w:rsidTr="0059270B">
        <w:trPr>
          <w:cantSplit/>
          <w:trHeight w:val="276"/>
          <w:tblHeader/>
          <w:jc w:val="center"/>
        </w:trPr>
        <w:tc>
          <w:tcPr>
            <w:tcW w:w="963"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İstanbul</w:t>
            </w:r>
          </w:p>
        </w:tc>
        <w:tc>
          <w:tcPr>
            <w:tcW w:w="792" w:type="pct"/>
            <w:shd w:val="clear" w:color="auto" w:fill="00B0F0"/>
          </w:tcPr>
          <w:p w:rsidR="00996D3E" w:rsidRPr="00B2742C" w:rsidRDefault="00996D3E" w:rsidP="00996D3E">
            <w:pPr>
              <w:pStyle w:val="AralkYok3"/>
              <w:jc w:val="right"/>
              <w:rPr>
                <w:sz w:val="22"/>
                <w:szCs w:val="22"/>
              </w:rPr>
            </w:pPr>
            <w:r>
              <w:rPr>
                <w:sz w:val="22"/>
                <w:szCs w:val="22"/>
              </w:rPr>
              <w:t>149</w:t>
            </w:r>
          </w:p>
        </w:tc>
        <w:tc>
          <w:tcPr>
            <w:tcW w:w="959"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Uşak</w:t>
            </w:r>
          </w:p>
        </w:tc>
        <w:tc>
          <w:tcPr>
            <w:tcW w:w="764" w:type="pct"/>
            <w:shd w:val="clear" w:color="auto" w:fill="00B0F0"/>
          </w:tcPr>
          <w:p w:rsidR="00996D3E" w:rsidRPr="00B2742C" w:rsidRDefault="00996D3E" w:rsidP="00996D3E">
            <w:pPr>
              <w:pStyle w:val="AralkYok3"/>
              <w:jc w:val="right"/>
              <w:rPr>
                <w:sz w:val="22"/>
                <w:szCs w:val="22"/>
              </w:rPr>
            </w:pPr>
            <w:r>
              <w:rPr>
                <w:sz w:val="22"/>
                <w:szCs w:val="22"/>
              </w:rPr>
              <w:t>26</w:t>
            </w:r>
          </w:p>
        </w:tc>
        <w:tc>
          <w:tcPr>
            <w:tcW w:w="768"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Kastamonu</w:t>
            </w:r>
          </w:p>
        </w:tc>
        <w:tc>
          <w:tcPr>
            <w:tcW w:w="753" w:type="pct"/>
            <w:shd w:val="clear" w:color="auto" w:fill="00B0F0"/>
          </w:tcPr>
          <w:p w:rsidR="00996D3E" w:rsidRPr="00B2742C" w:rsidRDefault="00F75303" w:rsidP="00996D3E">
            <w:pPr>
              <w:pStyle w:val="AralkYok3"/>
              <w:jc w:val="right"/>
              <w:rPr>
                <w:sz w:val="22"/>
                <w:szCs w:val="22"/>
              </w:rPr>
            </w:pPr>
            <w:r>
              <w:rPr>
                <w:sz w:val="22"/>
                <w:szCs w:val="22"/>
              </w:rPr>
              <w:t>10</w:t>
            </w:r>
          </w:p>
        </w:tc>
      </w:tr>
      <w:tr w:rsidR="00996D3E" w:rsidRPr="00B2742C" w:rsidTr="0059270B">
        <w:trPr>
          <w:cantSplit/>
          <w:trHeight w:val="276"/>
          <w:tblHeader/>
          <w:jc w:val="center"/>
        </w:trPr>
        <w:tc>
          <w:tcPr>
            <w:tcW w:w="963"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Adana</w:t>
            </w:r>
          </w:p>
        </w:tc>
        <w:tc>
          <w:tcPr>
            <w:tcW w:w="792" w:type="pct"/>
            <w:shd w:val="clear" w:color="auto" w:fill="00B0F0"/>
          </w:tcPr>
          <w:p w:rsidR="00996D3E" w:rsidRPr="00B2742C" w:rsidRDefault="00996D3E" w:rsidP="00996D3E">
            <w:pPr>
              <w:pStyle w:val="AralkYok3"/>
              <w:jc w:val="right"/>
              <w:rPr>
                <w:sz w:val="22"/>
                <w:szCs w:val="22"/>
              </w:rPr>
            </w:pPr>
            <w:r>
              <w:rPr>
                <w:sz w:val="22"/>
                <w:szCs w:val="22"/>
              </w:rPr>
              <w:t>1</w:t>
            </w:r>
            <w:r w:rsidR="00D24DD0">
              <w:rPr>
                <w:sz w:val="22"/>
                <w:szCs w:val="22"/>
              </w:rPr>
              <w:t>6</w:t>
            </w:r>
            <w:r>
              <w:rPr>
                <w:sz w:val="22"/>
                <w:szCs w:val="22"/>
              </w:rPr>
              <w:t>2</w:t>
            </w:r>
          </w:p>
        </w:tc>
        <w:tc>
          <w:tcPr>
            <w:tcW w:w="959"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Çankırı</w:t>
            </w:r>
          </w:p>
        </w:tc>
        <w:tc>
          <w:tcPr>
            <w:tcW w:w="764" w:type="pct"/>
            <w:shd w:val="clear" w:color="auto" w:fill="00B0F0"/>
          </w:tcPr>
          <w:p w:rsidR="00996D3E" w:rsidRPr="00B2742C" w:rsidRDefault="00996D3E" w:rsidP="00996D3E">
            <w:pPr>
              <w:pStyle w:val="AralkYok3"/>
              <w:jc w:val="right"/>
              <w:rPr>
                <w:sz w:val="22"/>
                <w:szCs w:val="22"/>
              </w:rPr>
            </w:pPr>
            <w:r>
              <w:rPr>
                <w:sz w:val="22"/>
                <w:szCs w:val="22"/>
              </w:rPr>
              <w:t>26</w:t>
            </w:r>
          </w:p>
        </w:tc>
        <w:tc>
          <w:tcPr>
            <w:tcW w:w="768"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Niğde</w:t>
            </w:r>
          </w:p>
        </w:tc>
        <w:tc>
          <w:tcPr>
            <w:tcW w:w="753" w:type="pct"/>
            <w:shd w:val="clear" w:color="auto" w:fill="00B0F0"/>
          </w:tcPr>
          <w:p w:rsidR="00996D3E" w:rsidRPr="00B2742C" w:rsidRDefault="00F75303" w:rsidP="00996D3E">
            <w:pPr>
              <w:pStyle w:val="AralkYok3"/>
              <w:jc w:val="right"/>
              <w:rPr>
                <w:sz w:val="22"/>
                <w:szCs w:val="22"/>
              </w:rPr>
            </w:pPr>
            <w:r>
              <w:rPr>
                <w:sz w:val="22"/>
                <w:szCs w:val="22"/>
              </w:rPr>
              <w:t>10</w:t>
            </w:r>
          </w:p>
        </w:tc>
      </w:tr>
      <w:tr w:rsidR="00996D3E" w:rsidRPr="00B2742C" w:rsidTr="0059270B">
        <w:trPr>
          <w:cantSplit/>
          <w:trHeight w:val="276"/>
          <w:tblHeader/>
          <w:jc w:val="center"/>
        </w:trPr>
        <w:tc>
          <w:tcPr>
            <w:tcW w:w="963"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İzmir</w:t>
            </w:r>
          </w:p>
        </w:tc>
        <w:tc>
          <w:tcPr>
            <w:tcW w:w="792" w:type="pct"/>
            <w:shd w:val="clear" w:color="auto" w:fill="00B0F0"/>
          </w:tcPr>
          <w:p w:rsidR="00996D3E" w:rsidRPr="00B2742C" w:rsidRDefault="00996D3E" w:rsidP="00996D3E">
            <w:pPr>
              <w:pStyle w:val="AralkYok3"/>
              <w:jc w:val="right"/>
              <w:rPr>
                <w:sz w:val="22"/>
                <w:szCs w:val="22"/>
              </w:rPr>
            </w:pPr>
            <w:r>
              <w:rPr>
                <w:sz w:val="22"/>
                <w:szCs w:val="22"/>
              </w:rPr>
              <w:t>115</w:t>
            </w:r>
          </w:p>
        </w:tc>
        <w:tc>
          <w:tcPr>
            <w:tcW w:w="959"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Muğla</w:t>
            </w:r>
          </w:p>
        </w:tc>
        <w:tc>
          <w:tcPr>
            <w:tcW w:w="764" w:type="pct"/>
            <w:shd w:val="clear" w:color="auto" w:fill="00B0F0"/>
          </w:tcPr>
          <w:p w:rsidR="00996D3E" w:rsidRPr="00B2742C" w:rsidRDefault="00996D3E" w:rsidP="00996D3E">
            <w:pPr>
              <w:pStyle w:val="AralkYok3"/>
              <w:jc w:val="right"/>
              <w:rPr>
                <w:sz w:val="22"/>
                <w:szCs w:val="22"/>
              </w:rPr>
            </w:pPr>
            <w:r>
              <w:rPr>
                <w:sz w:val="22"/>
                <w:szCs w:val="22"/>
              </w:rPr>
              <w:t>25</w:t>
            </w:r>
          </w:p>
        </w:tc>
        <w:tc>
          <w:tcPr>
            <w:tcW w:w="768" w:type="pct"/>
          </w:tcPr>
          <w:p w:rsidR="00996D3E" w:rsidRPr="00B2742C" w:rsidRDefault="008F14CF"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Hakkâri</w:t>
            </w:r>
          </w:p>
        </w:tc>
        <w:tc>
          <w:tcPr>
            <w:tcW w:w="753" w:type="pct"/>
            <w:shd w:val="clear" w:color="auto" w:fill="00B0F0"/>
          </w:tcPr>
          <w:p w:rsidR="00996D3E" w:rsidRPr="00B2742C" w:rsidRDefault="00F75303" w:rsidP="00F75303">
            <w:pPr>
              <w:pStyle w:val="AralkYok3"/>
              <w:jc w:val="right"/>
              <w:rPr>
                <w:sz w:val="22"/>
                <w:szCs w:val="22"/>
              </w:rPr>
            </w:pPr>
            <w:r>
              <w:rPr>
                <w:sz w:val="22"/>
                <w:szCs w:val="22"/>
              </w:rPr>
              <w:t>10</w:t>
            </w:r>
          </w:p>
        </w:tc>
      </w:tr>
      <w:tr w:rsidR="00996D3E" w:rsidRPr="00B2742C" w:rsidTr="0059270B">
        <w:trPr>
          <w:cantSplit/>
          <w:trHeight w:val="276"/>
          <w:tblHeader/>
          <w:jc w:val="center"/>
        </w:trPr>
        <w:tc>
          <w:tcPr>
            <w:tcW w:w="963"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Bursa</w:t>
            </w:r>
          </w:p>
        </w:tc>
        <w:tc>
          <w:tcPr>
            <w:tcW w:w="792" w:type="pct"/>
            <w:shd w:val="clear" w:color="auto" w:fill="00B0F0"/>
          </w:tcPr>
          <w:p w:rsidR="00996D3E" w:rsidRPr="00B2742C" w:rsidRDefault="00F75303" w:rsidP="00996D3E">
            <w:pPr>
              <w:pStyle w:val="AralkYok3"/>
              <w:jc w:val="right"/>
              <w:rPr>
                <w:sz w:val="22"/>
                <w:szCs w:val="22"/>
              </w:rPr>
            </w:pPr>
            <w:r>
              <w:rPr>
                <w:sz w:val="22"/>
                <w:szCs w:val="22"/>
              </w:rPr>
              <w:t>8</w:t>
            </w:r>
            <w:r w:rsidR="00996D3E" w:rsidRPr="00B2742C">
              <w:rPr>
                <w:sz w:val="22"/>
                <w:szCs w:val="22"/>
              </w:rPr>
              <w:t>9</w:t>
            </w:r>
          </w:p>
        </w:tc>
        <w:tc>
          <w:tcPr>
            <w:tcW w:w="959"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Elazığ</w:t>
            </w:r>
          </w:p>
        </w:tc>
        <w:tc>
          <w:tcPr>
            <w:tcW w:w="764" w:type="pct"/>
            <w:shd w:val="clear" w:color="auto" w:fill="00B0F0"/>
          </w:tcPr>
          <w:p w:rsidR="00996D3E" w:rsidRPr="00B2742C" w:rsidRDefault="00996D3E" w:rsidP="00996D3E">
            <w:pPr>
              <w:pStyle w:val="AralkYok3"/>
              <w:jc w:val="right"/>
              <w:rPr>
                <w:sz w:val="22"/>
                <w:szCs w:val="22"/>
              </w:rPr>
            </w:pPr>
            <w:r>
              <w:rPr>
                <w:sz w:val="22"/>
                <w:szCs w:val="22"/>
              </w:rPr>
              <w:t>24</w:t>
            </w:r>
          </w:p>
        </w:tc>
        <w:tc>
          <w:tcPr>
            <w:tcW w:w="768"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Bilecik</w:t>
            </w:r>
          </w:p>
        </w:tc>
        <w:tc>
          <w:tcPr>
            <w:tcW w:w="753" w:type="pct"/>
            <w:shd w:val="clear" w:color="auto" w:fill="00B0F0"/>
          </w:tcPr>
          <w:p w:rsidR="00996D3E" w:rsidRPr="00B2742C" w:rsidRDefault="00BD7E7C" w:rsidP="00996D3E">
            <w:pPr>
              <w:pStyle w:val="AralkYok3"/>
              <w:jc w:val="right"/>
              <w:rPr>
                <w:sz w:val="22"/>
                <w:szCs w:val="22"/>
              </w:rPr>
            </w:pPr>
            <w:r>
              <w:rPr>
                <w:sz w:val="22"/>
                <w:szCs w:val="22"/>
              </w:rPr>
              <w:t>9</w:t>
            </w:r>
          </w:p>
        </w:tc>
      </w:tr>
      <w:tr w:rsidR="00996D3E" w:rsidRPr="00B2742C" w:rsidTr="0059270B">
        <w:trPr>
          <w:cantSplit/>
          <w:trHeight w:val="276"/>
          <w:tblHeader/>
          <w:jc w:val="center"/>
        </w:trPr>
        <w:tc>
          <w:tcPr>
            <w:tcW w:w="963"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Konya</w:t>
            </w:r>
          </w:p>
        </w:tc>
        <w:tc>
          <w:tcPr>
            <w:tcW w:w="792" w:type="pct"/>
            <w:shd w:val="clear" w:color="auto" w:fill="00B0F0"/>
          </w:tcPr>
          <w:p w:rsidR="00996D3E" w:rsidRPr="00B2742C" w:rsidRDefault="00F75303" w:rsidP="00996D3E">
            <w:pPr>
              <w:pStyle w:val="AralkYok3"/>
              <w:jc w:val="right"/>
              <w:rPr>
                <w:sz w:val="22"/>
                <w:szCs w:val="22"/>
              </w:rPr>
            </w:pPr>
            <w:r>
              <w:rPr>
                <w:sz w:val="22"/>
                <w:szCs w:val="22"/>
              </w:rPr>
              <w:t>8</w:t>
            </w:r>
            <w:r w:rsidR="00996D3E">
              <w:rPr>
                <w:sz w:val="22"/>
                <w:szCs w:val="22"/>
              </w:rPr>
              <w:t>4</w:t>
            </w:r>
          </w:p>
        </w:tc>
        <w:tc>
          <w:tcPr>
            <w:tcW w:w="959"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Diyarbakır</w:t>
            </w:r>
          </w:p>
        </w:tc>
        <w:tc>
          <w:tcPr>
            <w:tcW w:w="764" w:type="pct"/>
            <w:shd w:val="clear" w:color="auto" w:fill="00B0F0"/>
          </w:tcPr>
          <w:p w:rsidR="00996D3E" w:rsidRPr="00B2742C" w:rsidRDefault="00996D3E" w:rsidP="00996D3E">
            <w:pPr>
              <w:pStyle w:val="AralkYok3"/>
              <w:jc w:val="right"/>
              <w:rPr>
                <w:sz w:val="22"/>
                <w:szCs w:val="22"/>
              </w:rPr>
            </w:pPr>
            <w:r>
              <w:rPr>
                <w:sz w:val="22"/>
                <w:szCs w:val="22"/>
              </w:rPr>
              <w:t>24</w:t>
            </w:r>
          </w:p>
        </w:tc>
        <w:tc>
          <w:tcPr>
            <w:tcW w:w="768"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Bitlis</w:t>
            </w:r>
          </w:p>
        </w:tc>
        <w:tc>
          <w:tcPr>
            <w:tcW w:w="753" w:type="pct"/>
            <w:shd w:val="clear" w:color="auto" w:fill="00B0F0"/>
          </w:tcPr>
          <w:p w:rsidR="00996D3E" w:rsidRPr="00B2742C" w:rsidRDefault="00BD7E7C" w:rsidP="00996D3E">
            <w:pPr>
              <w:pStyle w:val="AralkYok3"/>
              <w:jc w:val="right"/>
              <w:rPr>
                <w:sz w:val="22"/>
                <w:szCs w:val="22"/>
              </w:rPr>
            </w:pPr>
            <w:r>
              <w:rPr>
                <w:sz w:val="22"/>
                <w:szCs w:val="22"/>
              </w:rPr>
              <w:t>9</w:t>
            </w:r>
          </w:p>
        </w:tc>
      </w:tr>
      <w:tr w:rsidR="00996D3E" w:rsidRPr="00B2742C" w:rsidTr="0059270B">
        <w:trPr>
          <w:cantSplit/>
          <w:trHeight w:val="200"/>
          <w:tblHeader/>
          <w:jc w:val="center"/>
        </w:trPr>
        <w:tc>
          <w:tcPr>
            <w:tcW w:w="963"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Kocaeli</w:t>
            </w:r>
          </w:p>
        </w:tc>
        <w:tc>
          <w:tcPr>
            <w:tcW w:w="792" w:type="pct"/>
            <w:shd w:val="clear" w:color="auto" w:fill="00B0F0"/>
          </w:tcPr>
          <w:p w:rsidR="00996D3E" w:rsidRPr="00B2742C" w:rsidRDefault="00F75303" w:rsidP="00F75303">
            <w:pPr>
              <w:pStyle w:val="AralkYok3"/>
              <w:jc w:val="right"/>
              <w:rPr>
                <w:sz w:val="22"/>
                <w:szCs w:val="22"/>
              </w:rPr>
            </w:pPr>
            <w:r>
              <w:rPr>
                <w:sz w:val="22"/>
                <w:szCs w:val="22"/>
              </w:rPr>
              <w:t>79</w:t>
            </w:r>
          </w:p>
        </w:tc>
        <w:tc>
          <w:tcPr>
            <w:tcW w:w="959"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Giresun</w:t>
            </w:r>
          </w:p>
        </w:tc>
        <w:tc>
          <w:tcPr>
            <w:tcW w:w="764" w:type="pct"/>
            <w:shd w:val="clear" w:color="auto" w:fill="00B0F0"/>
          </w:tcPr>
          <w:p w:rsidR="00996D3E" w:rsidRPr="00B2742C" w:rsidRDefault="00996D3E" w:rsidP="00996D3E">
            <w:pPr>
              <w:pStyle w:val="AralkYok3"/>
              <w:jc w:val="right"/>
              <w:rPr>
                <w:sz w:val="22"/>
                <w:szCs w:val="22"/>
              </w:rPr>
            </w:pPr>
            <w:r>
              <w:rPr>
                <w:sz w:val="22"/>
                <w:szCs w:val="22"/>
              </w:rPr>
              <w:t>23</w:t>
            </w:r>
          </w:p>
        </w:tc>
        <w:tc>
          <w:tcPr>
            <w:tcW w:w="768"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Çorum</w:t>
            </w:r>
          </w:p>
        </w:tc>
        <w:tc>
          <w:tcPr>
            <w:tcW w:w="753" w:type="pct"/>
            <w:shd w:val="clear" w:color="auto" w:fill="00B0F0"/>
          </w:tcPr>
          <w:p w:rsidR="00996D3E" w:rsidRPr="00B2742C" w:rsidRDefault="00996D3E" w:rsidP="00996D3E">
            <w:pPr>
              <w:pStyle w:val="AralkYok3"/>
              <w:jc w:val="right"/>
              <w:rPr>
                <w:sz w:val="22"/>
                <w:szCs w:val="22"/>
              </w:rPr>
            </w:pPr>
            <w:r>
              <w:rPr>
                <w:sz w:val="22"/>
                <w:szCs w:val="22"/>
              </w:rPr>
              <w:t>8</w:t>
            </w:r>
          </w:p>
        </w:tc>
      </w:tr>
      <w:tr w:rsidR="00996D3E" w:rsidRPr="00B2742C" w:rsidTr="0059270B">
        <w:trPr>
          <w:cantSplit/>
          <w:trHeight w:val="276"/>
          <w:tblHeader/>
          <w:jc w:val="center"/>
        </w:trPr>
        <w:tc>
          <w:tcPr>
            <w:tcW w:w="963"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Erzurum</w:t>
            </w:r>
          </w:p>
        </w:tc>
        <w:tc>
          <w:tcPr>
            <w:tcW w:w="792" w:type="pct"/>
            <w:shd w:val="clear" w:color="auto" w:fill="00B0F0"/>
          </w:tcPr>
          <w:p w:rsidR="00996D3E" w:rsidRPr="00B2742C" w:rsidRDefault="00996D3E" w:rsidP="00F75303">
            <w:pPr>
              <w:pStyle w:val="AralkYok3"/>
              <w:jc w:val="right"/>
              <w:rPr>
                <w:sz w:val="22"/>
                <w:szCs w:val="22"/>
              </w:rPr>
            </w:pPr>
            <w:r>
              <w:rPr>
                <w:sz w:val="22"/>
                <w:szCs w:val="22"/>
              </w:rPr>
              <w:t>6</w:t>
            </w:r>
            <w:r w:rsidR="00F75303">
              <w:rPr>
                <w:sz w:val="22"/>
                <w:szCs w:val="22"/>
              </w:rPr>
              <w:t>5</w:t>
            </w:r>
          </w:p>
        </w:tc>
        <w:tc>
          <w:tcPr>
            <w:tcW w:w="959"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Amasya</w:t>
            </w:r>
          </w:p>
        </w:tc>
        <w:tc>
          <w:tcPr>
            <w:tcW w:w="764" w:type="pct"/>
            <w:shd w:val="clear" w:color="auto" w:fill="00B0F0"/>
          </w:tcPr>
          <w:p w:rsidR="00996D3E" w:rsidRPr="00B2742C" w:rsidRDefault="00996D3E" w:rsidP="00996D3E">
            <w:pPr>
              <w:pStyle w:val="AralkYok3"/>
              <w:jc w:val="right"/>
              <w:rPr>
                <w:sz w:val="22"/>
                <w:szCs w:val="22"/>
              </w:rPr>
            </w:pPr>
            <w:r>
              <w:rPr>
                <w:sz w:val="22"/>
                <w:szCs w:val="22"/>
              </w:rPr>
              <w:t>2</w:t>
            </w:r>
            <w:r w:rsidR="00F75303">
              <w:rPr>
                <w:sz w:val="22"/>
                <w:szCs w:val="22"/>
              </w:rPr>
              <w:t>3</w:t>
            </w:r>
          </w:p>
        </w:tc>
        <w:tc>
          <w:tcPr>
            <w:tcW w:w="768"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Rize</w:t>
            </w:r>
          </w:p>
        </w:tc>
        <w:tc>
          <w:tcPr>
            <w:tcW w:w="753" w:type="pct"/>
            <w:shd w:val="clear" w:color="auto" w:fill="00B0F0"/>
          </w:tcPr>
          <w:p w:rsidR="00996D3E" w:rsidRPr="00B2742C" w:rsidRDefault="00BD7E7C" w:rsidP="00996D3E">
            <w:pPr>
              <w:pStyle w:val="AralkYok3"/>
              <w:jc w:val="right"/>
              <w:rPr>
                <w:sz w:val="22"/>
                <w:szCs w:val="22"/>
              </w:rPr>
            </w:pPr>
            <w:r>
              <w:rPr>
                <w:sz w:val="22"/>
                <w:szCs w:val="22"/>
              </w:rPr>
              <w:t>8</w:t>
            </w:r>
          </w:p>
        </w:tc>
      </w:tr>
      <w:tr w:rsidR="00996D3E" w:rsidRPr="00B2742C" w:rsidTr="0059270B">
        <w:trPr>
          <w:cantSplit/>
          <w:trHeight w:val="276"/>
          <w:tblHeader/>
          <w:jc w:val="center"/>
        </w:trPr>
        <w:tc>
          <w:tcPr>
            <w:tcW w:w="963"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Antalya</w:t>
            </w:r>
          </w:p>
        </w:tc>
        <w:tc>
          <w:tcPr>
            <w:tcW w:w="792" w:type="pct"/>
            <w:shd w:val="clear" w:color="auto" w:fill="00B0F0"/>
          </w:tcPr>
          <w:p w:rsidR="00996D3E" w:rsidRPr="00B2742C" w:rsidRDefault="00996D3E" w:rsidP="00996D3E">
            <w:pPr>
              <w:pStyle w:val="AralkYok3"/>
              <w:jc w:val="right"/>
              <w:rPr>
                <w:sz w:val="22"/>
                <w:szCs w:val="22"/>
              </w:rPr>
            </w:pPr>
            <w:r>
              <w:rPr>
                <w:sz w:val="22"/>
                <w:szCs w:val="22"/>
              </w:rPr>
              <w:t>61</w:t>
            </w:r>
          </w:p>
        </w:tc>
        <w:tc>
          <w:tcPr>
            <w:tcW w:w="959"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Zonguldak</w:t>
            </w:r>
          </w:p>
        </w:tc>
        <w:tc>
          <w:tcPr>
            <w:tcW w:w="764" w:type="pct"/>
            <w:shd w:val="clear" w:color="auto" w:fill="00B0F0"/>
          </w:tcPr>
          <w:p w:rsidR="00996D3E" w:rsidRPr="00B2742C" w:rsidRDefault="00F75303" w:rsidP="00996D3E">
            <w:pPr>
              <w:pStyle w:val="AralkYok3"/>
              <w:jc w:val="right"/>
              <w:rPr>
                <w:sz w:val="22"/>
                <w:szCs w:val="22"/>
              </w:rPr>
            </w:pPr>
            <w:r>
              <w:rPr>
                <w:sz w:val="22"/>
                <w:szCs w:val="22"/>
              </w:rPr>
              <w:t>23</w:t>
            </w:r>
          </w:p>
        </w:tc>
        <w:tc>
          <w:tcPr>
            <w:tcW w:w="768"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Kars</w:t>
            </w:r>
          </w:p>
        </w:tc>
        <w:tc>
          <w:tcPr>
            <w:tcW w:w="753" w:type="pct"/>
            <w:shd w:val="clear" w:color="auto" w:fill="00B0F0"/>
          </w:tcPr>
          <w:p w:rsidR="00996D3E" w:rsidRPr="00B2742C" w:rsidRDefault="00BD7E7C" w:rsidP="00996D3E">
            <w:pPr>
              <w:pStyle w:val="AralkYok3"/>
              <w:jc w:val="right"/>
              <w:rPr>
                <w:sz w:val="22"/>
                <w:szCs w:val="22"/>
              </w:rPr>
            </w:pPr>
            <w:r>
              <w:rPr>
                <w:sz w:val="22"/>
                <w:szCs w:val="22"/>
              </w:rPr>
              <w:t>8</w:t>
            </w:r>
          </w:p>
        </w:tc>
      </w:tr>
      <w:tr w:rsidR="00996D3E" w:rsidRPr="00B2742C" w:rsidTr="0059270B">
        <w:trPr>
          <w:cantSplit/>
          <w:trHeight w:val="276"/>
          <w:tblHeader/>
          <w:jc w:val="center"/>
        </w:trPr>
        <w:tc>
          <w:tcPr>
            <w:tcW w:w="963"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Samsun</w:t>
            </w:r>
          </w:p>
        </w:tc>
        <w:tc>
          <w:tcPr>
            <w:tcW w:w="792" w:type="pct"/>
            <w:shd w:val="clear" w:color="auto" w:fill="00B0F0"/>
          </w:tcPr>
          <w:p w:rsidR="00996D3E" w:rsidRPr="00B2742C" w:rsidRDefault="00996D3E" w:rsidP="00996D3E">
            <w:pPr>
              <w:pStyle w:val="AralkYok3"/>
              <w:jc w:val="right"/>
              <w:rPr>
                <w:sz w:val="22"/>
                <w:szCs w:val="22"/>
              </w:rPr>
            </w:pPr>
            <w:r>
              <w:rPr>
                <w:sz w:val="22"/>
                <w:szCs w:val="22"/>
              </w:rPr>
              <w:t>57</w:t>
            </w:r>
          </w:p>
        </w:tc>
        <w:tc>
          <w:tcPr>
            <w:tcW w:w="959"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Sivas</w:t>
            </w:r>
          </w:p>
        </w:tc>
        <w:tc>
          <w:tcPr>
            <w:tcW w:w="764" w:type="pct"/>
            <w:shd w:val="clear" w:color="auto" w:fill="00B0F0"/>
          </w:tcPr>
          <w:p w:rsidR="00996D3E" w:rsidRPr="00B2742C" w:rsidRDefault="00F75303" w:rsidP="00996D3E">
            <w:pPr>
              <w:pStyle w:val="AralkYok3"/>
              <w:jc w:val="right"/>
              <w:rPr>
                <w:sz w:val="22"/>
                <w:szCs w:val="22"/>
              </w:rPr>
            </w:pPr>
            <w:r>
              <w:rPr>
                <w:sz w:val="22"/>
                <w:szCs w:val="22"/>
              </w:rPr>
              <w:t>22</w:t>
            </w:r>
          </w:p>
        </w:tc>
        <w:tc>
          <w:tcPr>
            <w:tcW w:w="768"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Adıyaman</w:t>
            </w:r>
          </w:p>
        </w:tc>
        <w:tc>
          <w:tcPr>
            <w:tcW w:w="753" w:type="pct"/>
            <w:shd w:val="clear" w:color="auto" w:fill="00B0F0"/>
          </w:tcPr>
          <w:p w:rsidR="00996D3E" w:rsidRPr="00B2742C" w:rsidRDefault="00996D3E" w:rsidP="00996D3E">
            <w:pPr>
              <w:pStyle w:val="AralkYok3"/>
              <w:jc w:val="right"/>
              <w:rPr>
                <w:sz w:val="22"/>
                <w:szCs w:val="22"/>
              </w:rPr>
            </w:pPr>
            <w:r>
              <w:rPr>
                <w:sz w:val="22"/>
                <w:szCs w:val="22"/>
              </w:rPr>
              <w:t>7</w:t>
            </w:r>
          </w:p>
        </w:tc>
      </w:tr>
      <w:tr w:rsidR="00996D3E" w:rsidRPr="00B2742C" w:rsidTr="0059270B">
        <w:trPr>
          <w:cantSplit/>
          <w:trHeight w:val="276"/>
          <w:tblHeader/>
          <w:jc w:val="center"/>
        </w:trPr>
        <w:tc>
          <w:tcPr>
            <w:tcW w:w="963"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Aydın</w:t>
            </w:r>
          </w:p>
        </w:tc>
        <w:tc>
          <w:tcPr>
            <w:tcW w:w="792" w:type="pct"/>
            <w:shd w:val="clear" w:color="auto" w:fill="00B0F0"/>
          </w:tcPr>
          <w:p w:rsidR="00996D3E" w:rsidRPr="00B2742C" w:rsidRDefault="00996D3E" w:rsidP="00996D3E">
            <w:pPr>
              <w:pStyle w:val="AralkYok3"/>
              <w:jc w:val="right"/>
              <w:rPr>
                <w:sz w:val="22"/>
                <w:szCs w:val="22"/>
              </w:rPr>
            </w:pPr>
            <w:r>
              <w:rPr>
                <w:sz w:val="22"/>
                <w:szCs w:val="22"/>
              </w:rPr>
              <w:t>56</w:t>
            </w:r>
          </w:p>
        </w:tc>
        <w:tc>
          <w:tcPr>
            <w:tcW w:w="959"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Kahramanmaraş</w:t>
            </w:r>
          </w:p>
        </w:tc>
        <w:tc>
          <w:tcPr>
            <w:tcW w:w="764" w:type="pct"/>
            <w:shd w:val="clear" w:color="auto" w:fill="00B0F0"/>
          </w:tcPr>
          <w:p w:rsidR="00996D3E" w:rsidRPr="00B2742C" w:rsidRDefault="00996D3E" w:rsidP="00996D3E">
            <w:pPr>
              <w:pStyle w:val="AralkYok3"/>
              <w:jc w:val="right"/>
              <w:rPr>
                <w:sz w:val="22"/>
                <w:szCs w:val="22"/>
              </w:rPr>
            </w:pPr>
            <w:r w:rsidRPr="00B2742C">
              <w:rPr>
                <w:sz w:val="22"/>
                <w:szCs w:val="22"/>
              </w:rPr>
              <w:t>2</w:t>
            </w:r>
            <w:r w:rsidR="00F75303">
              <w:rPr>
                <w:sz w:val="22"/>
                <w:szCs w:val="22"/>
              </w:rPr>
              <w:t>2</w:t>
            </w:r>
          </w:p>
        </w:tc>
        <w:tc>
          <w:tcPr>
            <w:tcW w:w="768"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Bingöl</w:t>
            </w:r>
          </w:p>
        </w:tc>
        <w:tc>
          <w:tcPr>
            <w:tcW w:w="753" w:type="pct"/>
            <w:shd w:val="clear" w:color="auto" w:fill="00B0F0"/>
          </w:tcPr>
          <w:p w:rsidR="00996D3E" w:rsidRPr="00B2742C" w:rsidRDefault="00996D3E" w:rsidP="00996D3E">
            <w:pPr>
              <w:pStyle w:val="AralkYok3"/>
              <w:jc w:val="right"/>
              <w:rPr>
                <w:sz w:val="22"/>
                <w:szCs w:val="22"/>
              </w:rPr>
            </w:pPr>
            <w:r>
              <w:rPr>
                <w:sz w:val="22"/>
                <w:szCs w:val="22"/>
              </w:rPr>
              <w:t>6</w:t>
            </w:r>
          </w:p>
        </w:tc>
      </w:tr>
      <w:tr w:rsidR="00996D3E" w:rsidRPr="00B2742C" w:rsidTr="0059270B">
        <w:trPr>
          <w:cantSplit/>
          <w:trHeight w:val="276"/>
          <w:tblHeader/>
          <w:jc w:val="center"/>
        </w:trPr>
        <w:tc>
          <w:tcPr>
            <w:tcW w:w="963"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Kayseri</w:t>
            </w:r>
          </w:p>
        </w:tc>
        <w:tc>
          <w:tcPr>
            <w:tcW w:w="792" w:type="pct"/>
            <w:shd w:val="clear" w:color="auto" w:fill="00B0F0"/>
          </w:tcPr>
          <w:p w:rsidR="00996D3E" w:rsidRPr="00B2742C" w:rsidRDefault="00996D3E" w:rsidP="00996D3E">
            <w:pPr>
              <w:pStyle w:val="AralkYok3"/>
              <w:jc w:val="right"/>
              <w:rPr>
                <w:sz w:val="22"/>
                <w:szCs w:val="22"/>
              </w:rPr>
            </w:pPr>
            <w:r>
              <w:rPr>
                <w:sz w:val="22"/>
                <w:szCs w:val="22"/>
              </w:rPr>
              <w:t>54</w:t>
            </w:r>
          </w:p>
        </w:tc>
        <w:tc>
          <w:tcPr>
            <w:tcW w:w="959"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Karabük</w:t>
            </w:r>
          </w:p>
        </w:tc>
        <w:tc>
          <w:tcPr>
            <w:tcW w:w="764" w:type="pct"/>
            <w:shd w:val="clear" w:color="auto" w:fill="00B0F0"/>
          </w:tcPr>
          <w:p w:rsidR="00996D3E" w:rsidRPr="00B2742C" w:rsidRDefault="00996D3E" w:rsidP="00F75303">
            <w:pPr>
              <w:pStyle w:val="AralkYok3"/>
              <w:jc w:val="right"/>
              <w:rPr>
                <w:sz w:val="22"/>
                <w:szCs w:val="22"/>
              </w:rPr>
            </w:pPr>
            <w:r>
              <w:rPr>
                <w:sz w:val="22"/>
                <w:szCs w:val="22"/>
              </w:rPr>
              <w:t>1</w:t>
            </w:r>
            <w:r w:rsidR="00F75303">
              <w:rPr>
                <w:sz w:val="22"/>
                <w:szCs w:val="22"/>
              </w:rPr>
              <w:t>9</w:t>
            </w:r>
          </w:p>
        </w:tc>
        <w:tc>
          <w:tcPr>
            <w:tcW w:w="768"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Aksaray</w:t>
            </w:r>
          </w:p>
        </w:tc>
        <w:tc>
          <w:tcPr>
            <w:tcW w:w="753" w:type="pct"/>
            <w:shd w:val="clear" w:color="auto" w:fill="00B0F0"/>
          </w:tcPr>
          <w:p w:rsidR="00996D3E" w:rsidRPr="00B2742C" w:rsidRDefault="00996D3E" w:rsidP="00996D3E">
            <w:pPr>
              <w:pStyle w:val="AralkYok3"/>
              <w:jc w:val="right"/>
              <w:rPr>
                <w:sz w:val="22"/>
                <w:szCs w:val="22"/>
              </w:rPr>
            </w:pPr>
            <w:r>
              <w:rPr>
                <w:sz w:val="22"/>
                <w:szCs w:val="22"/>
              </w:rPr>
              <w:t>6</w:t>
            </w:r>
          </w:p>
        </w:tc>
      </w:tr>
      <w:tr w:rsidR="00996D3E" w:rsidRPr="00B2742C" w:rsidTr="0059270B">
        <w:trPr>
          <w:cantSplit/>
          <w:trHeight w:val="276"/>
          <w:tblHeader/>
          <w:jc w:val="center"/>
        </w:trPr>
        <w:tc>
          <w:tcPr>
            <w:tcW w:w="963"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Balıkesir</w:t>
            </w:r>
          </w:p>
        </w:tc>
        <w:tc>
          <w:tcPr>
            <w:tcW w:w="792" w:type="pct"/>
            <w:shd w:val="clear" w:color="auto" w:fill="00B0F0"/>
          </w:tcPr>
          <w:p w:rsidR="00996D3E" w:rsidRPr="00B2742C" w:rsidRDefault="00996D3E" w:rsidP="00996D3E">
            <w:pPr>
              <w:pStyle w:val="AralkYok3"/>
              <w:jc w:val="right"/>
              <w:rPr>
                <w:sz w:val="22"/>
                <w:szCs w:val="22"/>
              </w:rPr>
            </w:pPr>
            <w:r>
              <w:rPr>
                <w:sz w:val="22"/>
                <w:szCs w:val="22"/>
              </w:rPr>
              <w:t>52</w:t>
            </w:r>
          </w:p>
        </w:tc>
        <w:tc>
          <w:tcPr>
            <w:tcW w:w="959"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Kırklareli</w:t>
            </w:r>
          </w:p>
        </w:tc>
        <w:tc>
          <w:tcPr>
            <w:tcW w:w="764" w:type="pct"/>
            <w:shd w:val="clear" w:color="auto" w:fill="00B0F0"/>
          </w:tcPr>
          <w:p w:rsidR="00996D3E" w:rsidRPr="00B2742C" w:rsidRDefault="00996D3E" w:rsidP="00996D3E">
            <w:pPr>
              <w:pStyle w:val="AralkYok3"/>
              <w:jc w:val="right"/>
              <w:rPr>
                <w:sz w:val="22"/>
                <w:szCs w:val="22"/>
              </w:rPr>
            </w:pPr>
            <w:r>
              <w:rPr>
                <w:sz w:val="22"/>
                <w:szCs w:val="22"/>
              </w:rPr>
              <w:t>16</w:t>
            </w:r>
          </w:p>
        </w:tc>
        <w:tc>
          <w:tcPr>
            <w:tcW w:w="768"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Yalova</w:t>
            </w:r>
          </w:p>
        </w:tc>
        <w:tc>
          <w:tcPr>
            <w:tcW w:w="753" w:type="pct"/>
            <w:shd w:val="clear" w:color="auto" w:fill="00B0F0"/>
          </w:tcPr>
          <w:p w:rsidR="00996D3E" w:rsidRPr="00B2742C" w:rsidRDefault="00996D3E" w:rsidP="00996D3E">
            <w:pPr>
              <w:pStyle w:val="AralkYok3"/>
              <w:jc w:val="right"/>
              <w:rPr>
                <w:sz w:val="22"/>
                <w:szCs w:val="22"/>
              </w:rPr>
            </w:pPr>
            <w:r>
              <w:rPr>
                <w:sz w:val="22"/>
                <w:szCs w:val="22"/>
              </w:rPr>
              <w:t>6</w:t>
            </w:r>
          </w:p>
        </w:tc>
      </w:tr>
      <w:tr w:rsidR="00996D3E" w:rsidRPr="00B2742C" w:rsidTr="0059270B">
        <w:trPr>
          <w:cantSplit/>
          <w:trHeight w:val="276"/>
          <w:tblHeader/>
          <w:jc w:val="center"/>
        </w:trPr>
        <w:tc>
          <w:tcPr>
            <w:tcW w:w="963"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Sakarya</w:t>
            </w:r>
          </w:p>
        </w:tc>
        <w:tc>
          <w:tcPr>
            <w:tcW w:w="792" w:type="pct"/>
            <w:shd w:val="clear" w:color="auto" w:fill="00B0F0"/>
          </w:tcPr>
          <w:p w:rsidR="00996D3E" w:rsidRPr="00B2742C" w:rsidRDefault="00996D3E" w:rsidP="00996D3E">
            <w:pPr>
              <w:pStyle w:val="AralkYok3"/>
              <w:jc w:val="right"/>
              <w:rPr>
                <w:sz w:val="22"/>
                <w:szCs w:val="22"/>
              </w:rPr>
            </w:pPr>
            <w:r>
              <w:rPr>
                <w:sz w:val="22"/>
                <w:szCs w:val="22"/>
              </w:rPr>
              <w:t>51</w:t>
            </w:r>
          </w:p>
        </w:tc>
        <w:tc>
          <w:tcPr>
            <w:tcW w:w="959"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Artvin</w:t>
            </w:r>
          </w:p>
        </w:tc>
        <w:tc>
          <w:tcPr>
            <w:tcW w:w="764" w:type="pct"/>
            <w:shd w:val="clear" w:color="auto" w:fill="00B0F0"/>
          </w:tcPr>
          <w:p w:rsidR="00996D3E" w:rsidRPr="00B2742C" w:rsidRDefault="00996D3E" w:rsidP="00996D3E">
            <w:pPr>
              <w:pStyle w:val="AralkYok3"/>
              <w:jc w:val="right"/>
              <w:rPr>
                <w:sz w:val="22"/>
                <w:szCs w:val="22"/>
              </w:rPr>
            </w:pPr>
            <w:r>
              <w:rPr>
                <w:sz w:val="22"/>
                <w:szCs w:val="22"/>
              </w:rPr>
              <w:t>16</w:t>
            </w:r>
          </w:p>
        </w:tc>
        <w:tc>
          <w:tcPr>
            <w:tcW w:w="768"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Karaman</w:t>
            </w:r>
          </w:p>
        </w:tc>
        <w:tc>
          <w:tcPr>
            <w:tcW w:w="753" w:type="pct"/>
            <w:shd w:val="clear" w:color="auto" w:fill="00B0F0"/>
          </w:tcPr>
          <w:p w:rsidR="00996D3E" w:rsidRPr="00B2742C" w:rsidRDefault="00996D3E" w:rsidP="00996D3E">
            <w:pPr>
              <w:pStyle w:val="AralkYok3"/>
              <w:jc w:val="right"/>
              <w:rPr>
                <w:sz w:val="22"/>
                <w:szCs w:val="22"/>
              </w:rPr>
            </w:pPr>
            <w:r>
              <w:rPr>
                <w:sz w:val="22"/>
                <w:szCs w:val="22"/>
              </w:rPr>
              <w:t>5</w:t>
            </w:r>
          </w:p>
        </w:tc>
      </w:tr>
      <w:tr w:rsidR="00996D3E" w:rsidRPr="00B2742C" w:rsidTr="0059270B">
        <w:trPr>
          <w:cantSplit/>
          <w:trHeight w:val="276"/>
          <w:tblHeader/>
          <w:jc w:val="center"/>
        </w:trPr>
        <w:tc>
          <w:tcPr>
            <w:tcW w:w="963"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Mersin</w:t>
            </w:r>
          </w:p>
        </w:tc>
        <w:tc>
          <w:tcPr>
            <w:tcW w:w="792" w:type="pct"/>
            <w:shd w:val="clear" w:color="auto" w:fill="00B0F0"/>
          </w:tcPr>
          <w:p w:rsidR="00996D3E" w:rsidRPr="00B2742C" w:rsidRDefault="00996D3E" w:rsidP="00996D3E">
            <w:pPr>
              <w:pStyle w:val="AralkYok3"/>
              <w:jc w:val="right"/>
              <w:rPr>
                <w:sz w:val="22"/>
                <w:szCs w:val="22"/>
              </w:rPr>
            </w:pPr>
            <w:r>
              <w:rPr>
                <w:sz w:val="22"/>
                <w:szCs w:val="22"/>
              </w:rPr>
              <w:t>47</w:t>
            </w:r>
          </w:p>
        </w:tc>
        <w:tc>
          <w:tcPr>
            <w:tcW w:w="959"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Kırşehir</w:t>
            </w:r>
          </w:p>
        </w:tc>
        <w:tc>
          <w:tcPr>
            <w:tcW w:w="764" w:type="pct"/>
            <w:shd w:val="clear" w:color="auto" w:fill="00B0F0"/>
          </w:tcPr>
          <w:p w:rsidR="00996D3E" w:rsidRPr="00B2742C" w:rsidRDefault="00996D3E" w:rsidP="00996D3E">
            <w:pPr>
              <w:pStyle w:val="AralkYok3"/>
              <w:jc w:val="right"/>
              <w:rPr>
                <w:sz w:val="22"/>
                <w:szCs w:val="22"/>
              </w:rPr>
            </w:pPr>
            <w:r>
              <w:rPr>
                <w:sz w:val="22"/>
                <w:szCs w:val="22"/>
              </w:rPr>
              <w:t>15</w:t>
            </w:r>
          </w:p>
        </w:tc>
        <w:tc>
          <w:tcPr>
            <w:tcW w:w="768"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Düzce</w:t>
            </w:r>
          </w:p>
        </w:tc>
        <w:tc>
          <w:tcPr>
            <w:tcW w:w="753" w:type="pct"/>
            <w:shd w:val="clear" w:color="auto" w:fill="00B0F0"/>
          </w:tcPr>
          <w:p w:rsidR="00996D3E" w:rsidRPr="00B2742C" w:rsidRDefault="00996D3E" w:rsidP="00996D3E">
            <w:pPr>
              <w:pStyle w:val="AralkYok3"/>
              <w:jc w:val="right"/>
              <w:rPr>
                <w:sz w:val="22"/>
                <w:szCs w:val="22"/>
              </w:rPr>
            </w:pPr>
            <w:r>
              <w:rPr>
                <w:sz w:val="22"/>
                <w:szCs w:val="22"/>
              </w:rPr>
              <w:t>5</w:t>
            </w:r>
          </w:p>
        </w:tc>
      </w:tr>
      <w:tr w:rsidR="00996D3E" w:rsidRPr="00B2742C" w:rsidTr="0059270B">
        <w:trPr>
          <w:cantSplit/>
          <w:trHeight w:val="276"/>
          <w:tblHeader/>
          <w:jc w:val="center"/>
        </w:trPr>
        <w:tc>
          <w:tcPr>
            <w:tcW w:w="963"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Bolu</w:t>
            </w:r>
          </w:p>
        </w:tc>
        <w:tc>
          <w:tcPr>
            <w:tcW w:w="792" w:type="pct"/>
            <w:shd w:val="clear" w:color="auto" w:fill="00B0F0"/>
          </w:tcPr>
          <w:p w:rsidR="00996D3E" w:rsidRPr="00B2742C" w:rsidRDefault="00996D3E" w:rsidP="00996D3E">
            <w:pPr>
              <w:pStyle w:val="AralkYok3"/>
              <w:jc w:val="right"/>
              <w:rPr>
                <w:sz w:val="22"/>
                <w:szCs w:val="22"/>
              </w:rPr>
            </w:pPr>
            <w:r>
              <w:rPr>
                <w:sz w:val="22"/>
                <w:szCs w:val="22"/>
              </w:rPr>
              <w:t>44</w:t>
            </w:r>
          </w:p>
        </w:tc>
        <w:tc>
          <w:tcPr>
            <w:tcW w:w="959"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Yozgat</w:t>
            </w:r>
          </w:p>
        </w:tc>
        <w:tc>
          <w:tcPr>
            <w:tcW w:w="764" w:type="pct"/>
            <w:shd w:val="clear" w:color="auto" w:fill="00B0F0"/>
          </w:tcPr>
          <w:p w:rsidR="00996D3E" w:rsidRPr="00B2742C" w:rsidRDefault="00996D3E" w:rsidP="00996D3E">
            <w:pPr>
              <w:pStyle w:val="AralkYok3"/>
              <w:jc w:val="right"/>
              <w:rPr>
                <w:sz w:val="22"/>
                <w:szCs w:val="22"/>
              </w:rPr>
            </w:pPr>
            <w:r>
              <w:rPr>
                <w:sz w:val="22"/>
                <w:szCs w:val="22"/>
              </w:rPr>
              <w:t>15</w:t>
            </w:r>
          </w:p>
        </w:tc>
        <w:tc>
          <w:tcPr>
            <w:tcW w:w="768"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Bartın</w:t>
            </w:r>
          </w:p>
        </w:tc>
        <w:tc>
          <w:tcPr>
            <w:tcW w:w="753" w:type="pct"/>
            <w:shd w:val="clear" w:color="auto" w:fill="00B0F0"/>
          </w:tcPr>
          <w:p w:rsidR="00996D3E" w:rsidRPr="00B2742C" w:rsidRDefault="00996D3E" w:rsidP="00996D3E">
            <w:pPr>
              <w:pStyle w:val="AralkYok3"/>
              <w:jc w:val="right"/>
              <w:rPr>
                <w:sz w:val="22"/>
                <w:szCs w:val="22"/>
              </w:rPr>
            </w:pPr>
            <w:r>
              <w:rPr>
                <w:sz w:val="22"/>
                <w:szCs w:val="22"/>
              </w:rPr>
              <w:t>4</w:t>
            </w:r>
          </w:p>
        </w:tc>
      </w:tr>
      <w:tr w:rsidR="00996D3E" w:rsidRPr="00B2742C" w:rsidTr="0059270B">
        <w:trPr>
          <w:cantSplit/>
          <w:trHeight w:val="276"/>
          <w:tblHeader/>
          <w:jc w:val="center"/>
        </w:trPr>
        <w:tc>
          <w:tcPr>
            <w:tcW w:w="963"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Malatya</w:t>
            </w:r>
          </w:p>
        </w:tc>
        <w:tc>
          <w:tcPr>
            <w:tcW w:w="792" w:type="pct"/>
            <w:shd w:val="clear" w:color="auto" w:fill="00B0F0"/>
          </w:tcPr>
          <w:p w:rsidR="00996D3E" w:rsidRPr="00B2742C" w:rsidRDefault="00996D3E" w:rsidP="00996D3E">
            <w:pPr>
              <w:pStyle w:val="AralkYok3"/>
              <w:jc w:val="right"/>
              <w:rPr>
                <w:sz w:val="22"/>
                <w:szCs w:val="22"/>
              </w:rPr>
            </w:pPr>
            <w:r>
              <w:rPr>
                <w:sz w:val="22"/>
                <w:szCs w:val="22"/>
              </w:rPr>
              <w:t>44</w:t>
            </w:r>
          </w:p>
        </w:tc>
        <w:tc>
          <w:tcPr>
            <w:tcW w:w="959"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Mardin</w:t>
            </w:r>
          </w:p>
        </w:tc>
        <w:tc>
          <w:tcPr>
            <w:tcW w:w="764" w:type="pct"/>
            <w:shd w:val="clear" w:color="auto" w:fill="00B0F0"/>
          </w:tcPr>
          <w:p w:rsidR="00996D3E" w:rsidRPr="00B2742C" w:rsidRDefault="00996D3E" w:rsidP="00F75303">
            <w:pPr>
              <w:pStyle w:val="AralkYok3"/>
              <w:jc w:val="right"/>
              <w:rPr>
                <w:sz w:val="22"/>
                <w:szCs w:val="22"/>
              </w:rPr>
            </w:pPr>
            <w:r>
              <w:rPr>
                <w:sz w:val="22"/>
                <w:szCs w:val="22"/>
              </w:rPr>
              <w:t>1</w:t>
            </w:r>
            <w:r w:rsidR="00F75303">
              <w:rPr>
                <w:sz w:val="22"/>
                <w:szCs w:val="22"/>
              </w:rPr>
              <w:t>5</w:t>
            </w:r>
          </w:p>
        </w:tc>
        <w:tc>
          <w:tcPr>
            <w:tcW w:w="768"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Siirt</w:t>
            </w:r>
          </w:p>
        </w:tc>
        <w:tc>
          <w:tcPr>
            <w:tcW w:w="753" w:type="pct"/>
            <w:shd w:val="clear" w:color="auto" w:fill="00B0F0"/>
          </w:tcPr>
          <w:p w:rsidR="00996D3E" w:rsidRPr="00B2742C" w:rsidRDefault="00996D3E" w:rsidP="00996D3E">
            <w:pPr>
              <w:pStyle w:val="AralkYok3"/>
              <w:jc w:val="right"/>
              <w:rPr>
                <w:sz w:val="22"/>
                <w:szCs w:val="22"/>
              </w:rPr>
            </w:pPr>
            <w:r>
              <w:rPr>
                <w:sz w:val="22"/>
                <w:szCs w:val="22"/>
              </w:rPr>
              <w:t>4</w:t>
            </w:r>
          </w:p>
        </w:tc>
      </w:tr>
      <w:tr w:rsidR="00996D3E" w:rsidRPr="00B2742C" w:rsidTr="0059270B">
        <w:trPr>
          <w:cantSplit/>
          <w:trHeight w:val="276"/>
          <w:tblHeader/>
          <w:jc w:val="center"/>
        </w:trPr>
        <w:tc>
          <w:tcPr>
            <w:tcW w:w="963"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Tokat</w:t>
            </w:r>
          </w:p>
        </w:tc>
        <w:tc>
          <w:tcPr>
            <w:tcW w:w="792" w:type="pct"/>
            <w:shd w:val="clear" w:color="auto" w:fill="00B0F0"/>
          </w:tcPr>
          <w:p w:rsidR="00996D3E" w:rsidRPr="00B2742C" w:rsidRDefault="00996D3E" w:rsidP="00996D3E">
            <w:pPr>
              <w:pStyle w:val="AralkYok3"/>
              <w:jc w:val="right"/>
              <w:rPr>
                <w:sz w:val="22"/>
                <w:szCs w:val="22"/>
              </w:rPr>
            </w:pPr>
            <w:r>
              <w:rPr>
                <w:sz w:val="22"/>
                <w:szCs w:val="22"/>
              </w:rPr>
              <w:t>39</w:t>
            </w:r>
          </w:p>
        </w:tc>
        <w:tc>
          <w:tcPr>
            <w:tcW w:w="959"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Çanakkale</w:t>
            </w:r>
          </w:p>
        </w:tc>
        <w:tc>
          <w:tcPr>
            <w:tcW w:w="764" w:type="pct"/>
            <w:shd w:val="clear" w:color="auto" w:fill="00B0F0"/>
          </w:tcPr>
          <w:p w:rsidR="00996D3E" w:rsidRPr="00B2742C" w:rsidRDefault="00996D3E" w:rsidP="00D24DD0">
            <w:pPr>
              <w:pStyle w:val="AralkYok3"/>
              <w:jc w:val="right"/>
              <w:rPr>
                <w:sz w:val="22"/>
                <w:szCs w:val="22"/>
              </w:rPr>
            </w:pPr>
            <w:r>
              <w:rPr>
                <w:sz w:val="22"/>
                <w:szCs w:val="22"/>
              </w:rPr>
              <w:t>1</w:t>
            </w:r>
            <w:r w:rsidR="00D24DD0">
              <w:rPr>
                <w:sz w:val="22"/>
                <w:szCs w:val="22"/>
              </w:rPr>
              <w:t>5</w:t>
            </w:r>
          </w:p>
        </w:tc>
        <w:tc>
          <w:tcPr>
            <w:tcW w:w="768"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Ağrı</w:t>
            </w:r>
          </w:p>
        </w:tc>
        <w:tc>
          <w:tcPr>
            <w:tcW w:w="753" w:type="pct"/>
            <w:shd w:val="clear" w:color="auto" w:fill="00B0F0"/>
          </w:tcPr>
          <w:p w:rsidR="00996D3E" w:rsidRPr="00B2742C" w:rsidRDefault="00996D3E" w:rsidP="00996D3E">
            <w:pPr>
              <w:pStyle w:val="AralkYok3"/>
              <w:jc w:val="right"/>
              <w:rPr>
                <w:sz w:val="22"/>
                <w:szCs w:val="22"/>
              </w:rPr>
            </w:pPr>
            <w:r>
              <w:rPr>
                <w:sz w:val="22"/>
                <w:szCs w:val="22"/>
              </w:rPr>
              <w:t>3</w:t>
            </w:r>
          </w:p>
        </w:tc>
      </w:tr>
      <w:tr w:rsidR="00996D3E" w:rsidRPr="00B2742C" w:rsidTr="0059270B">
        <w:trPr>
          <w:cantSplit/>
          <w:trHeight w:val="276"/>
          <w:tblHeader/>
          <w:jc w:val="center"/>
        </w:trPr>
        <w:tc>
          <w:tcPr>
            <w:tcW w:w="963"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Denizli</w:t>
            </w:r>
          </w:p>
        </w:tc>
        <w:tc>
          <w:tcPr>
            <w:tcW w:w="792" w:type="pct"/>
            <w:shd w:val="clear" w:color="auto" w:fill="00B0F0"/>
          </w:tcPr>
          <w:p w:rsidR="00996D3E" w:rsidRPr="00B2742C" w:rsidRDefault="00996D3E" w:rsidP="00F75303">
            <w:pPr>
              <w:pStyle w:val="AralkYok3"/>
              <w:jc w:val="right"/>
              <w:rPr>
                <w:sz w:val="22"/>
                <w:szCs w:val="22"/>
              </w:rPr>
            </w:pPr>
            <w:r>
              <w:rPr>
                <w:sz w:val="22"/>
                <w:szCs w:val="22"/>
              </w:rPr>
              <w:t>3</w:t>
            </w:r>
            <w:r w:rsidR="00F75303">
              <w:rPr>
                <w:sz w:val="22"/>
                <w:szCs w:val="22"/>
              </w:rPr>
              <w:t>8</w:t>
            </w:r>
          </w:p>
        </w:tc>
        <w:tc>
          <w:tcPr>
            <w:tcW w:w="959"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Sinop</w:t>
            </w:r>
          </w:p>
        </w:tc>
        <w:tc>
          <w:tcPr>
            <w:tcW w:w="764" w:type="pct"/>
            <w:shd w:val="clear" w:color="auto" w:fill="00B0F0"/>
          </w:tcPr>
          <w:p w:rsidR="00996D3E" w:rsidRPr="00B2742C" w:rsidRDefault="00996D3E" w:rsidP="00996D3E">
            <w:pPr>
              <w:pStyle w:val="AralkYok3"/>
              <w:jc w:val="right"/>
              <w:rPr>
                <w:sz w:val="22"/>
                <w:szCs w:val="22"/>
              </w:rPr>
            </w:pPr>
            <w:r>
              <w:rPr>
                <w:sz w:val="22"/>
                <w:szCs w:val="22"/>
              </w:rPr>
              <w:t>14</w:t>
            </w:r>
          </w:p>
        </w:tc>
        <w:tc>
          <w:tcPr>
            <w:tcW w:w="768"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Gümüşhane</w:t>
            </w:r>
          </w:p>
        </w:tc>
        <w:tc>
          <w:tcPr>
            <w:tcW w:w="753" w:type="pct"/>
            <w:shd w:val="clear" w:color="auto" w:fill="00B0F0"/>
          </w:tcPr>
          <w:p w:rsidR="00996D3E" w:rsidRPr="00B2742C" w:rsidRDefault="00996D3E" w:rsidP="00996D3E">
            <w:pPr>
              <w:pStyle w:val="AralkYok3"/>
              <w:jc w:val="right"/>
              <w:rPr>
                <w:sz w:val="22"/>
                <w:szCs w:val="22"/>
              </w:rPr>
            </w:pPr>
            <w:r>
              <w:rPr>
                <w:sz w:val="22"/>
                <w:szCs w:val="22"/>
              </w:rPr>
              <w:t>3</w:t>
            </w:r>
          </w:p>
        </w:tc>
      </w:tr>
      <w:tr w:rsidR="00996D3E" w:rsidRPr="00B2742C" w:rsidTr="0059270B">
        <w:trPr>
          <w:cantSplit/>
          <w:trHeight w:val="276"/>
          <w:tblHeader/>
          <w:jc w:val="center"/>
        </w:trPr>
        <w:tc>
          <w:tcPr>
            <w:tcW w:w="963"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Gaziantep</w:t>
            </w:r>
          </w:p>
        </w:tc>
        <w:tc>
          <w:tcPr>
            <w:tcW w:w="792" w:type="pct"/>
            <w:shd w:val="clear" w:color="auto" w:fill="00B0F0"/>
          </w:tcPr>
          <w:p w:rsidR="00996D3E" w:rsidRPr="00B2742C" w:rsidRDefault="00996D3E" w:rsidP="00F75303">
            <w:pPr>
              <w:pStyle w:val="AralkYok3"/>
              <w:jc w:val="right"/>
              <w:rPr>
                <w:sz w:val="22"/>
                <w:szCs w:val="22"/>
              </w:rPr>
            </w:pPr>
            <w:r>
              <w:rPr>
                <w:sz w:val="22"/>
                <w:szCs w:val="22"/>
              </w:rPr>
              <w:t>3</w:t>
            </w:r>
            <w:r w:rsidR="00F75303">
              <w:rPr>
                <w:sz w:val="22"/>
                <w:szCs w:val="22"/>
              </w:rPr>
              <w:t>7</w:t>
            </w:r>
          </w:p>
        </w:tc>
        <w:tc>
          <w:tcPr>
            <w:tcW w:w="959"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Muş</w:t>
            </w:r>
          </w:p>
        </w:tc>
        <w:tc>
          <w:tcPr>
            <w:tcW w:w="764" w:type="pct"/>
            <w:shd w:val="clear" w:color="auto" w:fill="00B0F0"/>
          </w:tcPr>
          <w:p w:rsidR="00996D3E" w:rsidRPr="00B2742C" w:rsidRDefault="00996D3E" w:rsidP="00996D3E">
            <w:pPr>
              <w:pStyle w:val="AralkYok3"/>
              <w:jc w:val="right"/>
              <w:rPr>
                <w:sz w:val="22"/>
                <w:szCs w:val="22"/>
              </w:rPr>
            </w:pPr>
            <w:r w:rsidRPr="00B2742C">
              <w:rPr>
                <w:sz w:val="22"/>
                <w:szCs w:val="22"/>
              </w:rPr>
              <w:t>1</w:t>
            </w:r>
            <w:r>
              <w:rPr>
                <w:sz w:val="22"/>
                <w:szCs w:val="22"/>
              </w:rPr>
              <w:t>3</w:t>
            </w:r>
          </w:p>
        </w:tc>
        <w:tc>
          <w:tcPr>
            <w:tcW w:w="768"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Tunceli</w:t>
            </w:r>
          </w:p>
        </w:tc>
        <w:tc>
          <w:tcPr>
            <w:tcW w:w="753" w:type="pct"/>
            <w:shd w:val="clear" w:color="auto" w:fill="00B0F0"/>
          </w:tcPr>
          <w:p w:rsidR="00996D3E" w:rsidRPr="00B2742C" w:rsidRDefault="00996D3E" w:rsidP="00996D3E">
            <w:pPr>
              <w:pStyle w:val="AralkYok3"/>
              <w:jc w:val="right"/>
              <w:rPr>
                <w:sz w:val="22"/>
                <w:szCs w:val="22"/>
              </w:rPr>
            </w:pPr>
            <w:r>
              <w:rPr>
                <w:sz w:val="22"/>
                <w:szCs w:val="22"/>
              </w:rPr>
              <w:t>3</w:t>
            </w:r>
          </w:p>
        </w:tc>
      </w:tr>
      <w:tr w:rsidR="00996D3E" w:rsidRPr="00B2742C" w:rsidTr="0059270B">
        <w:trPr>
          <w:cantSplit/>
          <w:trHeight w:val="276"/>
          <w:tblHeader/>
          <w:jc w:val="center"/>
        </w:trPr>
        <w:tc>
          <w:tcPr>
            <w:tcW w:w="963"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Isparta</w:t>
            </w:r>
          </w:p>
        </w:tc>
        <w:tc>
          <w:tcPr>
            <w:tcW w:w="792" w:type="pct"/>
            <w:shd w:val="clear" w:color="auto" w:fill="00B0F0"/>
          </w:tcPr>
          <w:p w:rsidR="00996D3E" w:rsidRPr="00B2742C" w:rsidRDefault="00996D3E" w:rsidP="00F75303">
            <w:pPr>
              <w:pStyle w:val="AralkYok3"/>
              <w:jc w:val="right"/>
              <w:rPr>
                <w:sz w:val="22"/>
                <w:szCs w:val="22"/>
              </w:rPr>
            </w:pPr>
            <w:r>
              <w:rPr>
                <w:sz w:val="22"/>
                <w:szCs w:val="22"/>
              </w:rPr>
              <w:t>3</w:t>
            </w:r>
            <w:r w:rsidR="00F75303">
              <w:rPr>
                <w:sz w:val="22"/>
                <w:szCs w:val="22"/>
              </w:rPr>
              <w:t>5</w:t>
            </w:r>
          </w:p>
        </w:tc>
        <w:tc>
          <w:tcPr>
            <w:tcW w:w="959"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Tekirdağ</w:t>
            </w:r>
          </w:p>
        </w:tc>
        <w:tc>
          <w:tcPr>
            <w:tcW w:w="764" w:type="pct"/>
            <w:shd w:val="clear" w:color="auto" w:fill="00B0F0"/>
          </w:tcPr>
          <w:p w:rsidR="00996D3E" w:rsidRPr="00B2742C" w:rsidRDefault="00996D3E" w:rsidP="00996D3E">
            <w:pPr>
              <w:pStyle w:val="AralkYok3"/>
              <w:jc w:val="right"/>
              <w:rPr>
                <w:sz w:val="22"/>
                <w:szCs w:val="22"/>
              </w:rPr>
            </w:pPr>
            <w:r>
              <w:rPr>
                <w:sz w:val="22"/>
                <w:szCs w:val="22"/>
              </w:rPr>
              <w:t>12</w:t>
            </w:r>
          </w:p>
        </w:tc>
        <w:tc>
          <w:tcPr>
            <w:tcW w:w="768"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Batman</w:t>
            </w:r>
          </w:p>
        </w:tc>
        <w:tc>
          <w:tcPr>
            <w:tcW w:w="753" w:type="pct"/>
            <w:shd w:val="clear" w:color="auto" w:fill="00B0F0"/>
          </w:tcPr>
          <w:p w:rsidR="00996D3E" w:rsidRPr="00B2742C" w:rsidRDefault="00996D3E" w:rsidP="00996D3E">
            <w:pPr>
              <w:pStyle w:val="AralkYok3"/>
              <w:jc w:val="right"/>
              <w:rPr>
                <w:sz w:val="22"/>
                <w:szCs w:val="22"/>
              </w:rPr>
            </w:pPr>
            <w:r>
              <w:rPr>
                <w:sz w:val="22"/>
                <w:szCs w:val="22"/>
              </w:rPr>
              <w:t>2</w:t>
            </w:r>
          </w:p>
        </w:tc>
      </w:tr>
      <w:tr w:rsidR="00996D3E" w:rsidRPr="00B2742C" w:rsidTr="0059270B">
        <w:trPr>
          <w:cantSplit/>
          <w:trHeight w:val="276"/>
          <w:tblHeader/>
          <w:jc w:val="center"/>
        </w:trPr>
        <w:tc>
          <w:tcPr>
            <w:tcW w:w="963"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Kütahya</w:t>
            </w:r>
          </w:p>
        </w:tc>
        <w:tc>
          <w:tcPr>
            <w:tcW w:w="792" w:type="pct"/>
            <w:shd w:val="clear" w:color="auto" w:fill="00B0F0"/>
          </w:tcPr>
          <w:p w:rsidR="00996D3E" w:rsidRPr="00B2742C" w:rsidRDefault="00996D3E" w:rsidP="00996D3E">
            <w:pPr>
              <w:pStyle w:val="AralkYok3"/>
              <w:jc w:val="right"/>
              <w:rPr>
                <w:sz w:val="22"/>
                <w:szCs w:val="22"/>
              </w:rPr>
            </w:pPr>
            <w:r>
              <w:rPr>
                <w:sz w:val="22"/>
                <w:szCs w:val="22"/>
              </w:rPr>
              <w:t>31</w:t>
            </w:r>
          </w:p>
        </w:tc>
        <w:tc>
          <w:tcPr>
            <w:tcW w:w="959"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Van</w:t>
            </w:r>
          </w:p>
        </w:tc>
        <w:tc>
          <w:tcPr>
            <w:tcW w:w="764" w:type="pct"/>
            <w:shd w:val="clear" w:color="auto" w:fill="00B0F0"/>
          </w:tcPr>
          <w:p w:rsidR="00996D3E" w:rsidRPr="00B2742C" w:rsidRDefault="00996D3E" w:rsidP="00996D3E">
            <w:pPr>
              <w:pStyle w:val="AralkYok3"/>
              <w:jc w:val="right"/>
              <w:rPr>
                <w:sz w:val="22"/>
                <w:szCs w:val="22"/>
              </w:rPr>
            </w:pPr>
            <w:r w:rsidRPr="00B2742C">
              <w:rPr>
                <w:sz w:val="22"/>
                <w:szCs w:val="22"/>
              </w:rPr>
              <w:t>1</w:t>
            </w:r>
            <w:r>
              <w:rPr>
                <w:sz w:val="22"/>
                <w:szCs w:val="22"/>
              </w:rPr>
              <w:t>2</w:t>
            </w:r>
          </w:p>
        </w:tc>
        <w:tc>
          <w:tcPr>
            <w:tcW w:w="768"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Osmaniye</w:t>
            </w:r>
          </w:p>
        </w:tc>
        <w:tc>
          <w:tcPr>
            <w:tcW w:w="753" w:type="pct"/>
            <w:shd w:val="clear" w:color="auto" w:fill="00B0F0"/>
          </w:tcPr>
          <w:p w:rsidR="00996D3E" w:rsidRPr="00B2742C" w:rsidRDefault="00996D3E" w:rsidP="00996D3E">
            <w:pPr>
              <w:pStyle w:val="AralkYok3"/>
              <w:jc w:val="right"/>
              <w:rPr>
                <w:sz w:val="22"/>
                <w:szCs w:val="22"/>
              </w:rPr>
            </w:pPr>
            <w:r>
              <w:rPr>
                <w:sz w:val="22"/>
                <w:szCs w:val="22"/>
              </w:rPr>
              <w:t>2</w:t>
            </w:r>
          </w:p>
        </w:tc>
      </w:tr>
      <w:tr w:rsidR="00996D3E" w:rsidRPr="00B2742C" w:rsidTr="0059270B">
        <w:trPr>
          <w:cantSplit/>
          <w:trHeight w:val="276"/>
          <w:tblHeader/>
          <w:jc w:val="center"/>
        </w:trPr>
        <w:tc>
          <w:tcPr>
            <w:tcW w:w="963"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Manisa</w:t>
            </w:r>
          </w:p>
        </w:tc>
        <w:tc>
          <w:tcPr>
            <w:tcW w:w="792" w:type="pct"/>
            <w:shd w:val="clear" w:color="auto" w:fill="00B0F0"/>
          </w:tcPr>
          <w:p w:rsidR="00996D3E" w:rsidRPr="00B2742C" w:rsidRDefault="00996D3E" w:rsidP="00996D3E">
            <w:pPr>
              <w:pStyle w:val="AralkYok3"/>
              <w:jc w:val="right"/>
              <w:rPr>
                <w:sz w:val="22"/>
                <w:szCs w:val="22"/>
              </w:rPr>
            </w:pPr>
            <w:r>
              <w:rPr>
                <w:sz w:val="22"/>
                <w:szCs w:val="22"/>
              </w:rPr>
              <w:t>31</w:t>
            </w:r>
          </w:p>
        </w:tc>
        <w:tc>
          <w:tcPr>
            <w:tcW w:w="959"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Nevşehir</w:t>
            </w:r>
          </w:p>
        </w:tc>
        <w:tc>
          <w:tcPr>
            <w:tcW w:w="764" w:type="pct"/>
            <w:shd w:val="clear" w:color="auto" w:fill="00B0F0"/>
          </w:tcPr>
          <w:p w:rsidR="00996D3E" w:rsidRPr="00B2742C" w:rsidRDefault="00996D3E" w:rsidP="00996D3E">
            <w:pPr>
              <w:pStyle w:val="AralkYok3"/>
              <w:jc w:val="right"/>
              <w:rPr>
                <w:sz w:val="22"/>
                <w:szCs w:val="22"/>
              </w:rPr>
            </w:pPr>
            <w:r>
              <w:rPr>
                <w:sz w:val="22"/>
                <w:szCs w:val="22"/>
              </w:rPr>
              <w:t>12</w:t>
            </w:r>
          </w:p>
        </w:tc>
        <w:tc>
          <w:tcPr>
            <w:tcW w:w="768"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Bayburt</w:t>
            </w:r>
          </w:p>
        </w:tc>
        <w:tc>
          <w:tcPr>
            <w:tcW w:w="753" w:type="pct"/>
            <w:shd w:val="clear" w:color="auto" w:fill="00B0F0"/>
          </w:tcPr>
          <w:p w:rsidR="00996D3E" w:rsidRPr="00B2742C" w:rsidRDefault="00996D3E" w:rsidP="00996D3E">
            <w:pPr>
              <w:pStyle w:val="AralkYok3"/>
              <w:jc w:val="right"/>
              <w:rPr>
                <w:sz w:val="22"/>
                <w:szCs w:val="22"/>
              </w:rPr>
            </w:pPr>
            <w:r>
              <w:rPr>
                <w:sz w:val="22"/>
                <w:szCs w:val="22"/>
              </w:rPr>
              <w:t>2</w:t>
            </w:r>
          </w:p>
        </w:tc>
      </w:tr>
      <w:tr w:rsidR="00996D3E" w:rsidRPr="00B2742C" w:rsidTr="0059270B">
        <w:trPr>
          <w:cantSplit/>
          <w:trHeight w:val="276"/>
          <w:tblHeader/>
          <w:jc w:val="center"/>
        </w:trPr>
        <w:tc>
          <w:tcPr>
            <w:tcW w:w="963"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Afyonkarahisar</w:t>
            </w:r>
          </w:p>
        </w:tc>
        <w:tc>
          <w:tcPr>
            <w:tcW w:w="792" w:type="pct"/>
            <w:shd w:val="clear" w:color="auto" w:fill="00B0F0"/>
          </w:tcPr>
          <w:p w:rsidR="00996D3E" w:rsidRPr="00B2742C" w:rsidRDefault="00F75303" w:rsidP="00996D3E">
            <w:pPr>
              <w:pStyle w:val="AralkYok3"/>
              <w:jc w:val="right"/>
              <w:rPr>
                <w:sz w:val="22"/>
                <w:szCs w:val="22"/>
              </w:rPr>
            </w:pPr>
            <w:r>
              <w:rPr>
                <w:sz w:val="22"/>
                <w:szCs w:val="22"/>
              </w:rPr>
              <w:t>30</w:t>
            </w:r>
          </w:p>
        </w:tc>
        <w:tc>
          <w:tcPr>
            <w:tcW w:w="959"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Erzincan</w:t>
            </w:r>
          </w:p>
        </w:tc>
        <w:tc>
          <w:tcPr>
            <w:tcW w:w="764" w:type="pct"/>
            <w:shd w:val="clear" w:color="auto" w:fill="00B0F0"/>
          </w:tcPr>
          <w:p w:rsidR="00996D3E" w:rsidRPr="00B2742C" w:rsidRDefault="00996D3E" w:rsidP="00F75303">
            <w:pPr>
              <w:pStyle w:val="AralkYok3"/>
              <w:jc w:val="right"/>
              <w:rPr>
                <w:sz w:val="22"/>
                <w:szCs w:val="22"/>
              </w:rPr>
            </w:pPr>
            <w:r>
              <w:rPr>
                <w:sz w:val="22"/>
                <w:szCs w:val="22"/>
              </w:rPr>
              <w:t>1</w:t>
            </w:r>
            <w:r w:rsidR="00F75303">
              <w:rPr>
                <w:sz w:val="22"/>
                <w:szCs w:val="22"/>
              </w:rPr>
              <w:t>2</w:t>
            </w:r>
          </w:p>
        </w:tc>
        <w:tc>
          <w:tcPr>
            <w:tcW w:w="768"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Ardahan</w:t>
            </w:r>
          </w:p>
        </w:tc>
        <w:tc>
          <w:tcPr>
            <w:tcW w:w="753" w:type="pct"/>
            <w:shd w:val="clear" w:color="auto" w:fill="00B0F0"/>
          </w:tcPr>
          <w:p w:rsidR="00996D3E" w:rsidRPr="00B2742C" w:rsidRDefault="00996D3E" w:rsidP="00996D3E">
            <w:pPr>
              <w:pStyle w:val="AralkYok3"/>
              <w:jc w:val="right"/>
              <w:rPr>
                <w:sz w:val="22"/>
                <w:szCs w:val="22"/>
              </w:rPr>
            </w:pPr>
            <w:r>
              <w:rPr>
                <w:sz w:val="22"/>
                <w:szCs w:val="22"/>
              </w:rPr>
              <w:t>2</w:t>
            </w:r>
          </w:p>
        </w:tc>
      </w:tr>
      <w:tr w:rsidR="00996D3E" w:rsidRPr="00B2742C" w:rsidTr="0059270B">
        <w:trPr>
          <w:cantSplit/>
          <w:trHeight w:val="276"/>
          <w:tblHeader/>
          <w:jc w:val="center"/>
        </w:trPr>
        <w:tc>
          <w:tcPr>
            <w:tcW w:w="963"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Eskişehir</w:t>
            </w:r>
          </w:p>
        </w:tc>
        <w:tc>
          <w:tcPr>
            <w:tcW w:w="792" w:type="pct"/>
            <w:shd w:val="clear" w:color="auto" w:fill="00B0F0"/>
          </w:tcPr>
          <w:p w:rsidR="00996D3E" w:rsidRPr="00B2742C" w:rsidRDefault="00996D3E" w:rsidP="00F75303">
            <w:pPr>
              <w:pStyle w:val="AralkYok3"/>
              <w:jc w:val="right"/>
              <w:rPr>
                <w:sz w:val="22"/>
                <w:szCs w:val="22"/>
              </w:rPr>
            </w:pPr>
            <w:r>
              <w:rPr>
                <w:sz w:val="22"/>
                <w:szCs w:val="22"/>
              </w:rPr>
              <w:t>2</w:t>
            </w:r>
            <w:r w:rsidR="00F75303">
              <w:rPr>
                <w:sz w:val="22"/>
                <w:szCs w:val="22"/>
              </w:rPr>
              <w:t>8</w:t>
            </w:r>
          </w:p>
        </w:tc>
        <w:tc>
          <w:tcPr>
            <w:tcW w:w="959"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Şanlıurfa</w:t>
            </w:r>
          </w:p>
        </w:tc>
        <w:tc>
          <w:tcPr>
            <w:tcW w:w="764" w:type="pct"/>
            <w:shd w:val="clear" w:color="auto" w:fill="00B0F0"/>
          </w:tcPr>
          <w:p w:rsidR="00996D3E" w:rsidRPr="00B2742C" w:rsidRDefault="00996D3E" w:rsidP="00F75303">
            <w:pPr>
              <w:pStyle w:val="AralkYok3"/>
              <w:jc w:val="right"/>
              <w:rPr>
                <w:sz w:val="22"/>
                <w:szCs w:val="22"/>
              </w:rPr>
            </w:pPr>
            <w:r w:rsidRPr="00B2742C">
              <w:rPr>
                <w:sz w:val="22"/>
                <w:szCs w:val="22"/>
              </w:rPr>
              <w:t>1</w:t>
            </w:r>
            <w:r w:rsidR="00F75303">
              <w:rPr>
                <w:sz w:val="22"/>
                <w:szCs w:val="22"/>
              </w:rPr>
              <w:t>2</w:t>
            </w:r>
          </w:p>
        </w:tc>
        <w:tc>
          <w:tcPr>
            <w:tcW w:w="768"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Iğdır</w:t>
            </w:r>
          </w:p>
        </w:tc>
        <w:tc>
          <w:tcPr>
            <w:tcW w:w="753" w:type="pct"/>
            <w:shd w:val="clear" w:color="auto" w:fill="00B0F0"/>
          </w:tcPr>
          <w:p w:rsidR="00996D3E" w:rsidRPr="00B2742C" w:rsidRDefault="00996D3E" w:rsidP="00996D3E">
            <w:pPr>
              <w:pStyle w:val="AralkYok3"/>
              <w:jc w:val="right"/>
              <w:rPr>
                <w:sz w:val="22"/>
                <w:szCs w:val="22"/>
              </w:rPr>
            </w:pPr>
            <w:r>
              <w:rPr>
                <w:sz w:val="22"/>
                <w:szCs w:val="22"/>
              </w:rPr>
              <w:t>1</w:t>
            </w:r>
          </w:p>
        </w:tc>
      </w:tr>
      <w:tr w:rsidR="00996D3E" w:rsidRPr="00B2742C" w:rsidTr="0059270B">
        <w:trPr>
          <w:cantSplit/>
          <w:trHeight w:val="58"/>
          <w:tblHeader/>
          <w:jc w:val="center"/>
        </w:trPr>
        <w:tc>
          <w:tcPr>
            <w:tcW w:w="963"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Edirne</w:t>
            </w:r>
          </w:p>
        </w:tc>
        <w:tc>
          <w:tcPr>
            <w:tcW w:w="792" w:type="pct"/>
            <w:shd w:val="clear" w:color="auto" w:fill="00B0F0"/>
          </w:tcPr>
          <w:p w:rsidR="00996D3E" w:rsidRPr="00B2742C" w:rsidRDefault="00996D3E" w:rsidP="00996D3E">
            <w:pPr>
              <w:pStyle w:val="AralkYok3"/>
              <w:jc w:val="right"/>
              <w:rPr>
                <w:sz w:val="22"/>
                <w:szCs w:val="22"/>
              </w:rPr>
            </w:pPr>
            <w:r w:rsidRPr="00B2742C">
              <w:rPr>
                <w:sz w:val="22"/>
                <w:szCs w:val="22"/>
              </w:rPr>
              <w:t>2</w:t>
            </w:r>
            <w:r>
              <w:rPr>
                <w:sz w:val="22"/>
                <w:szCs w:val="22"/>
              </w:rPr>
              <w:t>7</w:t>
            </w:r>
          </w:p>
        </w:tc>
        <w:tc>
          <w:tcPr>
            <w:tcW w:w="959"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Kırıkkale</w:t>
            </w:r>
          </w:p>
        </w:tc>
        <w:tc>
          <w:tcPr>
            <w:tcW w:w="764" w:type="pct"/>
            <w:shd w:val="clear" w:color="auto" w:fill="00B0F0"/>
          </w:tcPr>
          <w:p w:rsidR="00996D3E" w:rsidRPr="00B2742C" w:rsidRDefault="00996D3E" w:rsidP="00F75303">
            <w:pPr>
              <w:pStyle w:val="AralkYok3"/>
              <w:jc w:val="right"/>
              <w:rPr>
                <w:sz w:val="22"/>
                <w:szCs w:val="22"/>
              </w:rPr>
            </w:pPr>
            <w:r w:rsidRPr="00B2742C">
              <w:rPr>
                <w:sz w:val="22"/>
                <w:szCs w:val="22"/>
              </w:rPr>
              <w:t>1</w:t>
            </w:r>
            <w:r w:rsidR="00F75303">
              <w:rPr>
                <w:sz w:val="22"/>
                <w:szCs w:val="22"/>
              </w:rPr>
              <w:t>1</w:t>
            </w:r>
          </w:p>
        </w:tc>
        <w:tc>
          <w:tcPr>
            <w:tcW w:w="768"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Şırnak</w:t>
            </w:r>
          </w:p>
        </w:tc>
        <w:tc>
          <w:tcPr>
            <w:tcW w:w="753" w:type="pct"/>
            <w:shd w:val="clear" w:color="auto" w:fill="00B0F0"/>
          </w:tcPr>
          <w:p w:rsidR="00996D3E" w:rsidRPr="00B2742C" w:rsidRDefault="00996D3E" w:rsidP="00996D3E">
            <w:pPr>
              <w:pStyle w:val="AralkYok3"/>
              <w:jc w:val="right"/>
              <w:rPr>
                <w:sz w:val="22"/>
                <w:szCs w:val="22"/>
              </w:rPr>
            </w:pPr>
            <w:r>
              <w:rPr>
                <w:sz w:val="22"/>
                <w:szCs w:val="22"/>
              </w:rPr>
              <w:t>1</w:t>
            </w:r>
          </w:p>
        </w:tc>
      </w:tr>
      <w:tr w:rsidR="00996D3E" w:rsidRPr="00B2742C" w:rsidTr="0059270B">
        <w:trPr>
          <w:cantSplit/>
          <w:trHeight w:val="276"/>
          <w:tblHeader/>
          <w:jc w:val="center"/>
        </w:trPr>
        <w:tc>
          <w:tcPr>
            <w:tcW w:w="963"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Hatay</w:t>
            </w:r>
          </w:p>
        </w:tc>
        <w:tc>
          <w:tcPr>
            <w:tcW w:w="792" w:type="pct"/>
            <w:shd w:val="clear" w:color="auto" w:fill="00B0F0"/>
          </w:tcPr>
          <w:p w:rsidR="00996D3E" w:rsidRPr="00B2742C" w:rsidRDefault="00996D3E" w:rsidP="00996D3E">
            <w:pPr>
              <w:pStyle w:val="AralkYok3"/>
              <w:jc w:val="right"/>
              <w:rPr>
                <w:sz w:val="22"/>
                <w:szCs w:val="22"/>
              </w:rPr>
            </w:pPr>
            <w:r>
              <w:rPr>
                <w:sz w:val="22"/>
                <w:szCs w:val="22"/>
              </w:rPr>
              <w:t>27</w:t>
            </w:r>
          </w:p>
        </w:tc>
        <w:tc>
          <w:tcPr>
            <w:tcW w:w="959"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Ordu</w:t>
            </w:r>
          </w:p>
        </w:tc>
        <w:tc>
          <w:tcPr>
            <w:tcW w:w="764" w:type="pct"/>
            <w:shd w:val="clear" w:color="auto" w:fill="00B0F0"/>
          </w:tcPr>
          <w:p w:rsidR="00996D3E" w:rsidRPr="00B2742C" w:rsidRDefault="00996D3E" w:rsidP="00F75303">
            <w:pPr>
              <w:pStyle w:val="AralkYok3"/>
              <w:jc w:val="right"/>
              <w:rPr>
                <w:sz w:val="22"/>
                <w:szCs w:val="22"/>
              </w:rPr>
            </w:pPr>
            <w:r w:rsidRPr="00B2742C">
              <w:rPr>
                <w:sz w:val="22"/>
                <w:szCs w:val="22"/>
              </w:rPr>
              <w:t>1</w:t>
            </w:r>
            <w:r w:rsidR="00F75303">
              <w:rPr>
                <w:sz w:val="22"/>
                <w:szCs w:val="22"/>
              </w:rPr>
              <w:t>1</w:t>
            </w:r>
          </w:p>
        </w:tc>
        <w:tc>
          <w:tcPr>
            <w:tcW w:w="768" w:type="pct"/>
          </w:tcPr>
          <w:p w:rsidR="00996D3E" w:rsidRPr="00B2742C" w:rsidRDefault="00996D3E" w:rsidP="00996D3E">
            <w:pPr>
              <w:pStyle w:val="Gvdemetni0"/>
              <w:spacing w:before="0" w:after="0" w:line="240" w:lineRule="auto"/>
              <w:rPr>
                <w:rFonts w:ascii="Times New Roman" w:eastAsia="Times New Roman" w:hAnsi="Times New Roman" w:cs="Times New Roman"/>
                <w:sz w:val="22"/>
                <w:szCs w:val="22"/>
              </w:rPr>
            </w:pPr>
            <w:r w:rsidRPr="00B2742C">
              <w:rPr>
                <w:rFonts w:ascii="Times New Roman" w:eastAsia="Times New Roman" w:hAnsi="Times New Roman" w:cs="Times New Roman"/>
                <w:sz w:val="22"/>
                <w:szCs w:val="22"/>
              </w:rPr>
              <w:t>Kilis</w:t>
            </w:r>
          </w:p>
        </w:tc>
        <w:tc>
          <w:tcPr>
            <w:tcW w:w="753" w:type="pct"/>
            <w:shd w:val="clear" w:color="auto" w:fill="00B0F0"/>
          </w:tcPr>
          <w:p w:rsidR="00996D3E" w:rsidRPr="00B2742C" w:rsidRDefault="00996D3E" w:rsidP="00996D3E">
            <w:pPr>
              <w:pStyle w:val="AralkYok3"/>
              <w:jc w:val="right"/>
              <w:rPr>
                <w:sz w:val="22"/>
                <w:szCs w:val="22"/>
              </w:rPr>
            </w:pPr>
            <w:r w:rsidRPr="00B2742C">
              <w:rPr>
                <w:sz w:val="22"/>
                <w:szCs w:val="22"/>
              </w:rPr>
              <w:t>0</w:t>
            </w:r>
          </w:p>
        </w:tc>
      </w:tr>
    </w:tbl>
    <w:p w:rsidR="00A3233C" w:rsidRDefault="00A3233C">
      <w:pPr>
        <w:pStyle w:val="ResimYazs"/>
      </w:pPr>
      <w:r>
        <w:t xml:space="preserve">Kaynak: </w:t>
      </w:r>
      <w:r w:rsidRPr="00A3233C">
        <w:rPr>
          <w:b w:val="0"/>
        </w:rPr>
        <w:t>GTB</w:t>
      </w:r>
    </w:p>
    <w:p w:rsidR="00C41D05" w:rsidRPr="00AF3A46" w:rsidRDefault="00EA2A03" w:rsidP="0037310A">
      <w:pPr>
        <w:rPr>
          <w:rFonts w:eastAsia="Times New Roman"/>
          <w:lang w:eastAsia="tr-TR"/>
        </w:rPr>
      </w:pPr>
      <w:r>
        <w:rPr>
          <w:rFonts w:eastAsia="Times New Roman"/>
          <w:lang w:eastAsia="tr-TR"/>
        </w:rPr>
        <w:t>Tablo-3</w:t>
      </w:r>
      <w:r w:rsidR="004E0CCE">
        <w:rPr>
          <w:rFonts w:eastAsia="Times New Roman"/>
          <w:lang w:eastAsia="tr-TR"/>
        </w:rPr>
        <w:t xml:space="preserve">3’ün </w:t>
      </w:r>
      <w:r w:rsidR="00C41D05" w:rsidRPr="00AF3A46">
        <w:rPr>
          <w:rFonts w:eastAsia="Times New Roman"/>
          <w:lang w:eastAsia="tr-TR"/>
        </w:rPr>
        <w:t xml:space="preserve">incelenmesinden en fazla tüketim kooperatifi bulunan ilin Ankara olduğu, Ankara’yı sırasıyla İstanbul, </w:t>
      </w:r>
      <w:r w:rsidR="00E37E34" w:rsidRPr="00AF3A46">
        <w:rPr>
          <w:rFonts w:eastAsia="Times New Roman"/>
          <w:lang w:eastAsia="tr-TR"/>
        </w:rPr>
        <w:t>Adana</w:t>
      </w:r>
      <w:r w:rsidR="00E37E34">
        <w:rPr>
          <w:rFonts w:eastAsia="Times New Roman"/>
          <w:lang w:eastAsia="tr-TR"/>
        </w:rPr>
        <w:t>, İzmir</w:t>
      </w:r>
      <w:r w:rsidR="00C41D05" w:rsidRPr="00AF3A46">
        <w:rPr>
          <w:rFonts w:eastAsia="Times New Roman"/>
          <w:lang w:eastAsia="tr-TR"/>
        </w:rPr>
        <w:t xml:space="preserve"> ve Bursa’nın izlediği görülmektedir. Kilis’te tüketim kooperatifi bulunmayıp en az sayıda </w:t>
      </w:r>
      <w:r w:rsidR="004E0CCE">
        <w:rPr>
          <w:rFonts w:eastAsia="Times New Roman"/>
          <w:lang w:eastAsia="tr-TR"/>
        </w:rPr>
        <w:t xml:space="preserve">tüketim </w:t>
      </w:r>
      <w:r w:rsidR="00C41D05" w:rsidRPr="00AF3A46">
        <w:rPr>
          <w:rFonts w:eastAsia="Times New Roman"/>
          <w:lang w:eastAsia="tr-TR"/>
        </w:rPr>
        <w:t>kooperatif</w:t>
      </w:r>
      <w:r w:rsidR="004E0CCE">
        <w:rPr>
          <w:rFonts w:eastAsia="Times New Roman"/>
          <w:lang w:eastAsia="tr-TR"/>
        </w:rPr>
        <w:t>i</w:t>
      </w:r>
      <w:r w:rsidR="00C41D05" w:rsidRPr="00AF3A46">
        <w:rPr>
          <w:rFonts w:eastAsia="Times New Roman"/>
          <w:lang w:eastAsia="tr-TR"/>
        </w:rPr>
        <w:t xml:space="preserve"> bulunan iller sırasıyla Şırnak, Iğdır, Ardahan</w:t>
      </w:r>
      <w:r w:rsidR="004E0CCE">
        <w:rPr>
          <w:rFonts w:eastAsia="Times New Roman"/>
          <w:lang w:eastAsia="tr-TR"/>
        </w:rPr>
        <w:t xml:space="preserve">, </w:t>
      </w:r>
      <w:r w:rsidR="00E54FFE">
        <w:rPr>
          <w:rFonts w:eastAsia="Times New Roman"/>
          <w:lang w:eastAsia="tr-TR"/>
        </w:rPr>
        <w:t>Bayburt</w:t>
      </w:r>
      <w:r w:rsidR="00E37E34">
        <w:rPr>
          <w:rFonts w:eastAsia="Times New Roman"/>
          <w:lang w:eastAsia="tr-TR"/>
        </w:rPr>
        <w:t xml:space="preserve"> ve Osmaniye </w:t>
      </w:r>
      <w:r w:rsidR="00C41D05" w:rsidRPr="00AF3A46">
        <w:rPr>
          <w:rFonts w:eastAsia="Times New Roman"/>
          <w:lang w:eastAsia="tr-TR"/>
        </w:rPr>
        <w:t>olarak sıralanmış</w:t>
      </w:r>
      <w:r w:rsidR="0003345B" w:rsidRPr="00AF3A46">
        <w:rPr>
          <w:rFonts w:eastAsia="Times New Roman"/>
          <w:lang w:eastAsia="tr-TR"/>
        </w:rPr>
        <w:t>tır</w:t>
      </w:r>
      <w:r w:rsidR="00C41D05" w:rsidRPr="00AF3A46">
        <w:rPr>
          <w:rFonts w:eastAsia="Times New Roman"/>
          <w:lang w:eastAsia="tr-TR"/>
        </w:rPr>
        <w:t xml:space="preserve">.  </w:t>
      </w:r>
    </w:p>
    <w:p w:rsidR="00A5680D" w:rsidRPr="00986EF1" w:rsidRDefault="00F96544" w:rsidP="00F96544">
      <w:pPr>
        <w:pStyle w:val="Balk4"/>
        <w:numPr>
          <w:ilvl w:val="0"/>
          <w:numId w:val="0"/>
        </w:numPr>
        <w:ind w:left="426" w:hanging="426"/>
      </w:pPr>
      <w:bookmarkStart w:id="125" w:name="_Toc427057954"/>
      <w:r w:rsidRPr="00986EF1">
        <w:t xml:space="preserve">2.1.6. </w:t>
      </w:r>
      <w:r w:rsidR="00A5680D" w:rsidRPr="00986EF1">
        <w:t>Enerji Kooperatifleri</w:t>
      </w:r>
      <w:bookmarkEnd w:id="125"/>
      <w:r w:rsidR="00FC08D9" w:rsidRPr="00986EF1">
        <w:t xml:space="preserve"> </w:t>
      </w:r>
    </w:p>
    <w:p w:rsidR="00A5680D" w:rsidRPr="00AF3A46" w:rsidRDefault="00A5680D" w:rsidP="0037310A">
      <w:r w:rsidRPr="00AF3A46">
        <w:t>Türkiye son yıllarda büyüme hızı en yüksek olan ülkeler arasında bulunmaktadır. Ekonomik büyüme Türkiye’nin enerji talebini de artırmaktadır. Birincil enerji kaynakları bakımından kendine yeterli olmayan Türkiye, enerji talebini dış alımla karşılamaktadır. Nitekim Türkiye’nin dış alımında miktarca en fazla harcama yapılan ürün grubunu enerji oluşturmaktadır</w:t>
      </w:r>
      <w:r w:rsidR="00F24CDE">
        <w:t xml:space="preserve"> (GTB</w:t>
      </w:r>
      <w:r w:rsidR="00746DC8">
        <w:t>-2014</w:t>
      </w:r>
      <w:r w:rsidR="00F24CDE">
        <w:t>)</w:t>
      </w:r>
      <w:r w:rsidRPr="00AF3A46">
        <w:t xml:space="preserve">. </w:t>
      </w:r>
    </w:p>
    <w:p w:rsidR="00A5680D" w:rsidRPr="00AF3A46" w:rsidRDefault="00A5680D" w:rsidP="0037310A">
      <w:r w:rsidRPr="00AF3A46">
        <w:t xml:space="preserve">Türkiye’de, başta güneş ve rüzgâr olmak üzere yenilenebilir enerji kaynaklarından elektrik üretiminde istenilen seviyeye ulaşılamamış olup elektrik üretiminde halen hidrokarbonlu yakıtla çalışan santraller bulunmaktadır. </w:t>
      </w:r>
    </w:p>
    <w:p w:rsidR="00A5680D" w:rsidRPr="00AF3A46" w:rsidRDefault="00A5680D" w:rsidP="0037310A">
      <w:r w:rsidRPr="00AF3A46">
        <w:t>Yenilenebilir enerji kaynaklarından güneş ve rüzgâr santrallerinde üretilen elektrik gücünün diğer kaynaklara göre yüksek değerde olmaması, ilk yatırım tutarının fazla olması gibi nedenlerle yakın geçmişe kadar büyük yatırımcıların yeterince ilgisini çekmemiştir. Benzer durum ekonomisi gelişmiş diğer ülkelerde de görülmektedir. Nitekim ABD, Avusturalya ve Hindistan’da kırsal alanlarda elektrik üretimi, ağırlıklı olarak enerji kooperatifleri aracılığıyla sağlanmaktadır</w:t>
      </w:r>
      <w:r w:rsidR="00E54FFE">
        <w:t xml:space="preserve"> (ILO-2013)</w:t>
      </w:r>
      <w:r w:rsidRPr="00AF3A46">
        <w:t xml:space="preserve">.  </w:t>
      </w:r>
    </w:p>
    <w:p w:rsidR="0003345B" w:rsidRPr="00803E63" w:rsidRDefault="00A5680D" w:rsidP="00803E63">
      <w:pPr>
        <w:pStyle w:val="Default"/>
        <w:spacing w:after="120"/>
        <w:jc w:val="both"/>
      </w:pPr>
      <w:r w:rsidRPr="00803E63">
        <w:t>Kooperatifler, hemen her sektörde başarı yakalamış işletmelerdir. Enerji kooperatiflerinin amacı, ortaklarının elektrik enerjisi ihtiyaçlarını karşılamak üzer</w:t>
      </w:r>
      <w:r w:rsidR="00591959" w:rsidRPr="00803E63">
        <w:t xml:space="preserve">e, elektrik piyasasına ilişkin </w:t>
      </w:r>
      <w:r w:rsidRPr="00803E63">
        <w:t xml:space="preserve">mevzuata uygun olarak yenilenebilir enerji kaynaklarından elektrik enerjisi üretmek, şeklinde belirlenmiştir. </w:t>
      </w:r>
      <w:r w:rsidR="00FC4BEE" w:rsidRPr="00803E63">
        <w:t xml:space="preserve">Kooperatifler aynı zamanda yöre halkının kendileriyle ilgili konularda karar alabildikleri, ya da alınan kararlara etki edebildikleri yerel demokratik mekanizmaları da ortaya çıkarmaktadır. Şeffaf ve katılımcı bir kooperatif yapısı, üyeler arasında dayanışma ve yardımlaşma yanında demokratik kültürün de gelişmesine katkı sağlamaktadır. </w:t>
      </w:r>
    </w:p>
    <w:p w:rsidR="00803E63" w:rsidRDefault="00803E63" w:rsidP="0037310A">
      <w:r w:rsidRPr="00803E63">
        <w:t xml:space="preserve">Yenilenebilir enerji alanında en sık karşılaşılan model topluluk mülkiyetindeki kooperatiflerdir. Topluluktan kasıt kooperatifin müşteri kitlesidir. Müşterilerini aynı zamanda kooperatif hissedarı yapan model, ortak çıkara ya da ihtiyaçlara sahip her toplulukta geçerli olabilecek bir model olarak gözükmektedir. Özellikle evsel ya da sanayi tipi enerji ihtiyaçlarının karşılanmasında bu tür kooperatiflere dünyanın pek çok ülkesinde rastlanılmaktadır. Herhangi bir yenilenebilir enerji kaynağının üretim aşamasında kullanıcıları kooperatif şeklinde örgütleyen ve kullanıcılardan oluşan ortaklık yapısıyla başlangıç sermayesini oluşturan model, </w:t>
      </w:r>
      <w:r>
        <w:t>ü</w:t>
      </w:r>
      <w:r w:rsidRPr="00803E63">
        <w:t xml:space="preserve">retimin satılması noktasında da piyasa talebine ihtiyaç duymamaktadır. </w:t>
      </w:r>
    </w:p>
    <w:p w:rsidR="00A5680D" w:rsidRPr="00803E63" w:rsidRDefault="00F24CDE" w:rsidP="0037310A">
      <w:r w:rsidRPr="00803E63">
        <w:t>İ</w:t>
      </w:r>
      <w:r w:rsidR="00A5680D" w:rsidRPr="00803E63">
        <w:t>lk yatırım bedeli</w:t>
      </w:r>
      <w:r w:rsidRPr="00803E63">
        <w:t>nin</w:t>
      </w:r>
      <w:r w:rsidR="00A5680D" w:rsidRPr="00803E63">
        <w:t xml:space="preserve"> tek sermayedar yerine daha fazla sayıda ortağın katkısıyla oluş</w:t>
      </w:r>
      <w:r w:rsidRPr="00803E63">
        <w:t xml:space="preserve">ması ve </w:t>
      </w:r>
      <w:r w:rsidR="00A5680D" w:rsidRPr="00803E63">
        <w:t>üretilen elektriği</w:t>
      </w:r>
      <w:r w:rsidRPr="00803E63">
        <w:t xml:space="preserve">n pazar sorunu olmaması (kooperatif </w:t>
      </w:r>
      <w:r w:rsidR="00A5680D" w:rsidRPr="00803E63">
        <w:t>ortakları</w:t>
      </w:r>
      <w:r w:rsidRPr="00803E63">
        <w:t>)</w:t>
      </w:r>
      <w:r w:rsidR="00A5680D" w:rsidRPr="00803E63">
        <w:t xml:space="preserve"> </w:t>
      </w:r>
      <w:r w:rsidRPr="00803E63">
        <w:t xml:space="preserve">elektrik üretim santralleri işletmesinde kooperatifçilik modeline fırsatlar oluşturmaktadır. Özellikle büyük sermayenin yeterince ilgi göstermediği </w:t>
      </w:r>
      <w:r w:rsidR="00A5680D" w:rsidRPr="00803E63">
        <w:t>yenilenebilir enerji kaynaklarını</w:t>
      </w:r>
      <w:r w:rsidR="00591959" w:rsidRPr="00803E63">
        <w:t>n</w:t>
      </w:r>
      <w:r w:rsidR="00A5680D" w:rsidRPr="00803E63">
        <w:t xml:space="preserve"> </w:t>
      </w:r>
      <w:r w:rsidRPr="00803E63">
        <w:t xml:space="preserve">üretime dönüştürülmesinde ve dağıtım sisteminde etkin bir işletmecilik modeli sağlanmış olacaktır. </w:t>
      </w:r>
      <w:r w:rsidR="00A5680D" w:rsidRPr="00803E63">
        <w:t xml:space="preserve">     </w:t>
      </w:r>
    </w:p>
    <w:p w:rsidR="00B23C24" w:rsidRPr="00AF3A46" w:rsidRDefault="00A5680D" w:rsidP="0037310A">
      <w:r w:rsidRPr="00AF3A46">
        <w:t xml:space="preserve">Dünyada enerji kooperatifleri en önemli kooperatif türlerinden biri haline gelmiştir. Gelişmiş ülkeler başta Almanya, Danimarka, İngiltere, Kanada ve ABD olmak üzere yenilenebilir enerji konusunda çeşitli düzenlemeler yapmış ve bu konuyu ülke politikası haline getirmişlerdir. Sayılan ülkelerde yapılan araştırmalarda enerji alanında en iyi hizmet veren yapıların kooperatifler olduğu belirtilmiştir. </w:t>
      </w:r>
      <w:r w:rsidR="0084456C" w:rsidRPr="00AF3A46">
        <w:t>Bununla birlikte ülkemizde de y</w:t>
      </w:r>
      <w:r w:rsidR="00B23C24" w:rsidRPr="00AF3A46">
        <w:t xml:space="preserve">ürütülen farkındalık çalışmalarıyla eşzamanlı olarak kooperatiflerin enerji piyasasında faaliyet gösterebilmelerini sağlamak amacıyla yasal altyapı hazırlanmış ve 2013 yılında </w:t>
      </w:r>
      <w:r w:rsidR="0084456C" w:rsidRPr="00AF3A46">
        <w:t xml:space="preserve">Gümrük ve Ticaret Bakanlığı </w:t>
      </w:r>
      <w:r w:rsidR="00B23C24" w:rsidRPr="00AF3A46">
        <w:t>tarafından Enerji Üretim ve Tüketim Kooperatifi Örnek Anasözleşmesi potansiyel kooperatif girişimcileri</w:t>
      </w:r>
      <w:r w:rsidR="00591959" w:rsidRPr="00AF3A46">
        <w:t>nin</w:t>
      </w:r>
      <w:r w:rsidR="00B23C24" w:rsidRPr="00AF3A46">
        <w:t xml:space="preserve"> hizmetine sunulmuştur. </w:t>
      </w:r>
    </w:p>
    <w:p w:rsidR="00B23C24" w:rsidRPr="00AF3A46" w:rsidRDefault="00B23C24" w:rsidP="0037310A"/>
    <w:p w:rsidR="00B23C24" w:rsidRPr="00AF3A46" w:rsidRDefault="00B23C24" w:rsidP="0037310A">
      <w:r w:rsidRPr="00AF3A46">
        <w:t>Söz konusu çalışmalar sonucunda bugün ülkemizde Karaman ve Denizli’de olmak üzere iki adet enerji kooperatifinin kurulm</w:t>
      </w:r>
      <w:r w:rsidR="00591959" w:rsidRPr="00AF3A46">
        <w:t>uştur</w:t>
      </w:r>
      <w:r w:rsidRPr="00AF3A46">
        <w:t xml:space="preserve">. Ortaklarının ihtiyaçlarını karşılamak amacıyla güneş enerjisinden elektrik üretimi yapacak olan </w:t>
      </w:r>
      <w:r w:rsidR="00013934">
        <w:t xml:space="preserve">bu </w:t>
      </w:r>
      <w:r w:rsidRPr="00AF3A46">
        <w:t xml:space="preserve">kooperatiflerin tesis kuruluş çalışmaları devam etmektedir. </w:t>
      </w:r>
    </w:p>
    <w:p w:rsidR="00A5680D" w:rsidRPr="00986EF1" w:rsidRDefault="00F719C1" w:rsidP="00F719C1">
      <w:pPr>
        <w:pStyle w:val="Balk4"/>
        <w:numPr>
          <w:ilvl w:val="0"/>
          <w:numId w:val="0"/>
        </w:numPr>
        <w:ind w:left="426" w:hanging="426"/>
      </w:pPr>
      <w:bookmarkStart w:id="126" w:name="_Toc427057955"/>
      <w:r w:rsidRPr="00986EF1">
        <w:t xml:space="preserve">2.1.7. </w:t>
      </w:r>
      <w:r w:rsidR="00A54BD5" w:rsidRPr="00986EF1">
        <w:t>Eczacı</w:t>
      </w:r>
      <w:r w:rsidR="00DA2E96" w:rsidRPr="00986EF1">
        <w:t xml:space="preserve"> Kooperatifleri</w:t>
      </w:r>
      <w:bookmarkEnd w:id="126"/>
      <w:r w:rsidR="00F70D72" w:rsidRPr="00986EF1">
        <w:t xml:space="preserve">  </w:t>
      </w:r>
    </w:p>
    <w:p w:rsidR="00FB5606" w:rsidRPr="0017511A" w:rsidRDefault="006E6673" w:rsidP="0037310A">
      <w:r w:rsidRPr="0017511A">
        <w:rPr>
          <w:rFonts w:eastAsia="Times New Roman" w:cs="Times New Roman"/>
          <w:lang w:eastAsia="tr-TR"/>
        </w:rPr>
        <w:t xml:space="preserve">Kooperatiflerin ilk kuruldukları tarihten itibaren faaliyet gösterdikleri hemen hemen her alanda ortaya koydukları başarılı performans, sağlık hizmeti sunumu için de bir alternatif olarak ön plana çıkmalarını sağlamıştır. En basit tanımıyla sağlık hizmeti kooperatifleri, düşük bir aidat karşılığında önleyici sağlık hizmetleri de dahil olmak üzere kapsamlı sağlık bakımı sunan kooperatiflerdir. Diğer bir tanıma göre sağlık hizmeti kooperatifleri, herhangi bir sağlık hizmetinin sunumunu yerine getiren, üyelerin kontrolü temelinde örgütlenmiş kuruluşlardır. Sağlık hizmetinden yararlananlar tarafından kurulan kooperatiflerin, sağlık alanında faaliyet gösteren diğer kuruluşlardan farkı, kar amaçlı olmamaları ve müşterilere değil de üyelerine sağlık hizmeti sunmak amacıyla kurulmuş olmalarıdır. </w:t>
      </w:r>
      <w:r w:rsidR="00A5680D" w:rsidRPr="0017511A">
        <w:t>Sağlık kooperatifleri, sağlık, sosyal bakım ve eczacılık alanında faaliyet göstermektedirler.  Türkiye’de sağlık kooperatiflerinin ilki eczacılık alanında kurulmuştur. Tabandan gelen ihtiyaçla önce Manisa, İzmir ve Bursa’da kurulan ilk eczacı kooperatiflerinin ardından ülkenin birçok bölgesinde eczacı kooperatifleri</w:t>
      </w:r>
      <w:r w:rsidR="00FE03BD" w:rsidRPr="0017511A">
        <w:t xml:space="preserve"> kurulmuştur. </w:t>
      </w:r>
    </w:p>
    <w:p w:rsidR="00FB5606" w:rsidRDefault="00A5680D" w:rsidP="0037310A">
      <w:r w:rsidRPr="00FB5606">
        <w:t>Eczacı kooperatifleri zamanla gelişme göstermiş ve 1989 yılında bir üst organ olan Tüm Eczacı Kooperatifler Birliği</w:t>
      </w:r>
      <w:r w:rsidR="00591959" w:rsidRPr="00FB5606">
        <w:t>’</w:t>
      </w:r>
      <w:r w:rsidRPr="00FB5606">
        <w:t xml:space="preserve">ni (TEKB) oluşturmuşlardır.  Birliğe bağlı </w:t>
      </w:r>
      <w:r w:rsidR="00591959" w:rsidRPr="00FB5606">
        <w:t xml:space="preserve">bulunan </w:t>
      </w:r>
      <w:r w:rsidR="00506892">
        <w:t>beş</w:t>
      </w:r>
      <w:r w:rsidRPr="00FB5606">
        <w:t xml:space="preserve"> eczacı kooperatifi</w:t>
      </w:r>
      <w:r w:rsidR="00591959" w:rsidRPr="00FB5606">
        <w:t>;</w:t>
      </w:r>
      <w:r w:rsidRPr="00FB5606">
        <w:t xml:space="preserve"> Bursa Ecza Kooperatifi (1979), </w:t>
      </w:r>
      <w:r w:rsidR="00506892" w:rsidRPr="00506892">
        <w:rPr>
          <w:rFonts w:cs="Times New Roman"/>
        </w:rPr>
        <w:t>Çevreci Eczacılar Kooperatifi</w:t>
      </w:r>
      <w:r w:rsidRPr="00FB5606">
        <w:t xml:space="preserve"> (2010), </w:t>
      </w:r>
      <w:r w:rsidR="00506892" w:rsidRPr="00506892">
        <w:rPr>
          <w:rFonts w:cs="Times New Roman"/>
        </w:rPr>
        <w:t>İzmir Eczacılar Kooperatifi</w:t>
      </w:r>
      <w:r w:rsidR="00506892" w:rsidRPr="00FB5606">
        <w:t xml:space="preserve"> </w:t>
      </w:r>
      <w:r w:rsidRPr="00FB5606">
        <w:t>(1979)</w:t>
      </w:r>
      <w:r w:rsidR="00591959" w:rsidRPr="00FB5606">
        <w:t>, Güney Ecza Kooperatifi (1989) ve</w:t>
      </w:r>
      <w:r w:rsidRPr="00FB5606">
        <w:t xml:space="preserve"> İstanbul Ecza Kooperatifi (1989)</w:t>
      </w:r>
      <w:r w:rsidR="00591959" w:rsidRPr="00FB5606">
        <w:t xml:space="preserve">’dir. </w:t>
      </w:r>
      <w:r w:rsidRPr="00FB5606">
        <w:t xml:space="preserve">İlaç temin ve dağıtım fonksiyonları olan eczacı kooperatifleri ağırlıklı olarak Ege ve Marmara Bölgesinde faaliyette bulunmaktadırlar. </w:t>
      </w:r>
    </w:p>
    <w:p w:rsidR="00FB5606" w:rsidRDefault="00A5680D" w:rsidP="0037310A">
      <w:r w:rsidRPr="00FB5606">
        <w:t xml:space="preserve">TEKB, dünyada ve Türkiye'de </w:t>
      </w:r>
      <w:r w:rsidR="00FB5606">
        <w:t xml:space="preserve">eczacılık alanında </w:t>
      </w:r>
      <w:r w:rsidRPr="00FB5606">
        <w:t>tüm hareket ve gelişmeleri takip ederek ortak kooperatiflerin ve üye</w:t>
      </w:r>
      <w:r w:rsidR="00FB5606">
        <w:t xml:space="preserve">lerinin </w:t>
      </w:r>
      <w:r w:rsidRPr="00FB5606">
        <w:t>gelişmesini özendirici önlemler almayı; ilaç ve eczacılık konularında çeşitli proje ve etkinlikler gerçekleştirerek ilaç ve sağlık sektörüne yeni hizmetler kazandırma</w:t>
      </w:r>
      <w:r w:rsidR="00FB5606">
        <w:t xml:space="preserve"> faaliyetleri bulunmaktadır. </w:t>
      </w:r>
      <w:r w:rsidRPr="00FB5606">
        <w:t xml:space="preserve">2014 </w:t>
      </w:r>
      <w:r w:rsidR="00FB5606" w:rsidRPr="00FB5606">
        <w:t xml:space="preserve">yılı </w:t>
      </w:r>
      <w:r w:rsidRPr="00FB5606">
        <w:t>itibari ile TEKB</w:t>
      </w:r>
      <w:r w:rsidR="00591959" w:rsidRPr="00FB5606">
        <w:t>,</w:t>
      </w:r>
      <w:r w:rsidRPr="00FB5606">
        <w:t xml:space="preserve"> yurt genelindeki elli şubesi ve üç bine yaklaşan çalışan sayısıyla 13 bini aşkın ortağına hizmet götürmektedir. </w:t>
      </w:r>
    </w:p>
    <w:p w:rsidR="00FE03BD" w:rsidRDefault="00A5680D" w:rsidP="0037310A">
      <w:pPr>
        <w:rPr>
          <w:rFonts w:eastAsia="Times New Roman"/>
          <w:bCs/>
          <w:lang w:eastAsia="tr-TR"/>
        </w:rPr>
      </w:pPr>
      <w:r w:rsidRPr="00FB5606">
        <w:t>İlaç dağıtım sektöründe TEKB’nin pazar payının %19 olduğu tahmin edilmektedir</w:t>
      </w:r>
      <w:r w:rsidR="006E378F" w:rsidRPr="00FB5606">
        <w:t xml:space="preserve"> (TEKB).</w:t>
      </w:r>
      <w:r w:rsidR="00FE03BD" w:rsidRPr="00FB5606">
        <w:t xml:space="preserve"> Eczacı kooperatifleri faaliyetlerini çeşitlendirmiş ve sektörle ilişkili kuruluşlara ortak olmuş veya işletmeler kurmuştur. Bunlar arasında Çağdaş Eczacılar Laboratuvarı, Doğal Destek Ürünler A.Ş. ve </w:t>
      </w:r>
      <w:r w:rsidR="00FE03BD" w:rsidRPr="00FB5606">
        <w:rPr>
          <w:rFonts w:eastAsia="Times New Roman"/>
          <w:lang w:eastAsia="tr-TR"/>
        </w:rPr>
        <w:t> </w:t>
      </w:r>
      <w:r w:rsidR="00FE03BD" w:rsidRPr="00FB5606">
        <w:rPr>
          <w:rFonts w:eastAsia="Times New Roman"/>
          <w:bCs/>
          <w:lang w:eastAsia="tr-TR"/>
        </w:rPr>
        <w:t xml:space="preserve">Farmalojistik A.Ş. </w:t>
      </w:r>
      <w:r w:rsidR="005C2C6A" w:rsidRPr="00FB5606">
        <w:rPr>
          <w:rFonts w:eastAsia="Times New Roman"/>
          <w:bCs/>
          <w:lang w:eastAsia="tr-TR"/>
        </w:rPr>
        <w:t xml:space="preserve">bulunmaktadır. </w:t>
      </w:r>
      <w:r w:rsidR="00FB5606">
        <w:rPr>
          <w:rFonts w:eastAsia="Times New Roman"/>
          <w:bCs/>
          <w:lang w:eastAsia="tr-TR"/>
        </w:rPr>
        <w:t xml:space="preserve">Sayılan bu işletmeler kendi alanlarında ülke genelinde önemli işlevleri olan ve ekonomik olarak büyük pay sahibi haline gelmişlerdir. </w:t>
      </w:r>
    </w:p>
    <w:p w:rsidR="00A54BD5" w:rsidRPr="00986EF1" w:rsidRDefault="00A37BD6" w:rsidP="00A37BD6">
      <w:pPr>
        <w:pStyle w:val="Balk4"/>
        <w:numPr>
          <w:ilvl w:val="0"/>
          <w:numId w:val="0"/>
        </w:numPr>
        <w:ind w:left="426" w:hanging="426"/>
      </w:pPr>
      <w:bookmarkStart w:id="127" w:name="_Toc427057956"/>
      <w:r w:rsidRPr="00986EF1">
        <w:t xml:space="preserve">2.1.8. </w:t>
      </w:r>
      <w:r w:rsidR="00A54BD5" w:rsidRPr="00986EF1">
        <w:t>Sigorta Kooperatifleri</w:t>
      </w:r>
      <w:bookmarkEnd w:id="127"/>
    </w:p>
    <w:p w:rsidR="00F348CA" w:rsidRPr="00AF3A46" w:rsidRDefault="00452DF6" w:rsidP="00F348CA">
      <w:pPr>
        <w:pStyle w:val="Default"/>
        <w:spacing w:before="120"/>
        <w:jc w:val="both"/>
      </w:pPr>
      <w:r>
        <w:t>Türkiye’de s</w:t>
      </w:r>
      <w:r w:rsidRPr="00AF3A46">
        <w:t xml:space="preserve">igortacılık faaliyetleri yakın zamana kadar sermaye şirketlerince </w:t>
      </w:r>
      <w:r w:rsidR="0098202F">
        <w:t>(</w:t>
      </w:r>
      <w:r w:rsidR="0098202F" w:rsidRPr="00AF3A46">
        <w:t>anonim şirket</w:t>
      </w:r>
      <w:r w:rsidR="0098202F">
        <w:t>)</w:t>
      </w:r>
      <w:r w:rsidR="0098202F" w:rsidRPr="00AF3A46">
        <w:t xml:space="preserve"> </w:t>
      </w:r>
      <w:r w:rsidRPr="00AF3A46">
        <w:t xml:space="preserve">yapılabilir iken, 2007 yılında yürürlüğe giren 5684 sayılı Sigortacılık Kanunu ile </w:t>
      </w:r>
      <w:r>
        <w:t>kooperatiflerin de sigortacılık faaliyetine imkân sağlanmıştır.</w:t>
      </w:r>
      <w:r w:rsidRPr="00AF3A46">
        <w:t xml:space="preserve"> </w:t>
      </w:r>
      <w:r w:rsidR="00F348CA" w:rsidRPr="00AF3A46">
        <w:t xml:space="preserve">Günümüzde faaliyet gösteren sigorta şirketleri başlıca iki sınıfta incelenmektedir: </w:t>
      </w:r>
    </w:p>
    <w:p w:rsidR="00F348CA" w:rsidRPr="00AF3A46" w:rsidRDefault="00F348CA" w:rsidP="007F7CFE">
      <w:pPr>
        <w:pStyle w:val="Default"/>
        <w:numPr>
          <w:ilvl w:val="0"/>
          <w:numId w:val="11"/>
        </w:numPr>
        <w:spacing w:before="120"/>
        <w:jc w:val="both"/>
      </w:pPr>
      <w:r w:rsidRPr="00AF3A46">
        <w:t xml:space="preserve">Karşılıklılık (mütekabiliyet) esasına dayanan sigorta şirketleri (mütüel şirketler, kooperatif şirketler) </w:t>
      </w:r>
    </w:p>
    <w:p w:rsidR="00F348CA" w:rsidRPr="00AF3A46" w:rsidRDefault="00F348CA" w:rsidP="007F7CFE">
      <w:pPr>
        <w:pStyle w:val="Default"/>
        <w:numPr>
          <w:ilvl w:val="0"/>
          <w:numId w:val="11"/>
        </w:numPr>
        <w:spacing w:before="120"/>
        <w:jc w:val="both"/>
      </w:pPr>
      <w:r w:rsidRPr="00AF3A46">
        <w:t xml:space="preserve">Belirlenmiş bir prim karşılığı sigorta faaliyeti gösteren sigorta şirketleri. </w:t>
      </w:r>
    </w:p>
    <w:p w:rsidR="00F348CA" w:rsidRPr="00AF3A46" w:rsidRDefault="00F348CA" w:rsidP="00F348CA">
      <w:pPr>
        <w:pStyle w:val="Default"/>
        <w:spacing w:before="120"/>
        <w:jc w:val="both"/>
      </w:pPr>
      <w:r w:rsidRPr="00AF3A46">
        <w:t>Karşılıklılık esasına dayanan sigorta, aynı tehlikeye maruz kalan kişilerin belirli meblâğlar ödeyerek sisteme üye olmaları yoluyla kurulur. Üyelerden herhangi birisi, sigortaya konu teşkil eden zarara maruz kalınca, toplanan meblâğdan onun zararı ödenir. Toplanan meblâğın zararların tazmini için yeterli gelmemesi halinde, meblâğın arttırılması cihetine gidilir. Hasar tazminatları ödendikten sonra artan olursa ya üyelere iade edilir, yahut da gelecek için ihtiyat olarak saklanır (</w:t>
      </w:r>
      <w:r w:rsidR="00506892" w:rsidRPr="00AF3A46">
        <w:t>Üstün,</w:t>
      </w:r>
      <w:r w:rsidR="00506892">
        <w:t xml:space="preserve"> Y.</w:t>
      </w:r>
      <w:r w:rsidRPr="00AF3A46">
        <w:t xml:space="preserve"> 2014). </w:t>
      </w:r>
    </w:p>
    <w:p w:rsidR="00F348CA" w:rsidRPr="00AF3A46" w:rsidRDefault="00F348CA" w:rsidP="00F348CA">
      <w:pPr>
        <w:pStyle w:val="Default"/>
        <w:spacing w:before="120"/>
        <w:jc w:val="both"/>
      </w:pPr>
      <w:r w:rsidRPr="00AF3A46">
        <w:t xml:space="preserve">Prim karşılığı sigorta sisteminde ise yardımlaşma yanında kâr amacı ve karşılık unsurları beraberce bulunmaktadır. Bu sigortada kaza meydana gelince şirketin ödediği tazminat ile sigortalılardan topladığı primler takas edilmek suretiyle yardımlaşma gerçekleşmektedir. Gerçekte zarar görene tazminatı, şirket nezdinde biriken primler vasıtasıyla sigortalıların hepsi birden ödemektedirler. Fakat ödenen tazminattan artan prim bakiyesi şirketin kârını oluşturmakta, herhangi bir surette sigortalılara kârdan pay verilmemektedir. </w:t>
      </w:r>
    </w:p>
    <w:p w:rsidR="00F70D72" w:rsidRPr="00AF3A46" w:rsidRDefault="002B5E45" w:rsidP="00F348CA">
      <w:pPr>
        <w:pStyle w:val="Default"/>
        <w:spacing w:before="120"/>
        <w:jc w:val="both"/>
        <w:rPr>
          <w:rFonts w:eastAsiaTheme="minorHAnsi"/>
          <w:lang w:eastAsia="en-US"/>
        </w:rPr>
      </w:pPr>
      <w:r>
        <w:t>K</w:t>
      </w:r>
      <w:r w:rsidR="00F348CA" w:rsidRPr="00AF3A46">
        <w:t xml:space="preserve">arşılıklı sigorta, kâr amacı gütmeyen karşılıklı yardımlaşma ve taahhüt kooperatifine benzetilmektedir. </w:t>
      </w:r>
      <w:r>
        <w:t xml:space="preserve">Sigorta kooperatiflerinde </w:t>
      </w:r>
      <w:r w:rsidR="00F348CA" w:rsidRPr="00AF3A46">
        <w:t xml:space="preserve">yardımlaşma düşüncesi, aracısız bir şekilde </w:t>
      </w:r>
      <w:r>
        <w:t xml:space="preserve">uygulanmaktadır. </w:t>
      </w:r>
      <w:r w:rsidR="00F70D72" w:rsidRPr="00AF3A46">
        <w:t>Türkiye’de</w:t>
      </w:r>
      <w:r>
        <w:t xml:space="preserve"> 2014 itibariyle </w:t>
      </w:r>
      <w:r w:rsidR="00F70D72" w:rsidRPr="00AF3A46">
        <w:t>iki sigorta kooperatifi faaliyet göstermektedir. Bunlar</w:t>
      </w:r>
      <w:r>
        <w:t>dan,</w:t>
      </w:r>
      <w:r w:rsidR="00F70D72" w:rsidRPr="00AF3A46">
        <w:t xml:space="preserve"> </w:t>
      </w:r>
      <w:r w:rsidR="00F70D72" w:rsidRPr="00AF3A46">
        <w:rPr>
          <w:rFonts w:eastAsiaTheme="minorHAnsi"/>
          <w:lang w:eastAsia="en-US"/>
        </w:rPr>
        <w:t>Koru Sigorta Kooperatifinin prim üretimi 2013 yılı sonunda 33.933.064 TL (hayat dışı sigorta sektörü pazar payı %0,16), 2014 yılı sonunda ise 29.514.668 TL (hayat dışı sigorta sektörü pazar pay</w:t>
      </w:r>
      <w:r>
        <w:rPr>
          <w:rFonts w:eastAsiaTheme="minorHAnsi"/>
          <w:lang w:eastAsia="en-US"/>
        </w:rPr>
        <w:t>ı %0,13) olarak gerçekleşmiştir</w:t>
      </w:r>
      <w:r w:rsidR="00F70D72" w:rsidRPr="00AF3A46">
        <w:rPr>
          <w:rFonts w:eastAsiaTheme="minorHAnsi"/>
          <w:lang w:eastAsia="en-US"/>
        </w:rPr>
        <w:t xml:space="preserve">. </w:t>
      </w:r>
      <w:r w:rsidR="00F70D72" w:rsidRPr="00AF3A46">
        <w:t>Doğa Sigorta Kooperatifin</w:t>
      </w:r>
      <w:r>
        <w:t xml:space="preserve">in ise </w:t>
      </w:r>
      <w:r w:rsidR="00F70D72" w:rsidRPr="00AF3A46">
        <w:t>2014 yılı sonu itibariyle, prim üretim tutarı 26.476.772 TL (hayat dışı sigorta sektörü pazar payı %0,12) olar</w:t>
      </w:r>
      <w:r>
        <w:t xml:space="preserve">ak gerçekleşmiştir </w:t>
      </w:r>
      <w:r w:rsidR="00506892">
        <w:t>(</w:t>
      </w:r>
      <w:r w:rsidR="00506892" w:rsidRPr="00506892">
        <w:t>www.tsb.org.tr.).</w:t>
      </w:r>
    </w:p>
    <w:p w:rsidR="00F70D72" w:rsidRDefault="00F70D72" w:rsidP="00F70D72">
      <w:pPr>
        <w:pStyle w:val="Default"/>
        <w:spacing w:before="120"/>
        <w:jc w:val="both"/>
        <w:rPr>
          <w:rFonts w:eastAsiaTheme="minorHAnsi"/>
          <w:lang w:eastAsia="en-US"/>
        </w:rPr>
      </w:pPr>
      <w:r w:rsidRPr="00AF3A46">
        <w:rPr>
          <w:rFonts w:eastAsiaTheme="minorHAnsi"/>
          <w:lang w:eastAsia="en-US"/>
        </w:rPr>
        <w:t xml:space="preserve">Sigorta kooperatifleri, kaza, kara araçları, yangın ve doğal afetler, genel zararlar, kara araçları sorumluluk, genel sorumluluk, </w:t>
      </w:r>
      <w:r w:rsidRPr="00AF3A46">
        <w:t xml:space="preserve">finansal kayıplar </w:t>
      </w:r>
      <w:r w:rsidR="007378F8">
        <w:rPr>
          <w:rFonts w:eastAsiaTheme="minorHAnsi"/>
          <w:lang w:eastAsia="en-US"/>
        </w:rPr>
        <w:t xml:space="preserve">ve hukuksal koruma alanlarında </w:t>
      </w:r>
      <w:r w:rsidRPr="00AF3A46">
        <w:rPr>
          <w:rFonts w:eastAsiaTheme="minorHAnsi"/>
          <w:lang w:eastAsia="en-US"/>
        </w:rPr>
        <w:t xml:space="preserve">ortaklarına sigorta sözleşmesi düzenlemektedir. </w:t>
      </w:r>
    </w:p>
    <w:p w:rsidR="0042459D" w:rsidRPr="00986EF1" w:rsidRDefault="00A37BD6" w:rsidP="00A37BD6">
      <w:pPr>
        <w:pStyle w:val="Balk4"/>
        <w:numPr>
          <w:ilvl w:val="0"/>
          <w:numId w:val="0"/>
        </w:numPr>
        <w:ind w:left="426" w:hanging="426"/>
      </w:pPr>
      <w:bookmarkStart w:id="128" w:name="_Toc427057957"/>
      <w:r w:rsidRPr="00986EF1">
        <w:t xml:space="preserve">2.1.9. </w:t>
      </w:r>
      <w:r w:rsidR="00A5680D" w:rsidRPr="00986EF1">
        <w:t>Kadın Girişimi Üretim ve İşletme Kooperatifleri</w:t>
      </w:r>
      <w:bookmarkEnd w:id="128"/>
    </w:p>
    <w:p w:rsidR="00417111" w:rsidRPr="00525987" w:rsidRDefault="00417111" w:rsidP="0037310A">
      <w:pPr>
        <w:rPr>
          <w:rFonts w:eastAsia="Times New Roman" w:cs="Times New Roman"/>
          <w:lang w:eastAsia="tr-TR"/>
        </w:rPr>
      </w:pPr>
      <w:r w:rsidRPr="00525987">
        <w:rPr>
          <w:rFonts w:eastAsia="Times New Roman" w:cs="Times New Roman"/>
          <w:lang w:eastAsia="tr-TR"/>
        </w:rPr>
        <w:t xml:space="preserve">Dünya’da çalışma hayatında yer alan kadınların bir araya gelerek oluşturdukları ilk örgüt, İngiltere’de 19 uncu yüzyılın sonunda, Alice Acland tarafından kurulan loncadır.  Sonrasında özellikle kooperatifçilik ilkeleri ve değerlerinin tesis edilmesi ve yayılmasını müteakip kadınlar dünya genelinde kooperatiflerde giderek daha fazla oranda kendilerine yer bulmuşlardır. Kadınların kooperatiflerden elde ettikleri en önemli fayda, düzgün bir gelir elde edebilecekleri, iş güvencesine sahip ve kalıcı bir işlerinin olmasıdır. Bugün dünya çapında en önemli sorunların başında yoksulluğun giderek artması gelmektedir. Kadınların, yoksulluktan en çok etkilenen gruplar arasında yer alması nedeni ile yoksullukla mücadelede de kadın kooperatiflerinin önemi bir kat daha artmaktadır. </w:t>
      </w:r>
    </w:p>
    <w:p w:rsidR="00A5680D" w:rsidRPr="00AF3A46" w:rsidRDefault="00A5680D" w:rsidP="0037310A">
      <w:r w:rsidRPr="00AF3A46">
        <w:t xml:space="preserve">Tüm </w:t>
      </w:r>
      <w:r w:rsidR="0042459D" w:rsidRPr="00AF3A46">
        <w:t>e</w:t>
      </w:r>
      <w:r w:rsidRPr="00AF3A46">
        <w:t xml:space="preserve">konomik sistemlerde kadınların iş yaşamı ve iş gücüne katılımı bakımından dezavantajlı oldukları kabul edilmektedir. Kadının ekonomik faaliyette riski az ve sosyal yaşamda daha etkin olmasını sağlayacak en önemli yöntem kooperatifçiliktir. Konunun önemine dikkat çekebilmek ve çözüm üretebilmek için Hindistan, İran, Nijerya, Tayland’ta </w:t>
      </w:r>
      <w:r w:rsidR="00C63D83" w:rsidRPr="00AF3A46">
        <w:t>FAO</w:t>
      </w:r>
      <w:r w:rsidR="00C63D83">
        <w:t xml:space="preserve"> </w:t>
      </w:r>
      <w:r w:rsidR="00C63D83" w:rsidRPr="00C63D83">
        <w:t xml:space="preserve">(Dünya Gıda ve Tarım Örgütü) ve ILO (Uluslararası Çalışma Örgütü) gibi uluslararası kuruluşlar </w:t>
      </w:r>
      <w:r w:rsidRPr="00C63D83">
        <w:t>çeşitli</w:t>
      </w:r>
      <w:r w:rsidR="00C63D83">
        <w:t xml:space="preserve"> projeler geliştirerek kadın k</w:t>
      </w:r>
      <w:r w:rsidRPr="00AF3A46">
        <w:t>ooperatifleri çalışmalarına destek sağlamışlardır</w:t>
      </w:r>
      <w:r w:rsidR="006E378F" w:rsidRPr="00AF3A46">
        <w:t xml:space="preserve"> (GTB</w:t>
      </w:r>
      <w:r w:rsidR="00554ADD">
        <w:t>-2013</w:t>
      </w:r>
      <w:r w:rsidR="006E378F" w:rsidRPr="00AF3A46">
        <w:t>)</w:t>
      </w:r>
      <w:r w:rsidRPr="00AF3A46">
        <w:t xml:space="preserve">. </w:t>
      </w:r>
    </w:p>
    <w:p w:rsidR="00A5680D" w:rsidRPr="00AF3A46" w:rsidRDefault="00A5680D" w:rsidP="0037310A">
      <w:r w:rsidRPr="00AF3A46">
        <w:t>Ülkemizde ise konuya en kapsamlı şekilde, Türkiye Kooperatifçilik Stratejisi ve Eylem Planı’nda ortaya konulan “Kadınlarımızın girişimcilik kabiliyetlerinin artırılması ve ekonomide bir aktör olarak yer almalarının sağlanması için kooperatifler çatısı altında örgütlenmeleri yönünde çalışmalarda bulunulması” hedefiyle yaklaşılmıştır. Bu hedefe ulaşabilmek için; başka bir işte çalışma olanağı olmayan kadınların kooperatifler çatısı altında örgütlenmeleri teşvik edilerek, çalışma, üretme ve pazarlama imkânlarının artırılması, sosyal ve kültürel ihtiyaçlarının giderilmesi konusunda çalışmalar yapılması gibi tedbirler yer almaktadır</w:t>
      </w:r>
      <w:r w:rsidR="006E378F" w:rsidRPr="00AF3A46">
        <w:t xml:space="preserve"> (E</w:t>
      </w:r>
      <w:r w:rsidR="00D56C29">
        <w:t>miroğlu,</w:t>
      </w:r>
      <w:r w:rsidR="006E378F" w:rsidRPr="00AF3A46">
        <w:t xml:space="preserve"> M. 2014)</w:t>
      </w:r>
      <w:r w:rsidRPr="00AF3A46">
        <w:t>.</w:t>
      </w:r>
    </w:p>
    <w:p w:rsidR="00A5680D" w:rsidRPr="00554ADD" w:rsidRDefault="00554ADD" w:rsidP="0037310A">
      <w:r w:rsidRPr="00554ADD">
        <w:t>Ülkemizde kadınların istihdama katılımı, ekonomik büyümenin gerçekleşmesine ve yeni ekonomik modellerin gelişmesine katkı sağlamaktadır.</w:t>
      </w:r>
      <w:r w:rsidR="00A5680D" w:rsidRPr="00554ADD">
        <w:t xml:space="preserve"> Bu düşünceden hareketle kurucuları kadın olan ve kadın istihdamı sağlayan kooperatiflerin kurulmasına yönelik çalışmalar başlamış ve “</w:t>
      </w:r>
      <w:r w:rsidR="00BF2726" w:rsidRPr="00554ADD">
        <w:rPr>
          <w:iCs/>
        </w:rPr>
        <w:t>Kadın</w:t>
      </w:r>
      <w:r w:rsidR="00A5680D" w:rsidRPr="00554ADD">
        <w:rPr>
          <w:iCs/>
        </w:rPr>
        <w:t xml:space="preserve"> Girişimi Üretim ve İşletme Kooperatifi</w:t>
      </w:r>
      <w:r w:rsidR="00A5680D" w:rsidRPr="00554ADD">
        <w:t xml:space="preserve">” ana sözleşmesi Kooperatifçilik Genel Müdürlüğü tarafından yayımlanmıştır.  </w:t>
      </w:r>
    </w:p>
    <w:p w:rsidR="00A5680D" w:rsidRPr="00554ADD" w:rsidRDefault="00BF2726" w:rsidP="0037310A">
      <w:r w:rsidRPr="00554ADD">
        <w:rPr>
          <w:iCs/>
          <w:color w:val="000000"/>
        </w:rPr>
        <w:t>Kadın Girişimi Üretim ve İşletme Kooperatifi</w:t>
      </w:r>
      <w:r w:rsidRPr="00554ADD">
        <w:t xml:space="preserve"> </w:t>
      </w:r>
      <w:r w:rsidR="00506892">
        <w:t>ana</w:t>
      </w:r>
      <w:r w:rsidR="00A5680D" w:rsidRPr="00554ADD">
        <w:t>sözleşmesinde “Kooperatifin amacı ortaklarının ekonomik, sosyal ve kültürel ihtiyaçları ile ekonomik faaliyetleri kapsamında yer alan mal ve hizmet üretimi ile bunların pazarlanmasına yönelik ihtiyaçlarını karşılamak, girişimlerini desteklemek, üretim becerilerini geliştirmek, böylece ortaklarının ekonomik menfaatlerini koruyarak sağlıklı ve gelişmiş b</w:t>
      </w:r>
      <w:r w:rsidRPr="00554ADD">
        <w:t>ir çevrede yaşamalarını sağlamak” şeklinde</w:t>
      </w:r>
      <w:r w:rsidR="00A23854" w:rsidRPr="00554ADD">
        <w:t xml:space="preserve"> </w:t>
      </w:r>
      <w:r w:rsidRPr="00554ADD">
        <w:t xml:space="preserve">belirlenmiştir. </w:t>
      </w:r>
      <w:r w:rsidR="00A5680D" w:rsidRPr="00554ADD">
        <w:t>Diğer kooperatiflerden farklı olarak kadın kooperatiflerinde, üretim becerisini geliştirmeye vurgu yapılmıştır.</w:t>
      </w:r>
    </w:p>
    <w:p w:rsidR="00C41D05" w:rsidRDefault="00A23854" w:rsidP="0037310A">
      <w:r w:rsidRPr="00AF3A46">
        <w:rPr>
          <w:iCs/>
        </w:rPr>
        <w:t>Yayınlanan bu a</w:t>
      </w:r>
      <w:r w:rsidR="00A5680D" w:rsidRPr="00AF3A46">
        <w:rPr>
          <w:iCs/>
        </w:rPr>
        <w:t>nasözleşme</w:t>
      </w:r>
      <w:r w:rsidRPr="00AF3A46">
        <w:rPr>
          <w:iCs/>
        </w:rPr>
        <w:t xml:space="preserve"> ile 2014 yılı sonuna kadar </w:t>
      </w:r>
      <w:r w:rsidRPr="00AF3A46">
        <w:t xml:space="preserve">13 yeni </w:t>
      </w:r>
      <w:r w:rsidRPr="00AF3A46">
        <w:rPr>
          <w:iCs/>
        </w:rPr>
        <w:t>K</w:t>
      </w:r>
      <w:r w:rsidR="00A5680D" w:rsidRPr="00AF3A46">
        <w:rPr>
          <w:iCs/>
        </w:rPr>
        <w:t>adın Girişimi Üretim ve İşletme Kooperatifi</w:t>
      </w:r>
      <w:r w:rsidR="00A5680D" w:rsidRPr="00AF3A46">
        <w:t xml:space="preserve"> kurulmuştur. Küçük el sanatları ismiyle faaliyet gösteren kooperatiflerde de kadınların faaliyetlerinin yoğun olduğu dikkate alındığında kadınların el beceri ve diğer faaliyetleri için kooperatiflerin </w:t>
      </w:r>
      <w:r w:rsidR="002000AF">
        <w:t xml:space="preserve">önemli </w:t>
      </w:r>
      <w:r w:rsidR="00A5680D" w:rsidRPr="00AF3A46">
        <w:t>fırsat</w:t>
      </w:r>
      <w:r w:rsidR="002000AF">
        <w:t xml:space="preserve">lar </w:t>
      </w:r>
      <w:r w:rsidR="00A5680D" w:rsidRPr="00AF3A46">
        <w:t xml:space="preserve">sağladığı </w:t>
      </w:r>
      <w:r w:rsidRPr="00AF3A46">
        <w:t>görülmektedir</w:t>
      </w:r>
      <w:r w:rsidR="00A5680D" w:rsidRPr="00AF3A46">
        <w:t xml:space="preserve">. </w:t>
      </w:r>
    </w:p>
    <w:p w:rsidR="002D4DA7" w:rsidRPr="00986EF1" w:rsidRDefault="007F1096" w:rsidP="007F1096">
      <w:pPr>
        <w:pStyle w:val="Balk3"/>
        <w:ind w:left="426" w:hanging="426"/>
        <w:rPr>
          <w:sz w:val="32"/>
          <w:szCs w:val="32"/>
        </w:rPr>
      </w:pPr>
      <w:bookmarkStart w:id="129" w:name="_Toc427057958"/>
      <w:r w:rsidRPr="00986EF1">
        <w:rPr>
          <w:sz w:val="32"/>
          <w:szCs w:val="32"/>
        </w:rPr>
        <w:t xml:space="preserve"> </w:t>
      </w:r>
      <w:r w:rsidR="002D4DA7" w:rsidRPr="00986EF1">
        <w:rPr>
          <w:sz w:val="32"/>
          <w:szCs w:val="32"/>
        </w:rPr>
        <w:t>K</w:t>
      </w:r>
      <w:r w:rsidR="00D771CF" w:rsidRPr="00986EF1">
        <w:rPr>
          <w:sz w:val="32"/>
          <w:szCs w:val="32"/>
        </w:rPr>
        <w:t xml:space="preserve">ooperatiflerin </w:t>
      </w:r>
      <w:r w:rsidR="00C41836" w:rsidRPr="00986EF1">
        <w:rPr>
          <w:sz w:val="32"/>
          <w:szCs w:val="32"/>
        </w:rPr>
        <w:t>İstihdama Katkısı</w:t>
      </w:r>
      <w:bookmarkEnd w:id="129"/>
      <w:r w:rsidR="00C41836" w:rsidRPr="00986EF1">
        <w:rPr>
          <w:sz w:val="32"/>
          <w:szCs w:val="32"/>
        </w:rPr>
        <w:t xml:space="preserve"> </w:t>
      </w:r>
    </w:p>
    <w:p w:rsidR="002D4DA7" w:rsidRPr="00AF3A46" w:rsidRDefault="002D4DA7" w:rsidP="0037310A">
      <w:r w:rsidRPr="00AF3A46">
        <w:t xml:space="preserve">Türkiye’de nüfus sürekli artarken, ekonomi sürekli büyümemiştir. Ekonomide zaman zaman yaşanan kriz ve durgunluklar kısa dönemli olarak şiddetli, uzun dönemli olarak sürdürülmesi zor işsizlik sorunlarına neden olmuştur. Kriz dönemlerinde işsizliğin şiddetli artmasının nedeni, özellikle büyük ölçekli işletmelerin krizle başa çıkamayıp faaliyetlerini sona erdirmeleri ya da kısıtlamalarıdır. </w:t>
      </w:r>
      <w:r w:rsidR="00FC78E9" w:rsidRPr="00AF3A46">
        <w:t xml:space="preserve">Kriz </w:t>
      </w:r>
      <w:r w:rsidRPr="00AF3A46">
        <w:t>dönemler</w:t>
      </w:r>
      <w:r w:rsidR="00FC78E9" w:rsidRPr="00AF3A46">
        <w:t>in</w:t>
      </w:r>
      <w:r w:rsidRPr="00AF3A46">
        <w:t>de kooperatifler yapısal özellikleri nedeniyle varlık</w:t>
      </w:r>
      <w:r w:rsidR="00FC78E9" w:rsidRPr="00AF3A46">
        <w:t>larını devam ettirebilmiş</w:t>
      </w:r>
      <w:r w:rsidRPr="00AF3A46">
        <w:t xml:space="preserve"> </w:t>
      </w:r>
      <w:r w:rsidR="00FC78E9" w:rsidRPr="00AF3A46">
        <w:t>ve</w:t>
      </w:r>
      <w:r w:rsidRPr="00AF3A46">
        <w:t xml:space="preserve"> istihdamlarını koruyabilmişlerdir. </w:t>
      </w:r>
      <w:r w:rsidR="00A23854" w:rsidRPr="00AF3A46">
        <w:t>Nitekim Dünya Bankası ve Uluslararası Çalışma Örgütü (I</w:t>
      </w:r>
      <w:r w:rsidRPr="00AF3A46">
        <w:t>LO</w:t>
      </w:r>
      <w:r w:rsidR="00A23854" w:rsidRPr="00AF3A46">
        <w:t>)</w:t>
      </w:r>
      <w:r w:rsidRPr="00AF3A46">
        <w:t xml:space="preserve"> bu konuya dikkat çeken raporlar yayınlamışlardır. </w:t>
      </w:r>
    </w:p>
    <w:p w:rsidR="000C09F9" w:rsidRDefault="00FC78E9" w:rsidP="0037310A">
      <w:r w:rsidRPr="00AF3A46">
        <w:t>M</w:t>
      </w:r>
      <w:r w:rsidR="002D4DA7" w:rsidRPr="00AF3A46">
        <w:t>aaş</w:t>
      </w:r>
      <w:r w:rsidR="00A23854" w:rsidRPr="00AF3A46">
        <w:t>lı</w:t>
      </w:r>
      <w:r w:rsidR="002D4DA7" w:rsidRPr="00AF3A46">
        <w:t xml:space="preserve"> ve ücretli çalışanlarına</w:t>
      </w:r>
      <w:r w:rsidR="00DA5F18" w:rsidRPr="00AF3A46">
        <w:t xml:space="preserve"> doğrudan</w:t>
      </w:r>
      <w:r w:rsidR="002D4DA7" w:rsidRPr="00AF3A46">
        <w:t xml:space="preserve"> istihdam sağla</w:t>
      </w:r>
      <w:r w:rsidRPr="00AF3A46">
        <w:t xml:space="preserve">yan kooperatifler, </w:t>
      </w:r>
      <w:r w:rsidR="00DA5F18" w:rsidRPr="00AF3A46">
        <w:t>ortaklarına dolaylı olarak istihdam</w:t>
      </w:r>
      <w:r w:rsidRPr="00AF3A46">
        <w:t xml:space="preserve"> da</w:t>
      </w:r>
      <w:r w:rsidR="00DA5F18" w:rsidRPr="00AF3A46">
        <w:t xml:space="preserve"> </w:t>
      </w:r>
      <w:r w:rsidRPr="00AF3A46">
        <w:t>sağlayabilmektedir</w:t>
      </w:r>
      <w:r w:rsidR="00DA5F18" w:rsidRPr="00AF3A46">
        <w:t xml:space="preserve">. </w:t>
      </w:r>
      <w:r w:rsidR="000C09F9" w:rsidRPr="00AF3A46">
        <w:t xml:space="preserve">Kooperatiflere ait resmi istatistik verileri olmadığından kooperatiflerin sağladığı istihdam sayısı hakkında net olarak bir değerlendirme yapılamamaktadır. Ancak </w:t>
      </w:r>
      <w:r w:rsidR="00853D98">
        <w:t>R</w:t>
      </w:r>
      <w:r w:rsidR="000C09F9" w:rsidRPr="00AF3A46">
        <w:t>aporda faaliyetleri incelenen tarımsal amaçlı kooperatifler, ulaştırma hizmeti kooperatifleri, kredi kefalet kooperatifleri</w:t>
      </w:r>
      <w:r w:rsidR="000C09F9">
        <w:t>, eczacı kooperatifleri, tüketim kooperatifleri</w:t>
      </w:r>
      <w:r w:rsidR="000C09F9" w:rsidRPr="00AF3A46">
        <w:t xml:space="preserve"> ve yapı kooperatiflerinin </w:t>
      </w:r>
      <w:r w:rsidR="00441D3F">
        <w:t xml:space="preserve">iştirakleriyle birlikte </w:t>
      </w:r>
      <w:r w:rsidR="000C09F9" w:rsidRPr="00AF3A46">
        <w:t xml:space="preserve">maaşlı ve ücretli olarak yaklaşık 150.000 </w:t>
      </w:r>
      <w:r w:rsidR="00441D3F">
        <w:t xml:space="preserve">çalışanı olduğu tahmin edilmektedir. </w:t>
      </w:r>
      <w:r w:rsidR="000C09F9">
        <w:t xml:space="preserve"> </w:t>
      </w:r>
    </w:p>
    <w:p w:rsidR="002F4117" w:rsidRDefault="000C09F9" w:rsidP="0037310A">
      <w:r w:rsidRPr="00AF3A46">
        <w:t xml:space="preserve">Bununla birlikte </w:t>
      </w:r>
      <w:r>
        <w:t>k</w:t>
      </w:r>
      <w:r w:rsidR="002D4DA7" w:rsidRPr="00AF3A46">
        <w:t>ooperatif ortaklarının sosyal güvenlik durumları ve gelir ilişkileri tam olarak bilinmediğinden, kooperatiflerin istihdam</w:t>
      </w:r>
      <w:r w:rsidR="00DA5F18" w:rsidRPr="00AF3A46">
        <w:t>a</w:t>
      </w:r>
      <w:r w:rsidR="002D4DA7" w:rsidRPr="00AF3A46">
        <w:t xml:space="preserve"> katkısını ortaya koymak oldukça zordur. Bilahare kooperatif ortaklarının bir kısmının başka </w:t>
      </w:r>
      <w:r w:rsidR="007962CB">
        <w:t xml:space="preserve">işlerde çalışması ve bu </w:t>
      </w:r>
      <w:r w:rsidR="002D4DA7" w:rsidRPr="00AF3A46">
        <w:t xml:space="preserve">faaliyetlerinden gelirleri olabileceğinden kooperatif ortak sayısı kadar istihdam sağlandığını söylemek de doğru bir yaklaşım olmayacaktır. </w:t>
      </w:r>
      <w:r w:rsidR="00E727AE" w:rsidRPr="00AF3A46">
        <w:t>Ancak, ö</w:t>
      </w:r>
      <w:r w:rsidR="002D4DA7" w:rsidRPr="00AF3A46">
        <w:t>zellikle taşıma kooperatifleri ortağı olan esnaf, tarım kooperatiflerine o</w:t>
      </w:r>
      <w:r w:rsidR="00506892">
        <w:t xml:space="preserve">rtak olan üretici, </w:t>
      </w:r>
      <w:r w:rsidR="001065E6" w:rsidRPr="001065E6">
        <w:t xml:space="preserve">eczacı kooperatiflerine </w:t>
      </w:r>
      <w:r w:rsidR="001065E6">
        <w:t xml:space="preserve">ortak olan eczacı, </w:t>
      </w:r>
      <w:r w:rsidR="002D4DA7" w:rsidRPr="00AF3A46">
        <w:t>pazarlama ve üretim kooperatiflerine ortak olan her bir birey kendi işinin ç</w:t>
      </w:r>
      <w:r w:rsidR="00FC78E9" w:rsidRPr="00AF3A46">
        <w:t xml:space="preserve">alışanı olduğundan, kooperatifle ortaklık ilişkisi </w:t>
      </w:r>
      <w:r w:rsidR="002D4DA7" w:rsidRPr="00AF3A46">
        <w:t xml:space="preserve">devam ettiği sürece </w:t>
      </w:r>
      <w:r w:rsidR="00E727AE" w:rsidRPr="00AF3A46">
        <w:t xml:space="preserve">kooperatiflerin </w:t>
      </w:r>
      <w:r w:rsidR="002D4DA7" w:rsidRPr="00AF3A46">
        <w:t>bu kişiler</w:t>
      </w:r>
      <w:r w:rsidR="001065E6">
        <w:t xml:space="preserve">e iş </w:t>
      </w:r>
      <w:r w:rsidR="007962CB">
        <w:t>imkânı</w:t>
      </w:r>
      <w:r w:rsidR="001065E6">
        <w:t xml:space="preserve"> sağladığından </w:t>
      </w:r>
      <w:r w:rsidR="007962CB">
        <w:t xml:space="preserve">ve istihdam katkısından söz etmek </w:t>
      </w:r>
      <w:r w:rsidR="001065E6">
        <w:t xml:space="preserve">mümkün olacaktır. </w:t>
      </w:r>
      <w:r w:rsidR="002D4DA7" w:rsidRPr="00AF3A46">
        <w:t xml:space="preserve"> </w:t>
      </w:r>
      <w:r w:rsidR="001065E6" w:rsidRPr="00A64CD8">
        <w:t>Nitekim tarımsal amaçlı kooperatiflerin ortaklık yapısı incelendiğinde</w:t>
      </w:r>
      <w:r w:rsidR="007962CB" w:rsidRPr="00A64CD8">
        <w:t>;</w:t>
      </w:r>
      <w:r w:rsidR="001065E6" w:rsidRPr="00A64CD8">
        <w:t xml:space="preserve"> ortaklarının </w:t>
      </w:r>
      <w:r w:rsidR="00506892">
        <w:t>yaklaşık %</w:t>
      </w:r>
      <w:r w:rsidR="007962CB" w:rsidRPr="00A64CD8">
        <w:t>70</w:t>
      </w:r>
      <w:r w:rsidR="002D4DA7" w:rsidRPr="00A64CD8">
        <w:t xml:space="preserve">’inin 50 ve üzeri yaşta oldukları, </w:t>
      </w:r>
      <w:r w:rsidR="007962CB" w:rsidRPr="00A64CD8">
        <w:t xml:space="preserve">%50’sinin kooperatifin bulunduğu </w:t>
      </w:r>
      <w:r w:rsidR="002D4DA7" w:rsidRPr="00A64CD8">
        <w:t xml:space="preserve">kırsal yerleşimde ikamet ettikleri ve </w:t>
      </w:r>
      <w:r w:rsidR="007962CB" w:rsidRPr="00A64CD8">
        <w:t xml:space="preserve">%40’ının </w:t>
      </w:r>
      <w:r w:rsidR="002D4DA7" w:rsidRPr="00A64CD8">
        <w:t>kooperatif</w:t>
      </w:r>
      <w:r w:rsidR="007962CB" w:rsidRPr="00A64CD8">
        <w:t>le</w:t>
      </w:r>
      <w:r w:rsidR="002D4DA7" w:rsidRPr="00A64CD8">
        <w:t xml:space="preserve"> ortaklık ilişkileri</w:t>
      </w:r>
      <w:r w:rsidR="007962CB" w:rsidRPr="00A64CD8">
        <w:t>nin</w:t>
      </w:r>
      <w:r w:rsidR="002D4DA7" w:rsidRPr="00A64CD8">
        <w:t xml:space="preserve"> uzun yıllara dayandığı</w:t>
      </w:r>
      <w:r w:rsidR="00D243E6" w:rsidRPr="00A64CD8">
        <w:t xml:space="preserve"> </w:t>
      </w:r>
      <w:r w:rsidR="007962CB" w:rsidRPr="00A64CD8">
        <w:t xml:space="preserve">görülmektedir. </w:t>
      </w:r>
    </w:p>
    <w:p w:rsidR="002D4DA7" w:rsidRPr="00AF3A46" w:rsidRDefault="007962CB" w:rsidP="0037310A">
      <w:r w:rsidRPr="00A64CD8">
        <w:t xml:space="preserve">Bu yapısal özellik </w:t>
      </w:r>
      <w:r w:rsidR="00D243E6" w:rsidRPr="00A64CD8">
        <w:t xml:space="preserve">dikkate alındığında </w:t>
      </w:r>
      <w:r w:rsidR="001065E6" w:rsidRPr="00A64CD8">
        <w:t>tarımsal amaçlı kooperatifler</w:t>
      </w:r>
      <w:r w:rsidRPr="00A64CD8">
        <w:t>in, ortaklık ilişkisini aralıksız devam ettiren ve başkaca geliri olmayanlar</w:t>
      </w:r>
      <w:r w:rsidR="00D077B6">
        <w:t xml:space="preserve">a </w:t>
      </w:r>
      <w:r w:rsidR="00A64CD8" w:rsidRPr="00A64CD8">
        <w:t>istihdam sağla</w:t>
      </w:r>
      <w:r w:rsidRPr="00A64CD8">
        <w:t>dığı</w:t>
      </w:r>
      <w:r w:rsidR="00A64CD8" w:rsidRPr="00A64CD8">
        <w:t xml:space="preserve">nı, bunun genel istihdam açısından </w:t>
      </w:r>
      <w:r w:rsidR="001065E6" w:rsidRPr="00A64CD8">
        <w:t xml:space="preserve">dolaylı istihdam </w:t>
      </w:r>
      <w:r w:rsidR="00A64CD8" w:rsidRPr="00A64CD8">
        <w:t xml:space="preserve">olduğunu </w:t>
      </w:r>
      <w:r w:rsidR="001065E6" w:rsidRPr="00A64CD8">
        <w:t>söyle</w:t>
      </w:r>
      <w:r w:rsidRPr="00A64CD8">
        <w:t xml:space="preserve">mek mümkündür. </w:t>
      </w:r>
      <w:r w:rsidR="002F4117">
        <w:t>K</w:t>
      </w:r>
      <w:r w:rsidR="009F79C7">
        <w:t xml:space="preserve">onut </w:t>
      </w:r>
      <w:r w:rsidR="000C09F9">
        <w:t xml:space="preserve">yapı kooperatiflerinin </w:t>
      </w:r>
      <w:r w:rsidR="009F79C7">
        <w:t>konut üretimindeki payı</w:t>
      </w:r>
      <w:r w:rsidR="002F4117">
        <w:t xml:space="preserve">, </w:t>
      </w:r>
      <w:r w:rsidR="002D4DA7" w:rsidRPr="00AF3A46">
        <w:t>küçük sana</w:t>
      </w:r>
      <w:r w:rsidR="00FC78E9" w:rsidRPr="00AF3A46">
        <w:t>yi sitesi yapı kooperatiflerine ortak</w:t>
      </w:r>
      <w:r w:rsidR="002D4DA7" w:rsidRPr="00AF3A46">
        <w:t xml:space="preserve"> işyerlerinde çalışanların sayısı </w:t>
      </w:r>
      <w:r w:rsidR="002F4117">
        <w:t xml:space="preserve">ve diğer kooperatiflerin faaliyetleri de dikkate alındığında kooperatiflerin </w:t>
      </w:r>
      <w:r w:rsidR="00D077B6">
        <w:t xml:space="preserve">kooperatif ortaklık ilişkisi çerçevesinde yaklaşık </w:t>
      </w:r>
      <w:r w:rsidR="002F4117" w:rsidRPr="00AF3A46">
        <w:t xml:space="preserve">800.000-1.000.000 </w:t>
      </w:r>
      <w:r w:rsidR="002F4117">
        <w:t xml:space="preserve">kişiye dolaylı </w:t>
      </w:r>
      <w:r w:rsidR="002D4DA7" w:rsidRPr="00AF3A46">
        <w:t>istihdam</w:t>
      </w:r>
      <w:r w:rsidR="009F79C7">
        <w:t xml:space="preserve"> sağlandığı </w:t>
      </w:r>
      <w:r w:rsidR="00326951" w:rsidRPr="00AF3A46">
        <w:t xml:space="preserve">tahmin edilmektedir.  </w:t>
      </w:r>
      <w:r w:rsidR="002D4DA7" w:rsidRPr="00AF3A46">
        <w:t xml:space="preserve"> </w:t>
      </w:r>
    </w:p>
    <w:p w:rsidR="009E718A" w:rsidRPr="009A0061" w:rsidRDefault="00DD6284" w:rsidP="00DD6284">
      <w:pPr>
        <w:pStyle w:val="Balk3"/>
        <w:ind w:left="426" w:hanging="426"/>
        <w:rPr>
          <w:sz w:val="32"/>
          <w:szCs w:val="32"/>
        </w:rPr>
      </w:pPr>
      <w:bookmarkStart w:id="130" w:name="_Toc427057959"/>
      <w:r w:rsidRPr="009A0061">
        <w:rPr>
          <w:sz w:val="32"/>
          <w:szCs w:val="32"/>
        </w:rPr>
        <w:t xml:space="preserve"> </w:t>
      </w:r>
      <w:r w:rsidR="009E718A" w:rsidRPr="009A0061">
        <w:rPr>
          <w:sz w:val="32"/>
          <w:szCs w:val="32"/>
        </w:rPr>
        <w:t>K</w:t>
      </w:r>
      <w:r w:rsidR="009D72C6" w:rsidRPr="009A0061">
        <w:rPr>
          <w:sz w:val="32"/>
          <w:szCs w:val="32"/>
        </w:rPr>
        <w:t xml:space="preserve">ooperatiflerin </w:t>
      </w:r>
      <w:r w:rsidR="009E718A" w:rsidRPr="009A0061">
        <w:rPr>
          <w:sz w:val="32"/>
          <w:szCs w:val="32"/>
        </w:rPr>
        <w:t>S</w:t>
      </w:r>
      <w:r w:rsidR="009D72C6" w:rsidRPr="009A0061">
        <w:rPr>
          <w:sz w:val="32"/>
          <w:szCs w:val="32"/>
        </w:rPr>
        <w:t>anayiye Katkısı</w:t>
      </w:r>
      <w:bookmarkEnd w:id="130"/>
      <w:r w:rsidR="009D72C6" w:rsidRPr="009A0061">
        <w:rPr>
          <w:sz w:val="32"/>
          <w:szCs w:val="32"/>
        </w:rPr>
        <w:t xml:space="preserve"> </w:t>
      </w:r>
    </w:p>
    <w:p w:rsidR="00803E63" w:rsidRPr="00803E63" w:rsidRDefault="00803E63" w:rsidP="00803E63">
      <w:pPr>
        <w:pStyle w:val="Default"/>
        <w:spacing w:after="120"/>
        <w:jc w:val="both"/>
        <w:rPr>
          <w:rFonts w:eastAsiaTheme="minorHAnsi"/>
          <w:lang w:eastAsia="en-US"/>
        </w:rPr>
      </w:pPr>
      <w:r w:rsidRPr="00803E63">
        <w:rPr>
          <w:rFonts w:eastAsiaTheme="minorHAnsi"/>
          <w:lang w:eastAsia="en-US"/>
        </w:rPr>
        <w:t>Kooperatifçiliğin bir yerel kalkınma aracı olarak tanımlanması finansman sorununa getirdiği özgün çözüm nedeniyledir. Yerel kaynakları harekete geçirmeye odaklanan yerel kalkınma hedefinin çözmesi gereken sorunların başında finansman sorunları gelmektedir. Finansman sorunu ise ancak “etkin işleyen bir kaynak mekanizmasına bağlı oluşturulacak finansal kurumlar ile</w:t>
      </w:r>
      <w:r w:rsidR="00506892">
        <w:rPr>
          <w:rFonts w:eastAsiaTheme="minorHAnsi"/>
          <w:lang w:eastAsia="en-US"/>
        </w:rPr>
        <w:t xml:space="preserve"> mümkündür”(Sakarya, 2008,</w:t>
      </w:r>
      <w:r w:rsidRPr="00803E63">
        <w:rPr>
          <w:rFonts w:eastAsiaTheme="minorHAnsi"/>
          <w:lang w:eastAsia="en-US"/>
        </w:rPr>
        <w:t>) “Sermayenin tabana yayılması için yerel sermayeyi hareket geçirecek finansal faaliyetlerin tabanda yeşermesi gerekmektedir. Sistem, yerelde biriken sermayeyi büyük kentlere aktarmak yerine; yerelde, üretim ve istihdam için kanalize etmeli hatta ulusal piyasa ile bütünleşerek yöreye kaynak aktarabilmelidir”. (Bilen,</w:t>
      </w:r>
      <w:r w:rsidR="00506892">
        <w:rPr>
          <w:rFonts w:eastAsiaTheme="minorHAnsi"/>
          <w:lang w:eastAsia="en-US"/>
        </w:rPr>
        <w:t xml:space="preserve"> Ö. 2003,</w:t>
      </w:r>
      <w:r w:rsidRPr="00803E63">
        <w:rPr>
          <w:rFonts w:eastAsiaTheme="minorHAnsi"/>
          <w:lang w:eastAsia="en-US"/>
        </w:rPr>
        <w:t xml:space="preserve">) </w:t>
      </w:r>
    </w:p>
    <w:p w:rsidR="00C443E2" w:rsidRPr="00AF3A46" w:rsidRDefault="00C443E2" w:rsidP="0037310A">
      <w:r w:rsidRPr="00AF3A46">
        <w:t>Tarım-sanayi bütünleşmesinin sağlanmasında kooperatiflerin etkin olabileceği ve dikey bütünleşme yoluyla tarıma dayalı sanayilerin çiftçi kooperatiflerince kurulmasının sosyo-ekonomik yararlarının olacağı genellikle kabul edilmektedir</w:t>
      </w:r>
      <w:r w:rsidR="00C40167" w:rsidRPr="00AF3A46">
        <w:t xml:space="preserve"> (Ç</w:t>
      </w:r>
      <w:r w:rsidR="00E4478D">
        <w:t>ıkın</w:t>
      </w:r>
      <w:r w:rsidR="00C40167" w:rsidRPr="00AF3A46">
        <w:t>, A. 200</w:t>
      </w:r>
      <w:r w:rsidR="00711ADF">
        <w:t>6</w:t>
      </w:r>
      <w:r w:rsidR="00C40167" w:rsidRPr="00AF3A46">
        <w:t>)</w:t>
      </w:r>
      <w:r w:rsidRPr="00AF3A46">
        <w:t xml:space="preserve">. </w:t>
      </w:r>
    </w:p>
    <w:p w:rsidR="00D243E6" w:rsidRPr="00AF3A46" w:rsidRDefault="00D243E6" w:rsidP="0037310A">
      <w:r w:rsidRPr="00AF3A46">
        <w:t xml:space="preserve">Türk kooperatifçiliği tarım sektöründe başlamış, tüketim kooperatifleri, kredi kefalet kooperatifleri, yapı kooperatifleri ve başta ulaştırma olmak üzere hizmet sektörüne yaygınlaşmıştır. Kuruluş yıllarında ekonomik faaliyetlerin tarım ağırlıklı olması, ekonomi ve kalkınma politikalarının oluşturulmasında tarım sektörünü önemli ve öncelikli kılmıştır. </w:t>
      </w:r>
      <w:r w:rsidR="00D71BE2" w:rsidRPr="00AF3A46">
        <w:t xml:space="preserve">Tarım sektörünün arz ettiği bu önem tarım sanayi ilişkisini gerekli kılmış ve </w:t>
      </w:r>
      <w:r w:rsidRPr="00AF3A46">
        <w:t xml:space="preserve">1930’lu yıllardan itibaren </w:t>
      </w:r>
      <w:r w:rsidR="00D71BE2" w:rsidRPr="00AF3A46">
        <w:t>tarımsal amaçlı kooperatifler büyük sanayi tesisleri kurmaya başlamışlardır.</w:t>
      </w:r>
    </w:p>
    <w:p w:rsidR="00DC2FFD" w:rsidRPr="00AF3A46" w:rsidRDefault="009E718A" w:rsidP="0037310A">
      <w:r w:rsidRPr="00AF3A46">
        <w:t>Kooperatifler, küçük birikimleri</w:t>
      </w:r>
      <w:r w:rsidR="00DC2FFD" w:rsidRPr="00AF3A46">
        <w:t>/yerel sermayeyi</w:t>
      </w:r>
      <w:r w:rsidRPr="00AF3A46">
        <w:t xml:space="preserve"> büyük işletmelere dönüştüren işletmecilik modeli</w:t>
      </w:r>
      <w:r w:rsidR="00D71BE2" w:rsidRPr="00AF3A46">
        <w:t xml:space="preserve"> olarak d</w:t>
      </w:r>
      <w:r w:rsidR="00DC2FFD" w:rsidRPr="00AF3A46">
        <w:t xml:space="preserve">a kabul edilir. </w:t>
      </w:r>
      <w:r w:rsidRPr="00AF3A46">
        <w:t>Pancar ekicileri kooperatiflerinin temelinde yeni kurulacak şeker fabrika</w:t>
      </w:r>
      <w:r w:rsidR="0022565A" w:rsidRPr="00AF3A46">
        <w:t>larına sermaye sağlama</w:t>
      </w:r>
      <w:r w:rsidRPr="00AF3A46">
        <w:t xml:space="preserve"> anlayışı bulunmakta</w:t>
      </w:r>
      <w:r w:rsidR="00DC2FFD" w:rsidRPr="00AF3A46">
        <w:t>dır. Nitekim günümüzde P</w:t>
      </w:r>
      <w:r w:rsidR="0022565A" w:rsidRPr="00AF3A46">
        <w:t>ANKOBİRLİK sahip olduğu</w:t>
      </w:r>
      <w:r w:rsidR="00DC2FFD" w:rsidRPr="00AF3A46">
        <w:t xml:space="preserve"> </w:t>
      </w:r>
      <w:r w:rsidR="00E4478D">
        <w:t>5</w:t>
      </w:r>
      <w:r w:rsidR="00DC2FFD" w:rsidRPr="00AF3A46">
        <w:t xml:space="preserve"> şeker fabrikasıyla Türkiye şeker üretiminin </w:t>
      </w:r>
      <w:r w:rsidR="00506892">
        <w:t>%</w:t>
      </w:r>
      <w:r w:rsidR="00DC2FFD" w:rsidRPr="00AF3A46">
        <w:t>35-40 kadarını gerçekleştirmekte ve birçok sanayi tesisiyle tarımsal üretim yapan kooperatif ortaklarının girdilerini temin etmekt</w:t>
      </w:r>
      <w:r w:rsidR="0022565A" w:rsidRPr="00AF3A46">
        <w:t>edir</w:t>
      </w:r>
      <w:r w:rsidR="00DC2FFD" w:rsidRPr="00AF3A46">
        <w:t xml:space="preserve">. Aynı şekilde </w:t>
      </w:r>
      <w:r w:rsidRPr="00AF3A46">
        <w:t xml:space="preserve">tarım satış </w:t>
      </w:r>
      <w:r w:rsidR="00DC2FFD" w:rsidRPr="00AF3A46">
        <w:t xml:space="preserve">kooperatif </w:t>
      </w:r>
      <w:r w:rsidRPr="00AF3A46">
        <w:t>birlikleri ortaklarının ürünlerini işleyecek sanayi tesislerini kur</w:t>
      </w:r>
      <w:r w:rsidR="00DC2FFD" w:rsidRPr="00AF3A46">
        <w:t>muş ve alanlarında yüksek pay sahi</w:t>
      </w:r>
      <w:r w:rsidR="00D71BE2" w:rsidRPr="00AF3A46">
        <w:t>bi kurumlar haline gelmişlerdir</w:t>
      </w:r>
      <w:r w:rsidR="00DC2FFD" w:rsidRPr="00AF3A46">
        <w:t>. T</w:t>
      </w:r>
      <w:r w:rsidRPr="00AF3A46">
        <w:t>arım kredi kooperatifleri başta gübre fabrikası olmak üz</w:t>
      </w:r>
      <w:r w:rsidR="00DC2FFD" w:rsidRPr="00AF3A46">
        <w:t>ere birçok tesis sahibi olmuş, hissedar olduğu G</w:t>
      </w:r>
      <w:r w:rsidR="0013088F" w:rsidRPr="00AF3A46">
        <w:t>ÜBRETAŞ</w:t>
      </w:r>
      <w:r w:rsidR="00DC2FFD" w:rsidRPr="00AF3A46">
        <w:t xml:space="preserve">, gübre piyasasının önemli aktörü olup son yıllarda </w:t>
      </w:r>
      <w:r w:rsidR="0013088F" w:rsidRPr="00AF3A46">
        <w:t xml:space="preserve">kimyevi gübre </w:t>
      </w:r>
      <w:r w:rsidR="00DC2FFD" w:rsidRPr="00AF3A46">
        <w:t>piyasa</w:t>
      </w:r>
      <w:r w:rsidR="0013088F" w:rsidRPr="00AF3A46">
        <w:t xml:space="preserve">sında </w:t>
      </w:r>
      <w:r w:rsidR="00506892">
        <w:t>%</w:t>
      </w:r>
      <w:r w:rsidR="00D71BE2" w:rsidRPr="00AF3A46">
        <w:t>15’e varan pay sahibi olmuştur</w:t>
      </w:r>
      <w:r w:rsidR="0013088F" w:rsidRPr="00AF3A46">
        <w:t>.</w:t>
      </w:r>
      <w:r w:rsidRPr="00AF3A46">
        <w:t xml:space="preserve"> </w:t>
      </w:r>
    </w:p>
    <w:p w:rsidR="0013088F" w:rsidRPr="00506892" w:rsidRDefault="0013088F" w:rsidP="00506892">
      <w:r w:rsidRPr="00AF3A46">
        <w:t>İstanbul Sanayi Odası (İSO) ''Türkiye'nin 500 Büyük Sanayi Kuruluşu"  araştırma sonuçları, ülkemiz</w:t>
      </w:r>
      <w:r w:rsidR="0022565A" w:rsidRPr="00AF3A46">
        <w:t xml:space="preserve"> sanayisinin mevcut durumunu ortaya koyan</w:t>
      </w:r>
      <w:r w:rsidR="009870DB">
        <w:t>, s</w:t>
      </w:r>
      <w:r w:rsidRPr="00AF3A46">
        <w:t>anayi sektöründeki gelişmelere ışık tut</w:t>
      </w:r>
      <w:r w:rsidR="009870DB">
        <w:t xml:space="preserve">an ve </w:t>
      </w:r>
      <w:r w:rsidRPr="00AF3A46">
        <w:t>sanayide gelinen son durumu yansıt</w:t>
      </w:r>
      <w:r w:rsidR="009870DB">
        <w:t xml:space="preserve">an önemli çalışmadır. </w:t>
      </w:r>
      <w:r w:rsidR="0022565A" w:rsidRPr="00AF3A46">
        <w:t xml:space="preserve">Bu çalışma sonuçlarına göre </w:t>
      </w:r>
      <w:r w:rsidRPr="00AF3A46">
        <w:t xml:space="preserve">ilk 500 </w:t>
      </w:r>
      <w:r w:rsidR="009870DB">
        <w:t xml:space="preserve">şirket arasında </w:t>
      </w:r>
      <w:r w:rsidR="009E718A" w:rsidRPr="00AF3A46">
        <w:t>kooperatif</w:t>
      </w:r>
      <w:r w:rsidR="009870DB">
        <w:t xml:space="preserve">ler ya da kooperatif </w:t>
      </w:r>
      <w:r w:rsidRPr="00AF3A46">
        <w:t xml:space="preserve">kuruluşları da </w:t>
      </w:r>
      <w:r w:rsidR="007C1009" w:rsidRPr="00AF3A46">
        <w:t>yer almaktadır</w:t>
      </w:r>
      <w:r w:rsidR="009870DB">
        <w:t xml:space="preserve"> </w:t>
      </w:r>
      <w:r w:rsidRPr="00AF3A46">
        <w:t>(</w:t>
      </w:r>
      <w:r w:rsidR="00DE039F">
        <w:t>Tablo-3</w:t>
      </w:r>
      <w:r w:rsidR="009870DB">
        <w:t>4</w:t>
      </w:r>
      <w:r w:rsidRPr="00AF3A46">
        <w:t xml:space="preserve">). </w:t>
      </w:r>
    </w:p>
    <w:p w:rsidR="005D22CE" w:rsidRDefault="005D22CE" w:rsidP="005D22CE">
      <w:pPr>
        <w:pStyle w:val="ResimYazs"/>
      </w:pPr>
      <w:bookmarkStart w:id="131" w:name="_Toc426537043"/>
      <w:r>
        <w:t xml:space="preserve">Tablo </w:t>
      </w:r>
      <w:fldSimple w:instr=" SEQ Tablo \* ARABIC ">
        <w:r w:rsidR="00FF6C96">
          <w:rPr>
            <w:noProof/>
          </w:rPr>
          <w:t>34</w:t>
        </w:r>
      </w:fldSimple>
      <w:r>
        <w:t xml:space="preserve">: </w:t>
      </w:r>
      <w:r w:rsidRPr="005D22CE">
        <w:rPr>
          <w:b w:val="0"/>
          <w:sz w:val="22"/>
          <w:szCs w:val="22"/>
        </w:rPr>
        <w:t>İSO Türkiye’nin 500 büyük sanayi kuruluşu araştırma sonuçlarında kooperatif kuruluşları</w:t>
      </w:r>
      <w:bookmarkEnd w:id="131"/>
    </w:p>
    <w:tbl>
      <w:tblPr>
        <w:tblStyle w:val="TabloKlavuzuAk3"/>
        <w:tblW w:w="9351" w:type="dxa"/>
        <w:tblLayout w:type="fixed"/>
        <w:tblLook w:val="06A0" w:firstRow="1" w:lastRow="0" w:firstColumn="1" w:lastColumn="0" w:noHBand="1" w:noVBand="1"/>
      </w:tblPr>
      <w:tblGrid>
        <w:gridCol w:w="2122"/>
        <w:gridCol w:w="850"/>
        <w:gridCol w:w="709"/>
        <w:gridCol w:w="709"/>
        <w:gridCol w:w="708"/>
        <w:gridCol w:w="709"/>
        <w:gridCol w:w="709"/>
        <w:gridCol w:w="709"/>
        <w:gridCol w:w="708"/>
        <w:gridCol w:w="709"/>
        <w:gridCol w:w="709"/>
      </w:tblGrid>
      <w:tr w:rsidR="00AA37CE" w:rsidRPr="006D2F6A" w:rsidTr="00D61808">
        <w:trPr>
          <w:cantSplit/>
          <w:trHeight w:val="336"/>
          <w:tblHeader/>
        </w:trPr>
        <w:tc>
          <w:tcPr>
            <w:tcW w:w="2122" w:type="dxa"/>
            <w:shd w:val="clear" w:color="auto" w:fill="00B050"/>
            <w:vAlign w:val="center"/>
          </w:tcPr>
          <w:p w:rsidR="004E0C42" w:rsidRPr="006D2F6A" w:rsidRDefault="004E0C42" w:rsidP="00506892">
            <w:pPr>
              <w:pStyle w:val="AralkYok"/>
              <w:jc w:val="center"/>
              <w:rPr>
                <w:rFonts w:ascii="Times New Roman" w:hAnsi="Times New Roman" w:cs="Times New Roman"/>
                <w:b/>
              </w:rPr>
            </w:pPr>
            <w:bookmarkStart w:id="132" w:name="_Toc394052686"/>
            <w:r w:rsidRPr="006D2F6A">
              <w:rPr>
                <w:rFonts w:ascii="Times New Roman" w:hAnsi="Times New Roman" w:cs="Times New Roman"/>
                <w:b/>
              </w:rPr>
              <w:t>Kooperatif</w:t>
            </w:r>
            <w:r w:rsidR="0011523B" w:rsidRPr="006D2F6A">
              <w:rPr>
                <w:rFonts w:ascii="Times New Roman" w:hAnsi="Times New Roman" w:cs="Times New Roman"/>
                <w:b/>
              </w:rPr>
              <w:t>ler ve</w:t>
            </w:r>
            <w:r w:rsidRPr="006D2F6A">
              <w:rPr>
                <w:rFonts w:ascii="Times New Roman" w:hAnsi="Times New Roman" w:cs="Times New Roman"/>
                <w:b/>
              </w:rPr>
              <w:t xml:space="preserve"> Kuruluşları</w:t>
            </w:r>
          </w:p>
        </w:tc>
        <w:tc>
          <w:tcPr>
            <w:tcW w:w="850" w:type="dxa"/>
            <w:shd w:val="clear" w:color="auto" w:fill="00B050"/>
            <w:vAlign w:val="center"/>
          </w:tcPr>
          <w:p w:rsidR="004E0C42" w:rsidRPr="006D2F6A" w:rsidRDefault="004E0C42" w:rsidP="00506892">
            <w:pPr>
              <w:pStyle w:val="AralkYok"/>
              <w:jc w:val="center"/>
              <w:rPr>
                <w:rFonts w:ascii="Times New Roman" w:hAnsi="Times New Roman" w:cs="Times New Roman"/>
                <w:b/>
              </w:rPr>
            </w:pPr>
            <w:r w:rsidRPr="006D2F6A">
              <w:rPr>
                <w:rFonts w:ascii="Times New Roman" w:hAnsi="Times New Roman" w:cs="Times New Roman"/>
                <w:b/>
              </w:rPr>
              <w:t>2005</w:t>
            </w:r>
          </w:p>
        </w:tc>
        <w:tc>
          <w:tcPr>
            <w:tcW w:w="709" w:type="dxa"/>
            <w:shd w:val="clear" w:color="auto" w:fill="00B050"/>
            <w:vAlign w:val="center"/>
          </w:tcPr>
          <w:p w:rsidR="004E0C42" w:rsidRPr="006D2F6A" w:rsidRDefault="004E0C42" w:rsidP="00506892">
            <w:pPr>
              <w:pStyle w:val="AralkYok"/>
              <w:jc w:val="center"/>
              <w:rPr>
                <w:rFonts w:ascii="Times New Roman" w:hAnsi="Times New Roman" w:cs="Times New Roman"/>
                <w:b/>
              </w:rPr>
            </w:pPr>
            <w:r w:rsidRPr="006D2F6A">
              <w:rPr>
                <w:rFonts w:ascii="Times New Roman" w:hAnsi="Times New Roman" w:cs="Times New Roman"/>
                <w:b/>
              </w:rPr>
              <w:t>2006</w:t>
            </w:r>
          </w:p>
        </w:tc>
        <w:tc>
          <w:tcPr>
            <w:tcW w:w="709" w:type="dxa"/>
            <w:shd w:val="clear" w:color="auto" w:fill="00B050"/>
            <w:vAlign w:val="center"/>
          </w:tcPr>
          <w:p w:rsidR="004E0C42" w:rsidRPr="006D2F6A" w:rsidRDefault="004E0C42" w:rsidP="00506892">
            <w:pPr>
              <w:pStyle w:val="AralkYok"/>
              <w:jc w:val="center"/>
              <w:rPr>
                <w:rFonts w:ascii="Times New Roman" w:hAnsi="Times New Roman" w:cs="Times New Roman"/>
                <w:b/>
              </w:rPr>
            </w:pPr>
            <w:r w:rsidRPr="006D2F6A">
              <w:rPr>
                <w:rFonts w:ascii="Times New Roman" w:hAnsi="Times New Roman" w:cs="Times New Roman"/>
                <w:b/>
              </w:rPr>
              <w:t>2007</w:t>
            </w:r>
          </w:p>
        </w:tc>
        <w:tc>
          <w:tcPr>
            <w:tcW w:w="708" w:type="dxa"/>
            <w:shd w:val="clear" w:color="auto" w:fill="00B050"/>
            <w:vAlign w:val="center"/>
          </w:tcPr>
          <w:p w:rsidR="004E0C42" w:rsidRPr="006D2F6A" w:rsidRDefault="004E0C42" w:rsidP="00506892">
            <w:pPr>
              <w:pStyle w:val="AralkYok"/>
              <w:jc w:val="center"/>
              <w:rPr>
                <w:rFonts w:ascii="Times New Roman" w:hAnsi="Times New Roman" w:cs="Times New Roman"/>
                <w:b/>
              </w:rPr>
            </w:pPr>
            <w:r w:rsidRPr="006D2F6A">
              <w:rPr>
                <w:rFonts w:ascii="Times New Roman" w:hAnsi="Times New Roman" w:cs="Times New Roman"/>
                <w:b/>
              </w:rPr>
              <w:t>2008</w:t>
            </w:r>
          </w:p>
        </w:tc>
        <w:tc>
          <w:tcPr>
            <w:tcW w:w="709" w:type="dxa"/>
            <w:shd w:val="clear" w:color="auto" w:fill="00B050"/>
            <w:vAlign w:val="center"/>
          </w:tcPr>
          <w:p w:rsidR="004E0C42" w:rsidRPr="006D2F6A" w:rsidRDefault="004E0C42" w:rsidP="00506892">
            <w:pPr>
              <w:pStyle w:val="AralkYok"/>
              <w:jc w:val="center"/>
              <w:rPr>
                <w:rFonts w:ascii="Times New Roman" w:hAnsi="Times New Roman" w:cs="Times New Roman"/>
                <w:b/>
              </w:rPr>
            </w:pPr>
            <w:r w:rsidRPr="006D2F6A">
              <w:rPr>
                <w:rFonts w:ascii="Times New Roman" w:hAnsi="Times New Roman" w:cs="Times New Roman"/>
                <w:b/>
              </w:rPr>
              <w:t>2009</w:t>
            </w:r>
          </w:p>
        </w:tc>
        <w:tc>
          <w:tcPr>
            <w:tcW w:w="709" w:type="dxa"/>
            <w:shd w:val="clear" w:color="auto" w:fill="00B050"/>
            <w:vAlign w:val="center"/>
          </w:tcPr>
          <w:p w:rsidR="004E0C42" w:rsidRPr="006D2F6A" w:rsidRDefault="004E0C42" w:rsidP="00506892">
            <w:pPr>
              <w:pStyle w:val="AralkYok"/>
              <w:jc w:val="center"/>
              <w:rPr>
                <w:rFonts w:ascii="Times New Roman" w:hAnsi="Times New Roman" w:cs="Times New Roman"/>
                <w:b/>
              </w:rPr>
            </w:pPr>
            <w:r w:rsidRPr="006D2F6A">
              <w:rPr>
                <w:rFonts w:ascii="Times New Roman" w:hAnsi="Times New Roman" w:cs="Times New Roman"/>
                <w:b/>
              </w:rPr>
              <w:t>2010</w:t>
            </w:r>
          </w:p>
        </w:tc>
        <w:tc>
          <w:tcPr>
            <w:tcW w:w="709" w:type="dxa"/>
            <w:shd w:val="clear" w:color="auto" w:fill="00B050"/>
            <w:vAlign w:val="center"/>
          </w:tcPr>
          <w:p w:rsidR="004E0C42" w:rsidRPr="006D2F6A" w:rsidRDefault="004E0C42" w:rsidP="00506892">
            <w:pPr>
              <w:pStyle w:val="AralkYok"/>
              <w:jc w:val="center"/>
              <w:rPr>
                <w:rFonts w:ascii="Times New Roman" w:hAnsi="Times New Roman" w:cs="Times New Roman"/>
                <w:b/>
              </w:rPr>
            </w:pPr>
            <w:r w:rsidRPr="006D2F6A">
              <w:rPr>
                <w:rFonts w:ascii="Times New Roman" w:hAnsi="Times New Roman" w:cs="Times New Roman"/>
                <w:b/>
              </w:rPr>
              <w:t>2011</w:t>
            </w:r>
          </w:p>
        </w:tc>
        <w:tc>
          <w:tcPr>
            <w:tcW w:w="708" w:type="dxa"/>
            <w:shd w:val="clear" w:color="auto" w:fill="00B050"/>
            <w:vAlign w:val="center"/>
          </w:tcPr>
          <w:p w:rsidR="004E0C42" w:rsidRPr="006D2F6A" w:rsidRDefault="004E0C42" w:rsidP="00506892">
            <w:pPr>
              <w:pStyle w:val="AralkYok"/>
              <w:jc w:val="center"/>
              <w:rPr>
                <w:rFonts w:ascii="Times New Roman" w:hAnsi="Times New Roman" w:cs="Times New Roman"/>
                <w:b/>
              </w:rPr>
            </w:pPr>
            <w:r w:rsidRPr="006D2F6A">
              <w:rPr>
                <w:rFonts w:ascii="Times New Roman" w:hAnsi="Times New Roman" w:cs="Times New Roman"/>
                <w:b/>
              </w:rPr>
              <w:t>2012</w:t>
            </w:r>
          </w:p>
        </w:tc>
        <w:tc>
          <w:tcPr>
            <w:tcW w:w="709" w:type="dxa"/>
            <w:shd w:val="clear" w:color="auto" w:fill="00B050"/>
            <w:vAlign w:val="center"/>
          </w:tcPr>
          <w:p w:rsidR="004E0C42" w:rsidRPr="006D2F6A" w:rsidRDefault="004E0C42" w:rsidP="00506892">
            <w:pPr>
              <w:pStyle w:val="AralkYok"/>
              <w:jc w:val="center"/>
              <w:rPr>
                <w:rFonts w:ascii="Times New Roman" w:hAnsi="Times New Roman" w:cs="Times New Roman"/>
                <w:b/>
              </w:rPr>
            </w:pPr>
            <w:r w:rsidRPr="006D2F6A">
              <w:rPr>
                <w:rFonts w:ascii="Times New Roman" w:hAnsi="Times New Roman" w:cs="Times New Roman"/>
                <w:b/>
              </w:rPr>
              <w:t>2013</w:t>
            </w:r>
          </w:p>
        </w:tc>
        <w:tc>
          <w:tcPr>
            <w:tcW w:w="709" w:type="dxa"/>
            <w:shd w:val="clear" w:color="auto" w:fill="00B050"/>
            <w:vAlign w:val="center"/>
          </w:tcPr>
          <w:p w:rsidR="004E0C42" w:rsidRPr="006D2F6A" w:rsidRDefault="004E0C42" w:rsidP="00506892">
            <w:pPr>
              <w:pStyle w:val="AralkYok"/>
              <w:jc w:val="center"/>
              <w:rPr>
                <w:rFonts w:ascii="Times New Roman" w:hAnsi="Times New Roman" w:cs="Times New Roman"/>
                <w:b/>
              </w:rPr>
            </w:pPr>
            <w:r w:rsidRPr="006D2F6A">
              <w:rPr>
                <w:rFonts w:ascii="Times New Roman" w:hAnsi="Times New Roman" w:cs="Times New Roman"/>
                <w:b/>
              </w:rPr>
              <w:t>2014</w:t>
            </w:r>
          </w:p>
        </w:tc>
      </w:tr>
      <w:tr w:rsidR="00AA37CE" w:rsidRPr="006D2F6A" w:rsidTr="00506892">
        <w:trPr>
          <w:cantSplit/>
          <w:trHeight w:val="251"/>
          <w:tblHeader/>
        </w:trPr>
        <w:tc>
          <w:tcPr>
            <w:tcW w:w="2122" w:type="dxa"/>
          </w:tcPr>
          <w:p w:rsidR="004E0C42" w:rsidRPr="006D2F6A" w:rsidRDefault="004E0C42" w:rsidP="005D22CE">
            <w:pPr>
              <w:pStyle w:val="AralkYok"/>
              <w:rPr>
                <w:rFonts w:ascii="Times New Roman" w:hAnsi="Times New Roman" w:cs="Times New Roman"/>
              </w:rPr>
            </w:pPr>
            <w:r w:rsidRPr="006D2F6A">
              <w:rPr>
                <w:rFonts w:ascii="Times New Roman" w:hAnsi="Times New Roman" w:cs="Times New Roman"/>
              </w:rPr>
              <w:t>Konya Şeker</w:t>
            </w:r>
          </w:p>
        </w:tc>
        <w:tc>
          <w:tcPr>
            <w:tcW w:w="850" w:type="dxa"/>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55</w:t>
            </w:r>
          </w:p>
        </w:tc>
        <w:tc>
          <w:tcPr>
            <w:tcW w:w="709" w:type="dxa"/>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54</w:t>
            </w:r>
          </w:p>
        </w:tc>
        <w:tc>
          <w:tcPr>
            <w:tcW w:w="709" w:type="dxa"/>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52</w:t>
            </w:r>
          </w:p>
        </w:tc>
        <w:tc>
          <w:tcPr>
            <w:tcW w:w="708" w:type="dxa"/>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58</w:t>
            </w:r>
          </w:p>
        </w:tc>
        <w:tc>
          <w:tcPr>
            <w:tcW w:w="709" w:type="dxa"/>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36</w:t>
            </w:r>
          </w:p>
        </w:tc>
        <w:tc>
          <w:tcPr>
            <w:tcW w:w="709" w:type="dxa"/>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34</w:t>
            </w:r>
          </w:p>
        </w:tc>
        <w:tc>
          <w:tcPr>
            <w:tcW w:w="709" w:type="dxa"/>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49</w:t>
            </w:r>
          </w:p>
        </w:tc>
        <w:tc>
          <w:tcPr>
            <w:tcW w:w="708" w:type="dxa"/>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44</w:t>
            </w:r>
          </w:p>
        </w:tc>
        <w:tc>
          <w:tcPr>
            <w:tcW w:w="709" w:type="dxa"/>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39</w:t>
            </w:r>
          </w:p>
        </w:tc>
        <w:tc>
          <w:tcPr>
            <w:tcW w:w="709" w:type="dxa"/>
          </w:tcPr>
          <w:p w:rsidR="004E0C42" w:rsidRPr="006D2F6A" w:rsidRDefault="00836559" w:rsidP="005D22CE">
            <w:pPr>
              <w:pStyle w:val="AralkYok"/>
              <w:jc w:val="right"/>
              <w:rPr>
                <w:rFonts w:ascii="Times New Roman" w:hAnsi="Times New Roman" w:cs="Times New Roman"/>
              </w:rPr>
            </w:pPr>
            <w:r w:rsidRPr="006D2F6A">
              <w:rPr>
                <w:rFonts w:ascii="Times New Roman" w:hAnsi="Times New Roman" w:cs="Times New Roman"/>
              </w:rPr>
              <w:t>40</w:t>
            </w:r>
          </w:p>
        </w:tc>
      </w:tr>
      <w:tr w:rsidR="00AA37CE" w:rsidRPr="006D2F6A" w:rsidTr="00506892">
        <w:trPr>
          <w:cantSplit/>
          <w:trHeight w:val="270"/>
          <w:tblHeader/>
        </w:trPr>
        <w:tc>
          <w:tcPr>
            <w:tcW w:w="2122" w:type="dxa"/>
            <w:shd w:val="clear" w:color="auto" w:fill="00B0F0"/>
          </w:tcPr>
          <w:p w:rsidR="004E0C42" w:rsidRPr="006D2F6A" w:rsidRDefault="004E0C42" w:rsidP="005D22CE">
            <w:pPr>
              <w:pStyle w:val="AralkYok"/>
              <w:rPr>
                <w:rFonts w:ascii="Times New Roman" w:hAnsi="Times New Roman" w:cs="Times New Roman"/>
              </w:rPr>
            </w:pPr>
            <w:r w:rsidRPr="006D2F6A">
              <w:rPr>
                <w:rFonts w:ascii="Times New Roman" w:hAnsi="Times New Roman" w:cs="Times New Roman"/>
              </w:rPr>
              <w:t>Kayseri Şeker</w:t>
            </w:r>
          </w:p>
        </w:tc>
        <w:tc>
          <w:tcPr>
            <w:tcW w:w="850" w:type="dxa"/>
            <w:shd w:val="clear" w:color="auto" w:fill="00B0F0"/>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99</w:t>
            </w:r>
          </w:p>
        </w:tc>
        <w:tc>
          <w:tcPr>
            <w:tcW w:w="709" w:type="dxa"/>
            <w:shd w:val="clear" w:color="auto" w:fill="00B0F0"/>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113</w:t>
            </w:r>
          </w:p>
        </w:tc>
        <w:tc>
          <w:tcPr>
            <w:tcW w:w="709" w:type="dxa"/>
            <w:shd w:val="clear" w:color="auto" w:fill="00B0F0"/>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149</w:t>
            </w:r>
          </w:p>
        </w:tc>
        <w:tc>
          <w:tcPr>
            <w:tcW w:w="708" w:type="dxa"/>
            <w:shd w:val="clear" w:color="auto" w:fill="00B0F0"/>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114</w:t>
            </w:r>
          </w:p>
        </w:tc>
        <w:tc>
          <w:tcPr>
            <w:tcW w:w="709" w:type="dxa"/>
            <w:shd w:val="clear" w:color="auto" w:fill="00B0F0"/>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58</w:t>
            </w:r>
          </w:p>
        </w:tc>
        <w:tc>
          <w:tcPr>
            <w:tcW w:w="709" w:type="dxa"/>
            <w:shd w:val="clear" w:color="auto" w:fill="00B0F0"/>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95</w:t>
            </w:r>
          </w:p>
        </w:tc>
        <w:tc>
          <w:tcPr>
            <w:tcW w:w="709" w:type="dxa"/>
            <w:shd w:val="clear" w:color="auto" w:fill="00B0F0"/>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120</w:t>
            </w:r>
          </w:p>
        </w:tc>
        <w:tc>
          <w:tcPr>
            <w:tcW w:w="708" w:type="dxa"/>
            <w:shd w:val="clear" w:color="auto" w:fill="00B0F0"/>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135</w:t>
            </w:r>
          </w:p>
        </w:tc>
        <w:tc>
          <w:tcPr>
            <w:tcW w:w="709" w:type="dxa"/>
            <w:shd w:val="clear" w:color="auto" w:fill="00B0F0"/>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101</w:t>
            </w:r>
          </w:p>
        </w:tc>
        <w:tc>
          <w:tcPr>
            <w:tcW w:w="709" w:type="dxa"/>
            <w:shd w:val="clear" w:color="auto" w:fill="00B0F0"/>
          </w:tcPr>
          <w:p w:rsidR="004E0C42" w:rsidRPr="006D2F6A" w:rsidRDefault="003D63EC" w:rsidP="005D22CE">
            <w:pPr>
              <w:pStyle w:val="AralkYok"/>
              <w:jc w:val="right"/>
              <w:rPr>
                <w:rFonts w:ascii="Times New Roman" w:hAnsi="Times New Roman" w:cs="Times New Roman"/>
              </w:rPr>
            </w:pPr>
            <w:r w:rsidRPr="006D2F6A">
              <w:rPr>
                <w:rFonts w:ascii="Times New Roman" w:hAnsi="Times New Roman" w:cs="Times New Roman"/>
              </w:rPr>
              <w:t>97</w:t>
            </w:r>
          </w:p>
        </w:tc>
      </w:tr>
      <w:tr w:rsidR="00AA37CE" w:rsidRPr="006D2F6A" w:rsidTr="00506892">
        <w:trPr>
          <w:cantSplit/>
          <w:trHeight w:val="261"/>
          <w:tblHeader/>
        </w:trPr>
        <w:tc>
          <w:tcPr>
            <w:tcW w:w="2122" w:type="dxa"/>
          </w:tcPr>
          <w:p w:rsidR="004E0C42" w:rsidRPr="006D2F6A" w:rsidRDefault="004E0C42" w:rsidP="005D22CE">
            <w:pPr>
              <w:pStyle w:val="AralkYok"/>
              <w:rPr>
                <w:rFonts w:ascii="Times New Roman" w:hAnsi="Times New Roman" w:cs="Times New Roman"/>
              </w:rPr>
            </w:pPr>
            <w:r w:rsidRPr="006D2F6A">
              <w:rPr>
                <w:rFonts w:ascii="Times New Roman" w:hAnsi="Times New Roman" w:cs="Times New Roman"/>
              </w:rPr>
              <w:t>Amasya Şeker</w:t>
            </w:r>
          </w:p>
        </w:tc>
        <w:tc>
          <w:tcPr>
            <w:tcW w:w="850" w:type="dxa"/>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335</w:t>
            </w:r>
          </w:p>
        </w:tc>
        <w:tc>
          <w:tcPr>
            <w:tcW w:w="709" w:type="dxa"/>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467</w:t>
            </w:r>
          </w:p>
        </w:tc>
        <w:tc>
          <w:tcPr>
            <w:tcW w:w="709" w:type="dxa"/>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w:t>
            </w:r>
          </w:p>
        </w:tc>
        <w:tc>
          <w:tcPr>
            <w:tcW w:w="708" w:type="dxa"/>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w:t>
            </w:r>
          </w:p>
        </w:tc>
        <w:tc>
          <w:tcPr>
            <w:tcW w:w="709" w:type="dxa"/>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w:t>
            </w:r>
          </w:p>
        </w:tc>
        <w:tc>
          <w:tcPr>
            <w:tcW w:w="709" w:type="dxa"/>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w:t>
            </w:r>
          </w:p>
        </w:tc>
        <w:tc>
          <w:tcPr>
            <w:tcW w:w="709" w:type="dxa"/>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w:t>
            </w:r>
          </w:p>
        </w:tc>
        <w:tc>
          <w:tcPr>
            <w:tcW w:w="708" w:type="dxa"/>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w:t>
            </w:r>
          </w:p>
        </w:tc>
        <w:tc>
          <w:tcPr>
            <w:tcW w:w="709" w:type="dxa"/>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w:t>
            </w:r>
          </w:p>
        </w:tc>
        <w:tc>
          <w:tcPr>
            <w:tcW w:w="709" w:type="dxa"/>
          </w:tcPr>
          <w:p w:rsidR="004E0C42" w:rsidRPr="006D2F6A" w:rsidRDefault="0035028C" w:rsidP="005D22CE">
            <w:pPr>
              <w:pStyle w:val="AralkYok"/>
              <w:jc w:val="right"/>
              <w:rPr>
                <w:rFonts w:ascii="Times New Roman" w:hAnsi="Times New Roman" w:cs="Times New Roman"/>
              </w:rPr>
            </w:pPr>
            <w:r>
              <w:rPr>
                <w:rFonts w:ascii="Times New Roman" w:hAnsi="Times New Roman" w:cs="Times New Roman"/>
              </w:rPr>
              <w:t>-</w:t>
            </w:r>
          </w:p>
        </w:tc>
      </w:tr>
      <w:tr w:rsidR="00AA37CE" w:rsidRPr="006D2F6A" w:rsidTr="00D61808">
        <w:trPr>
          <w:cantSplit/>
          <w:trHeight w:val="340"/>
          <w:tblHeader/>
        </w:trPr>
        <w:tc>
          <w:tcPr>
            <w:tcW w:w="2122" w:type="dxa"/>
            <w:shd w:val="clear" w:color="auto" w:fill="00B0F0"/>
          </w:tcPr>
          <w:p w:rsidR="004E0C42" w:rsidRPr="006D2F6A" w:rsidRDefault="004E0C42" w:rsidP="005D22CE">
            <w:pPr>
              <w:pStyle w:val="AralkYok"/>
              <w:rPr>
                <w:rFonts w:ascii="Times New Roman" w:hAnsi="Times New Roman" w:cs="Times New Roman"/>
              </w:rPr>
            </w:pPr>
            <w:r w:rsidRPr="006D2F6A">
              <w:rPr>
                <w:rFonts w:ascii="Times New Roman" w:hAnsi="Times New Roman" w:cs="Times New Roman"/>
              </w:rPr>
              <w:t>Trakyabirlik</w:t>
            </w:r>
          </w:p>
        </w:tc>
        <w:tc>
          <w:tcPr>
            <w:tcW w:w="850" w:type="dxa"/>
            <w:shd w:val="clear" w:color="auto" w:fill="00B0F0"/>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126</w:t>
            </w:r>
          </w:p>
        </w:tc>
        <w:tc>
          <w:tcPr>
            <w:tcW w:w="709" w:type="dxa"/>
            <w:shd w:val="clear" w:color="auto" w:fill="00B0F0"/>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118</w:t>
            </w:r>
          </w:p>
        </w:tc>
        <w:tc>
          <w:tcPr>
            <w:tcW w:w="709" w:type="dxa"/>
            <w:shd w:val="clear" w:color="auto" w:fill="00B0F0"/>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82</w:t>
            </w:r>
          </w:p>
        </w:tc>
        <w:tc>
          <w:tcPr>
            <w:tcW w:w="708" w:type="dxa"/>
            <w:shd w:val="clear" w:color="auto" w:fill="00B0F0"/>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101</w:t>
            </w:r>
          </w:p>
        </w:tc>
        <w:tc>
          <w:tcPr>
            <w:tcW w:w="709" w:type="dxa"/>
            <w:shd w:val="clear" w:color="auto" w:fill="00B0F0"/>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65</w:t>
            </w:r>
          </w:p>
        </w:tc>
        <w:tc>
          <w:tcPr>
            <w:tcW w:w="709" w:type="dxa"/>
            <w:shd w:val="clear" w:color="auto" w:fill="00B0F0"/>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76</w:t>
            </w:r>
          </w:p>
        </w:tc>
        <w:tc>
          <w:tcPr>
            <w:tcW w:w="709" w:type="dxa"/>
            <w:shd w:val="clear" w:color="auto" w:fill="00B0F0"/>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77</w:t>
            </w:r>
          </w:p>
        </w:tc>
        <w:tc>
          <w:tcPr>
            <w:tcW w:w="708" w:type="dxa"/>
            <w:shd w:val="clear" w:color="auto" w:fill="00B0F0"/>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77</w:t>
            </w:r>
          </w:p>
        </w:tc>
        <w:tc>
          <w:tcPr>
            <w:tcW w:w="709" w:type="dxa"/>
            <w:shd w:val="clear" w:color="auto" w:fill="00B0F0"/>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77</w:t>
            </w:r>
          </w:p>
        </w:tc>
        <w:tc>
          <w:tcPr>
            <w:tcW w:w="709" w:type="dxa"/>
            <w:shd w:val="clear" w:color="auto" w:fill="00B0F0"/>
          </w:tcPr>
          <w:p w:rsidR="004E0C42" w:rsidRPr="006D2F6A" w:rsidRDefault="003D63EC" w:rsidP="005D22CE">
            <w:pPr>
              <w:pStyle w:val="AralkYok"/>
              <w:jc w:val="right"/>
              <w:rPr>
                <w:rFonts w:ascii="Times New Roman" w:hAnsi="Times New Roman" w:cs="Times New Roman"/>
              </w:rPr>
            </w:pPr>
            <w:r w:rsidRPr="006D2F6A">
              <w:rPr>
                <w:rFonts w:ascii="Times New Roman" w:hAnsi="Times New Roman" w:cs="Times New Roman"/>
              </w:rPr>
              <w:t>129</w:t>
            </w:r>
          </w:p>
        </w:tc>
      </w:tr>
      <w:tr w:rsidR="00AA37CE" w:rsidRPr="006D2F6A" w:rsidTr="00506892">
        <w:trPr>
          <w:cantSplit/>
          <w:trHeight w:val="297"/>
          <w:tblHeader/>
        </w:trPr>
        <w:tc>
          <w:tcPr>
            <w:tcW w:w="2122" w:type="dxa"/>
          </w:tcPr>
          <w:p w:rsidR="004E0C42" w:rsidRPr="006D2F6A" w:rsidRDefault="004E0C42" w:rsidP="005D22CE">
            <w:pPr>
              <w:pStyle w:val="AralkYok"/>
              <w:rPr>
                <w:rFonts w:ascii="Times New Roman" w:hAnsi="Times New Roman" w:cs="Times New Roman"/>
              </w:rPr>
            </w:pPr>
            <w:r w:rsidRPr="006D2F6A">
              <w:rPr>
                <w:rFonts w:ascii="Times New Roman" w:hAnsi="Times New Roman" w:cs="Times New Roman"/>
              </w:rPr>
              <w:t>Marmarabirlik</w:t>
            </w:r>
          </w:p>
        </w:tc>
        <w:tc>
          <w:tcPr>
            <w:tcW w:w="850" w:type="dxa"/>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475</w:t>
            </w:r>
          </w:p>
        </w:tc>
        <w:tc>
          <w:tcPr>
            <w:tcW w:w="709" w:type="dxa"/>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364</w:t>
            </w:r>
          </w:p>
        </w:tc>
        <w:tc>
          <w:tcPr>
            <w:tcW w:w="709" w:type="dxa"/>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388</w:t>
            </w:r>
          </w:p>
        </w:tc>
        <w:tc>
          <w:tcPr>
            <w:tcW w:w="708" w:type="dxa"/>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401</w:t>
            </w:r>
          </w:p>
        </w:tc>
        <w:tc>
          <w:tcPr>
            <w:tcW w:w="709" w:type="dxa"/>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345</w:t>
            </w:r>
          </w:p>
        </w:tc>
        <w:tc>
          <w:tcPr>
            <w:tcW w:w="709" w:type="dxa"/>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340</w:t>
            </w:r>
          </w:p>
        </w:tc>
        <w:tc>
          <w:tcPr>
            <w:tcW w:w="709" w:type="dxa"/>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418</w:t>
            </w:r>
          </w:p>
        </w:tc>
        <w:tc>
          <w:tcPr>
            <w:tcW w:w="708" w:type="dxa"/>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465</w:t>
            </w:r>
          </w:p>
        </w:tc>
        <w:tc>
          <w:tcPr>
            <w:tcW w:w="709" w:type="dxa"/>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433</w:t>
            </w:r>
          </w:p>
        </w:tc>
        <w:tc>
          <w:tcPr>
            <w:tcW w:w="709" w:type="dxa"/>
          </w:tcPr>
          <w:p w:rsidR="004E0C42" w:rsidRPr="006D2F6A" w:rsidRDefault="00D406A7" w:rsidP="005D22CE">
            <w:pPr>
              <w:pStyle w:val="AralkYok"/>
              <w:jc w:val="right"/>
              <w:rPr>
                <w:rFonts w:ascii="Times New Roman" w:hAnsi="Times New Roman" w:cs="Times New Roman"/>
              </w:rPr>
            </w:pPr>
            <w:r w:rsidRPr="006D2F6A">
              <w:rPr>
                <w:rFonts w:ascii="Times New Roman" w:hAnsi="Times New Roman" w:cs="Times New Roman"/>
              </w:rPr>
              <w:t>418</w:t>
            </w:r>
          </w:p>
        </w:tc>
      </w:tr>
      <w:tr w:rsidR="00AA37CE" w:rsidRPr="006D2F6A" w:rsidTr="00506892">
        <w:trPr>
          <w:cantSplit/>
          <w:trHeight w:val="274"/>
          <w:tblHeader/>
        </w:trPr>
        <w:tc>
          <w:tcPr>
            <w:tcW w:w="2122" w:type="dxa"/>
            <w:shd w:val="clear" w:color="auto" w:fill="00B0F0"/>
          </w:tcPr>
          <w:p w:rsidR="004E0C42" w:rsidRPr="006D2F6A" w:rsidRDefault="004E0C42" w:rsidP="005D22CE">
            <w:pPr>
              <w:pStyle w:val="AralkYok"/>
              <w:rPr>
                <w:rFonts w:ascii="Times New Roman" w:hAnsi="Times New Roman" w:cs="Times New Roman"/>
              </w:rPr>
            </w:pPr>
            <w:r w:rsidRPr="006D2F6A">
              <w:rPr>
                <w:rFonts w:ascii="Times New Roman" w:hAnsi="Times New Roman" w:cs="Times New Roman"/>
              </w:rPr>
              <w:t>Tariş Pamuk Birliği</w:t>
            </w:r>
          </w:p>
        </w:tc>
        <w:tc>
          <w:tcPr>
            <w:tcW w:w="850" w:type="dxa"/>
            <w:shd w:val="clear" w:color="auto" w:fill="00B0F0"/>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111</w:t>
            </w:r>
          </w:p>
        </w:tc>
        <w:tc>
          <w:tcPr>
            <w:tcW w:w="709" w:type="dxa"/>
            <w:shd w:val="clear" w:color="auto" w:fill="00B0F0"/>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141</w:t>
            </w:r>
          </w:p>
        </w:tc>
        <w:tc>
          <w:tcPr>
            <w:tcW w:w="709" w:type="dxa"/>
            <w:shd w:val="clear" w:color="auto" w:fill="00B0F0"/>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132</w:t>
            </w:r>
          </w:p>
        </w:tc>
        <w:tc>
          <w:tcPr>
            <w:tcW w:w="708" w:type="dxa"/>
            <w:shd w:val="clear" w:color="auto" w:fill="00B0F0"/>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301</w:t>
            </w:r>
          </w:p>
        </w:tc>
        <w:tc>
          <w:tcPr>
            <w:tcW w:w="709" w:type="dxa"/>
            <w:shd w:val="clear" w:color="auto" w:fill="00B0F0"/>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459</w:t>
            </w:r>
          </w:p>
        </w:tc>
        <w:tc>
          <w:tcPr>
            <w:tcW w:w="709" w:type="dxa"/>
            <w:shd w:val="clear" w:color="auto" w:fill="00B0F0"/>
          </w:tcPr>
          <w:p w:rsidR="004E0C42" w:rsidRPr="006D2F6A" w:rsidRDefault="004E0C42" w:rsidP="005D22CE">
            <w:pPr>
              <w:pStyle w:val="AralkYok"/>
              <w:jc w:val="right"/>
              <w:rPr>
                <w:rFonts w:ascii="Times New Roman" w:hAnsi="Times New Roman" w:cs="Times New Roman"/>
              </w:rPr>
            </w:pPr>
          </w:p>
        </w:tc>
        <w:tc>
          <w:tcPr>
            <w:tcW w:w="709" w:type="dxa"/>
            <w:shd w:val="clear" w:color="auto" w:fill="00B0F0"/>
          </w:tcPr>
          <w:p w:rsidR="004E0C42" w:rsidRPr="006D2F6A" w:rsidRDefault="004E0C42" w:rsidP="005D22CE">
            <w:pPr>
              <w:pStyle w:val="AralkYok"/>
              <w:jc w:val="right"/>
              <w:rPr>
                <w:rFonts w:ascii="Times New Roman" w:hAnsi="Times New Roman" w:cs="Times New Roman"/>
              </w:rPr>
            </w:pPr>
          </w:p>
        </w:tc>
        <w:tc>
          <w:tcPr>
            <w:tcW w:w="708" w:type="dxa"/>
            <w:shd w:val="clear" w:color="auto" w:fill="00B0F0"/>
          </w:tcPr>
          <w:p w:rsidR="004E0C42" w:rsidRPr="006D2F6A" w:rsidRDefault="004E0C42" w:rsidP="005D22CE">
            <w:pPr>
              <w:pStyle w:val="AralkYok"/>
              <w:jc w:val="right"/>
              <w:rPr>
                <w:rFonts w:ascii="Times New Roman" w:hAnsi="Times New Roman" w:cs="Times New Roman"/>
              </w:rPr>
            </w:pPr>
          </w:p>
        </w:tc>
        <w:tc>
          <w:tcPr>
            <w:tcW w:w="709" w:type="dxa"/>
            <w:shd w:val="clear" w:color="auto" w:fill="00B0F0"/>
          </w:tcPr>
          <w:p w:rsidR="004E0C42" w:rsidRPr="006D2F6A" w:rsidRDefault="004E0C42" w:rsidP="005D22CE">
            <w:pPr>
              <w:pStyle w:val="AralkYok"/>
              <w:jc w:val="right"/>
              <w:rPr>
                <w:rFonts w:ascii="Times New Roman" w:hAnsi="Times New Roman" w:cs="Times New Roman"/>
              </w:rPr>
            </w:pPr>
          </w:p>
        </w:tc>
        <w:tc>
          <w:tcPr>
            <w:tcW w:w="709" w:type="dxa"/>
            <w:shd w:val="clear" w:color="auto" w:fill="00B0F0"/>
          </w:tcPr>
          <w:p w:rsidR="004E0C42" w:rsidRPr="006D2F6A" w:rsidRDefault="004E0C42" w:rsidP="005D22CE">
            <w:pPr>
              <w:pStyle w:val="AralkYok"/>
              <w:jc w:val="right"/>
              <w:rPr>
                <w:rFonts w:ascii="Times New Roman" w:hAnsi="Times New Roman" w:cs="Times New Roman"/>
              </w:rPr>
            </w:pPr>
          </w:p>
        </w:tc>
      </w:tr>
      <w:tr w:rsidR="00AA37CE" w:rsidRPr="006D2F6A" w:rsidTr="00506892">
        <w:trPr>
          <w:cantSplit/>
          <w:trHeight w:val="135"/>
          <w:tblHeader/>
        </w:trPr>
        <w:tc>
          <w:tcPr>
            <w:tcW w:w="2122" w:type="dxa"/>
          </w:tcPr>
          <w:p w:rsidR="004E0C42" w:rsidRPr="006D2F6A" w:rsidRDefault="004E0C42" w:rsidP="005D22CE">
            <w:pPr>
              <w:pStyle w:val="AralkYok"/>
              <w:rPr>
                <w:rFonts w:ascii="Times New Roman" w:hAnsi="Times New Roman" w:cs="Times New Roman"/>
              </w:rPr>
            </w:pPr>
            <w:r w:rsidRPr="006D2F6A">
              <w:rPr>
                <w:rFonts w:ascii="Times New Roman" w:hAnsi="Times New Roman" w:cs="Times New Roman"/>
              </w:rPr>
              <w:t>Tariş Üzüm Birliği</w:t>
            </w:r>
          </w:p>
        </w:tc>
        <w:tc>
          <w:tcPr>
            <w:tcW w:w="850" w:type="dxa"/>
          </w:tcPr>
          <w:p w:rsidR="004E0C42" w:rsidRPr="006D2F6A" w:rsidRDefault="004E0C42" w:rsidP="005D22CE">
            <w:pPr>
              <w:pStyle w:val="AralkYok"/>
              <w:jc w:val="right"/>
              <w:rPr>
                <w:rFonts w:ascii="Times New Roman" w:hAnsi="Times New Roman" w:cs="Times New Roman"/>
              </w:rPr>
            </w:pPr>
          </w:p>
        </w:tc>
        <w:tc>
          <w:tcPr>
            <w:tcW w:w="709" w:type="dxa"/>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439</w:t>
            </w:r>
          </w:p>
        </w:tc>
        <w:tc>
          <w:tcPr>
            <w:tcW w:w="709" w:type="dxa"/>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427</w:t>
            </w:r>
          </w:p>
        </w:tc>
        <w:tc>
          <w:tcPr>
            <w:tcW w:w="708" w:type="dxa"/>
          </w:tcPr>
          <w:p w:rsidR="004E0C42" w:rsidRPr="006D2F6A" w:rsidRDefault="004E0C42" w:rsidP="005D22CE">
            <w:pPr>
              <w:pStyle w:val="AralkYok"/>
              <w:jc w:val="right"/>
              <w:rPr>
                <w:rFonts w:ascii="Times New Roman" w:hAnsi="Times New Roman" w:cs="Times New Roman"/>
              </w:rPr>
            </w:pPr>
          </w:p>
        </w:tc>
        <w:tc>
          <w:tcPr>
            <w:tcW w:w="709" w:type="dxa"/>
          </w:tcPr>
          <w:p w:rsidR="004E0C42" w:rsidRPr="006D2F6A" w:rsidRDefault="004E0C42" w:rsidP="005D22CE">
            <w:pPr>
              <w:pStyle w:val="AralkYok"/>
              <w:jc w:val="right"/>
              <w:rPr>
                <w:rFonts w:ascii="Times New Roman" w:hAnsi="Times New Roman" w:cs="Times New Roman"/>
              </w:rPr>
            </w:pPr>
          </w:p>
        </w:tc>
        <w:tc>
          <w:tcPr>
            <w:tcW w:w="709" w:type="dxa"/>
          </w:tcPr>
          <w:p w:rsidR="004E0C42" w:rsidRPr="006D2F6A" w:rsidRDefault="004E0C42" w:rsidP="005D22CE">
            <w:pPr>
              <w:pStyle w:val="AralkYok"/>
              <w:jc w:val="right"/>
              <w:rPr>
                <w:rFonts w:ascii="Times New Roman" w:hAnsi="Times New Roman" w:cs="Times New Roman"/>
              </w:rPr>
            </w:pPr>
          </w:p>
        </w:tc>
        <w:tc>
          <w:tcPr>
            <w:tcW w:w="709" w:type="dxa"/>
          </w:tcPr>
          <w:p w:rsidR="004E0C42" w:rsidRPr="006D2F6A" w:rsidRDefault="004E0C42" w:rsidP="005D22CE">
            <w:pPr>
              <w:pStyle w:val="AralkYok"/>
              <w:jc w:val="right"/>
              <w:rPr>
                <w:rFonts w:ascii="Times New Roman" w:hAnsi="Times New Roman" w:cs="Times New Roman"/>
              </w:rPr>
            </w:pPr>
          </w:p>
        </w:tc>
        <w:tc>
          <w:tcPr>
            <w:tcW w:w="708" w:type="dxa"/>
          </w:tcPr>
          <w:p w:rsidR="004E0C42" w:rsidRPr="006D2F6A" w:rsidRDefault="004E0C42" w:rsidP="005D22CE">
            <w:pPr>
              <w:pStyle w:val="AralkYok"/>
              <w:jc w:val="right"/>
              <w:rPr>
                <w:rFonts w:ascii="Times New Roman" w:hAnsi="Times New Roman" w:cs="Times New Roman"/>
              </w:rPr>
            </w:pPr>
          </w:p>
        </w:tc>
        <w:tc>
          <w:tcPr>
            <w:tcW w:w="709" w:type="dxa"/>
          </w:tcPr>
          <w:p w:rsidR="004E0C42" w:rsidRPr="006D2F6A" w:rsidRDefault="004E0C42" w:rsidP="005D22CE">
            <w:pPr>
              <w:pStyle w:val="AralkYok"/>
              <w:jc w:val="right"/>
              <w:rPr>
                <w:rFonts w:ascii="Times New Roman" w:hAnsi="Times New Roman" w:cs="Times New Roman"/>
              </w:rPr>
            </w:pPr>
          </w:p>
        </w:tc>
        <w:tc>
          <w:tcPr>
            <w:tcW w:w="709" w:type="dxa"/>
          </w:tcPr>
          <w:p w:rsidR="004E0C42" w:rsidRPr="006D2F6A" w:rsidRDefault="004E0C42" w:rsidP="005D22CE">
            <w:pPr>
              <w:pStyle w:val="AralkYok"/>
              <w:jc w:val="right"/>
              <w:rPr>
                <w:rFonts w:ascii="Times New Roman" w:hAnsi="Times New Roman" w:cs="Times New Roman"/>
              </w:rPr>
            </w:pPr>
          </w:p>
        </w:tc>
      </w:tr>
      <w:tr w:rsidR="00AA37CE" w:rsidRPr="006D2F6A" w:rsidTr="00D61808">
        <w:trPr>
          <w:cantSplit/>
          <w:trHeight w:val="340"/>
          <w:tblHeader/>
        </w:trPr>
        <w:tc>
          <w:tcPr>
            <w:tcW w:w="2122" w:type="dxa"/>
            <w:shd w:val="clear" w:color="auto" w:fill="00B0F0"/>
          </w:tcPr>
          <w:p w:rsidR="004E0C42" w:rsidRPr="006D2F6A" w:rsidRDefault="004E0C42" w:rsidP="005D22CE">
            <w:pPr>
              <w:pStyle w:val="AralkYok"/>
              <w:rPr>
                <w:rFonts w:ascii="Times New Roman" w:hAnsi="Times New Roman" w:cs="Times New Roman"/>
              </w:rPr>
            </w:pPr>
            <w:r w:rsidRPr="006D2F6A">
              <w:rPr>
                <w:rFonts w:ascii="Times New Roman" w:hAnsi="Times New Roman" w:cs="Times New Roman"/>
              </w:rPr>
              <w:t>Gübretaş</w:t>
            </w:r>
          </w:p>
        </w:tc>
        <w:tc>
          <w:tcPr>
            <w:tcW w:w="850" w:type="dxa"/>
            <w:shd w:val="clear" w:color="auto" w:fill="00B0F0"/>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255</w:t>
            </w:r>
          </w:p>
        </w:tc>
        <w:tc>
          <w:tcPr>
            <w:tcW w:w="709" w:type="dxa"/>
            <w:shd w:val="clear" w:color="auto" w:fill="00B0F0"/>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252</w:t>
            </w:r>
          </w:p>
        </w:tc>
        <w:tc>
          <w:tcPr>
            <w:tcW w:w="709" w:type="dxa"/>
            <w:shd w:val="clear" w:color="auto" w:fill="00B0F0"/>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240</w:t>
            </w:r>
          </w:p>
        </w:tc>
        <w:tc>
          <w:tcPr>
            <w:tcW w:w="708" w:type="dxa"/>
            <w:shd w:val="clear" w:color="auto" w:fill="00B0F0"/>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147</w:t>
            </w:r>
          </w:p>
        </w:tc>
        <w:tc>
          <w:tcPr>
            <w:tcW w:w="709" w:type="dxa"/>
            <w:shd w:val="clear" w:color="auto" w:fill="00B0F0"/>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218</w:t>
            </w:r>
          </w:p>
        </w:tc>
        <w:tc>
          <w:tcPr>
            <w:tcW w:w="709" w:type="dxa"/>
            <w:shd w:val="clear" w:color="auto" w:fill="00B0F0"/>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259</w:t>
            </w:r>
          </w:p>
        </w:tc>
        <w:tc>
          <w:tcPr>
            <w:tcW w:w="709" w:type="dxa"/>
            <w:shd w:val="clear" w:color="auto" w:fill="00B0F0"/>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207</w:t>
            </w:r>
          </w:p>
        </w:tc>
        <w:tc>
          <w:tcPr>
            <w:tcW w:w="708" w:type="dxa"/>
            <w:shd w:val="clear" w:color="auto" w:fill="00B0F0"/>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215</w:t>
            </w:r>
          </w:p>
        </w:tc>
        <w:tc>
          <w:tcPr>
            <w:tcW w:w="709" w:type="dxa"/>
            <w:shd w:val="clear" w:color="auto" w:fill="00B0F0"/>
          </w:tcPr>
          <w:p w:rsidR="004E0C42" w:rsidRPr="006D2F6A" w:rsidRDefault="004E0C42" w:rsidP="005D22CE">
            <w:pPr>
              <w:pStyle w:val="AralkYok"/>
              <w:jc w:val="right"/>
              <w:rPr>
                <w:rFonts w:ascii="Times New Roman" w:hAnsi="Times New Roman" w:cs="Times New Roman"/>
              </w:rPr>
            </w:pPr>
            <w:r w:rsidRPr="006D2F6A">
              <w:rPr>
                <w:rFonts w:ascii="Times New Roman" w:hAnsi="Times New Roman" w:cs="Times New Roman"/>
              </w:rPr>
              <w:t>246</w:t>
            </w:r>
          </w:p>
        </w:tc>
        <w:tc>
          <w:tcPr>
            <w:tcW w:w="709" w:type="dxa"/>
            <w:shd w:val="clear" w:color="auto" w:fill="00B0F0"/>
          </w:tcPr>
          <w:p w:rsidR="004E0C42" w:rsidRPr="006D2F6A" w:rsidRDefault="003D63EC" w:rsidP="00384360">
            <w:pPr>
              <w:pStyle w:val="AralkYok"/>
              <w:keepNext/>
              <w:jc w:val="right"/>
              <w:rPr>
                <w:rFonts w:ascii="Times New Roman" w:hAnsi="Times New Roman" w:cs="Times New Roman"/>
              </w:rPr>
            </w:pPr>
            <w:r w:rsidRPr="006D2F6A">
              <w:rPr>
                <w:rFonts w:ascii="Times New Roman" w:hAnsi="Times New Roman" w:cs="Times New Roman"/>
              </w:rPr>
              <w:t>232</w:t>
            </w:r>
          </w:p>
        </w:tc>
      </w:tr>
    </w:tbl>
    <w:p w:rsidR="0013088F" w:rsidRPr="00AF3A46" w:rsidRDefault="00384360" w:rsidP="00384360">
      <w:pPr>
        <w:pStyle w:val="ResimYazs"/>
        <w:rPr>
          <w:sz w:val="24"/>
          <w:szCs w:val="24"/>
        </w:rPr>
      </w:pPr>
      <w:r>
        <w:t xml:space="preserve">Kaynak: </w:t>
      </w:r>
      <w:r w:rsidRPr="00384360">
        <w:rPr>
          <w:b w:val="0"/>
        </w:rPr>
        <w:t>İSO</w:t>
      </w:r>
    </w:p>
    <w:bookmarkEnd w:id="132"/>
    <w:p w:rsidR="00B96498" w:rsidRDefault="009E718A" w:rsidP="0037310A">
      <w:r w:rsidRPr="00AF3A46">
        <w:t>Tablo-</w:t>
      </w:r>
      <w:r w:rsidR="00C77FEA">
        <w:t>34</w:t>
      </w:r>
      <w:r w:rsidR="00DE039F">
        <w:t>’</w:t>
      </w:r>
      <w:r w:rsidR="00C77FEA">
        <w:t>ü</w:t>
      </w:r>
      <w:r w:rsidR="00DE039F">
        <w:t xml:space="preserve">n </w:t>
      </w:r>
      <w:r w:rsidRPr="00AF3A46">
        <w:t xml:space="preserve">incelenmesinden görüleceği üzere; Konya Şeker, Kayseri Şeker, </w:t>
      </w:r>
      <w:r w:rsidR="00904BAF" w:rsidRPr="00AF3A46">
        <w:t>T</w:t>
      </w:r>
      <w:r w:rsidR="00C77FEA">
        <w:t>rakyabirlik</w:t>
      </w:r>
      <w:r w:rsidRPr="00AF3A46">
        <w:t xml:space="preserve">, </w:t>
      </w:r>
      <w:r w:rsidR="00904BAF" w:rsidRPr="00AF3A46">
        <w:t>M</w:t>
      </w:r>
      <w:r w:rsidR="00C77FEA">
        <w:t xml:space="preserve">armarabirlik </w:t>
      </w:r>
      <w:r w:rsidRPr="00AF3A46">
        <w:t xml:space="preserve">ve </w:t>
      </w:r>
      <w:r w:rsidR="00904BAF" w:rsidRPr="00AF3A46">
        <w:t>Tarım Kredi Kooperatifleri GÜBRETAŞ</w:t>
      </w:r>
      <w:r w:rsidRPr="00AF3A46">
        <w:t xml:space="preserve"> 200</w:t>
      </w:r>
      <w:r w:rsidR="00044CFD" w:rsidRPr="00AF3A46">
        <w:t>5</w:t>
      </w:r>
      <w:r w:rsidRPr="00AF3A46">
        <w:t>-201</w:t>
      </w:r>
      <w:r w:rsidR="00044CFD" w:rsidRPr="00AF3A46">
        <w:t>4</w:t>
      </w:r>
      <w:r w:rsidRPr="00AF3A46">
        <w:t xml:space="preserve"> yıllarında İSO ''Türkiye'nin 500 Büyük Sanayi Kuruluşu” listesinde sürekli </w:t>
      </w:r>
      <w:r w:rsidR="00C77FEA">
        <w:t>ilk 500 şirket arasında yer</w:t>
      </w:r>
      <w:r w:rsidR="00384360">
        <w:t xml:space="preserve"> almışlardır. İncelenen dönemde </w:t>
      </w:r>
      <w:r w:rsidR="00C77FEA">
        <w:t xml:space="preserve">Tariş Pamuk Birliği, Tariş Üzüm Birliği ve Amasya Şeker’de bazı yıllar ilk 500 şirket arasında bulunmuşlardır.  </w:t>
      </w:r>
    </w:p>
    <w:p w:rsidR="005311CE" w:rsidRDefault="00593CEC" w:rsidP="0037310A">
      <w:r>
        <w:t xml:space="preserve">Türk sanayisinin ve ekonomisinin şirketler bazında görünümünü ortaya koyan diğer bir çalışma </w:t>
      </w:r>
      <w:r w:rsidRPr="00B96498">
        <w:t>Fortune</w:t>
      </w:r>
      <w:r>
        <w:t>-</w:t>
      </w:r>
      <w:r w:rsidRPr="00B96498">
        <w:t xml:space="preserve">500 Türkiye </w:t>
      </w:r>
      <w:r>
        <w:t>A</w:t>
      </w:r>
      <w:r w:rsidRPr="00B96498">
        <w:t>raştırması</w:t>
      </w:r>
      <w:r w:rsidR="00506892">
        <w:t xml:space="preserve"> sonuçlarıdır. </w:t>
      </w:r>
      <w:r>
        <w:t>F</w:t>
      </w:r>
      <w:r w:rsidR="00B96498" w:rsidRPr="00B96498">
        <w:t>inansal kurumlar ve holding şirketleri dışındaki tüm sektörleri kapsayan Fortune</w:t>
      </w:r>
      <w:r>
        <w:t>-</w:t>
      </w:r>
      <w:r w:rsidR="00B96498" w:rsidRPr="00B96498">
        <w:t xml:space="preserve">500 Türkiye </w:t>
      </w:r>
      <w:r w:rsidR="00B96498">
        <w:t>A</w:t>
      </w:r>
      <w:r w:rsidR="00B96498" w:rsidRPr="00B96498">
        <w:t>raştırması</w:t>
      </w:r>
      <w:r w:rsidR="00B96498">
        <w:t xml:space="preserve"> sonuçlarına göre ilk 500 </w:t>
      </w:r>
      <w:r>
        <w:t xml:space="preserve">şirket </w:t>
      </w:r>
      <w:r w:rsidR="005311CE">
        <w:t xml:space="preserve">arasında, İstanbul Sanayi Odası (İSO) </w:t>
      </w:r>
      <w:r w:rsidR="005311CE" w:rsidRPr="00AF3A46">
        <w:t>Türkiye</w:t>
      </w:r>
      <w:r w:rsidR="005311CE">
        <w:t>'nin 500 Büyük Sanayi Kuruluşu</w:t>
      </w:r>
      <w:r w:rsidR="005311CE" w:rsidRPr="00AF3A46">
        <w:t>  araştırma sonuçları</w:t>
      </w:r>
      <w:r w:rsidR="005311CE">
        <w:t xml:space="preserve">nda olduğu gibi </w:t>
      </w:r>
      <w:r>
        <w:t xml:space="preserve">kooperatifler ve kooperatif kuruluşları bulunmaktadır. </w:t>
      </w:r>
    </w:p>
    <w:p w:rsidR="00C40167" w:rsidRPr="00B96498" w:rsidRDefault="005311CE" w:rsidP="0037310A">
      <w:pPr>
        <w:rPr>
          <w:color w:val="141414"/>
        </w:rPr>
      </w:pPr>
      <w:r w:rsidRPr="00B96498">
        <w:t>Fortune</w:t>
      </w:r>
      <w:r>
        <w:t>-</w:t>
      </w:r>
      <w:r w:rsidRPr="00B96498">
        <w:t xml:space="preserve">500 Türkiye </w:t>
      </w:r>
      <w:r>
        <w:t>A</w:t>
      </w:r>
      <w:r w:rsidRPr="00B96498">
        <w:t>raştırması</w:t>
      </w:r>
      <w:r>
        <w:t xml:space="preserve"> 2014 sonuçlarına göre </w:t>
      </w:r>
      <w:r w:rsidR="00EF29F3">
        <w:t xml:space="preserve">geçmiş yıllarda olduğu </w:t>
      </w:r>
      <w:r w:rsidR="00DE1638">
        <w:t xml:space="preserve">gibi </w:t>
      </w:r>
      <w:r w:rsidR="00EF29F3">
        <w:t xml:space="preserve">2014 yılında da </w:t>
      </w:r>
      <w:r w:rsidR="00B96498" w:rsidRPr="00B96498">
        <w:t>Türkiye Petrol Rafinerileri (TÜPRAŞ) yine ilk sıra</w:t>
      </w:r>
      <w:r w:rsidR="00EF29F3">
        <w:t>da yer almıştır. Trakyabirlik ve eczacı kooperatiflerinden</w:t>
      </w:r>
      <w:r w:rsidR="00EF29F3">
        <w:rPr>
          <w:color w:val="141414"/>
        </w:rPr>
        <w:t xml:space="preserve"> Bursa Ecza</w:t>
      </w:r>
      <w:r w:rsidR="00DE1638">
        <w:rPr>
          <w:color w:val="141414"/>
        </w:rPr>
        <w:t>cıları</w:t>
      </w:r>
      <w:r w:rsidR="00EF29F3">
        <w:rPr>
          <w:color w:val="141414"/>
        </w:rPr>
        <w:t xml:space="preserve"> Kooperatifi, İzmir Ecza</w:t>
      </w:r>
      <w:r w:rsidR="00DE1638">
        <w:rPr>
          <w:color w:val="141414"/>
        </w:rPr>
        <w:t>cıları</w:t>
      </w:r>
      <w:r w:rsidR="00EF29F3">
        <w:rPr>
          <w:color w:val="141414"/>
        </w:rPr>
        <w:t xml:space="preserve"> Kooperatifi </w:t>
      </w:r>
      <w:r w:rsidR="00DE1638">
        <w:rPr>
          <w:color w:val="141414"/>
        </w:rPr>
        <w:t xml:space="preserve">ile eczacı kooperatifleri iştiraki </w:t>
      </w:r>
      <w:r w:rsidR="00EF29F3" w:rsidRPr="00EF29F3">
        <w:t>Farmalojistik</w:t>
      </w:r>
      <w:r w:rsidR="00EF29F3">
        <w:t xml:space="preserve"> AŞ, Konya Şeker, Kayseri Şeker,  Gübretaş gibi kooperatif kuruluş ve iştirakleri </w:t>
      </w:r>
      <w:r>
        <w:rPr>
          <w:color w:val="141414"/>
        </w:rPr>
        <w:t>de</w:t>
      </w:r>
      <w:r w:rsidR="009E718A" w:rsidRPr="00B96498">
        <w:rPr>
          <w:color w:val="141414"/>
        </w:rPr>
        <w:t xml:space="preserve"> </w:t>
      </w:r>
      <w:r w:rsidR="00EF29F3">
        <w:rPr>
          <w:color w:val="141414"/>
        </w:rPr>
        <w:t>l</w:t>
      </w:r>
      <w:r w:rsidR="00DE039F">
        <w:rPr>
          <w:color w:val="141414"/>
        </w:rPr>
        <w:t xml:space="preserve">istede </w:t>
      </w:r>
      <w:r>
        <w:rPr>
          <w:color w:val="141414"/>
        </w:rPr>
        <w:t>bulunmaktadır (</w:t>
      </w:r>
      <w:r w:rsidR="00DE039F">
        <w:rPr>
          <w:color w:val="141414"/>
        </w:rPr>
        <w:t>Tablo-3</w:t>
      </w:r>
      <w:r>
        <w:rPr>
          <w:color w:val="141414"/>
        </w:rPr>
        <w:t>5</w:t>
      </w:r>
      <w:r w:rsidR="00EF29F3">
        <w:rPr>
          <w:color w:val="141414"/>
        </w:rPr>
        <w:t xml:space="preserve">). </w:t>
      </w:r>
    </w:p>
    <w:p w:rsidR="005E4EDE" w:rsidRDefault="005E4EDE" w:rsidP="005E4EDE">
      <w:pPr>
        <w:pStyle w:val="ResimYazs"/>
      </w:pPr>
      <w:bookmarkStart w:id="133" w:name="_Toc426537044"/>
      <w:r>
        <w:t xml:space="preserve">Tablo </w:t>
      </w:r>
      <w:fldSimple w:instr=" SEQ Tablo \* ARABIC ">
        <w:r w:rsidR="00FF6C96">
          <w:rPr>
            <w:noProof/>
          </w:rPr>
          <w:t>35</w:t>
        </w:r>
      </w:fldSimple>
      <w:r>
        <w:t xml:space="preserve">: </w:t>
      </w:r>
      <w:r w:rsidRPr="005E4EDE">
        <w:rPr>
          <w:b w:val="0"/>
          <w:sz w:val="22"/>
          <w:szCs w:val="22"/>
        </w:rPr>
        <w:t>Fortune-500 araştırma sonuçları kooperatif ve kooperatif kuruluşları</w:t>
      </w:r>
      <w:bookmarkEnd w:id="133"/>
    </w:p>
    <w:tbl>
      <w:tblPr>
        <w:tblStyle w:val="TabloKlavuzu"/>
        <w:tblW w:w="0" w:type="auto"/>
        <w:tblLook w:val="04A0" w:firstRow="1" w:lastRow="0" w:firstColumn="1" w:lastColumn="0" w:noHBand="0" w:noVBand="1"/>
      </w:tblPr>
      <w:tblGrid>
        <w:gridCol w:w="3256"/>
        <w:gridCol w:w="1134"/>
        <w:gridCol w:w="1134"/>
        <w:gridCol w:w="1134"/>
        <w:gridCol w:w="1134"/>
        <w:gridCol w:w="1134"/>
      </w:tblGrid>
      <w:tr w:rsidR="00EC4E9C" w:rsidRPr="006D2F6A" w:rsidTr="00D61808">
        <w:tc>
          <w:tcPr>
            <w:tcW w:w="3256" w:type="dxa"/>
            <w:shd w:val="clear" w:color="auto" w:fill="00B050"/>
            <w:vAlign w:val="center"/>
          </w:tcPr>
          <w:p w:rsidR="000C05D6" w:rsidRPr="006D2F6A" w:rsidRDefault="00EC4E9C" w:rsidP="00D61808">
            <w:pPr>
              <w:spacing w:before="0" w:after="0"/>
              <w:jc w:val="center"/>
              <w:rPr>
                <w:rFonts w:cs="Times New Roman"/>
                <w:b/>
                <w:sz w:val="22"/>
                <w:szCs w:val="22"/>
              </w:rPr>
            </w:pPr>
            <w:r w:rsidRPr="006D2F6A">
              <w:rPr>
                <w:rFonts w:cs="Times New Roman"/>
                <w:b/>
                <w:sz w:val="22"/>
                <w:szCs w:val="22"/>
              </w:rPr>
              <w:t>Kooperatifler ve Kuruluşları</w:t>
            </w:r>
          </w:p>
        </w:tc>
        <w:tc>
          <w:tcPr>
            <w:tcW w:w="1134" w:type="dxa"/>
            <w:shd w:val="clear" w:color="auto" w:fill="00B050"/>
            <w:vAlign w:val="center"/>
          </w:tcPr>
          <w:p w:rsidR="000C05D6" w:rsidRPr="006D2F6A" w:rsidRDefault="000C05D6" w:rsidP="00D61808">
            <w:pPr>
              <w:spacing w:before="0" w:after="0"/>
              <w:jc w:val="center"/>
              <w:rPr>
                <w:rFonts w:cs="Times New Roman"/>
                <w:b/>
                <w:sz w:val="22"/>
                <w:szCs w:val="22"/>
              </w:rPr>
            </w:pPr>
            <w:r w:rsidRPr="006D2F6A">
              <w:rPr>
                <w:rFonts w:cs="Times New Roman"/>
                <w:b/>
                <w:sz w:val="22"/>
                <w:szCs w:val="22"/>
              </w:rPr>
              <w:t>2010</w:t>
            </w:r>
          </w:p>
        </w:tc>
        <w:tc>
          <w:tcPr>
            <w:tcW w:w="1134" w:type="dxa"/>
            <w:shd w:val="clear" w:color="auto" w:fill="00B050"/>
            <w:vAlign w:val="center"/>
          </w:tcPr>
          <w:p w:rsidR="000C05D6" w:rsidRPr="006D2F6A" w:rsidRDefault="000C05D6" w:rsidP="00D61808">
            <w:pPr>
              <w:spacing w:before="0" w:after="0"/>
              <w:jc w:val="center"/>
              <w:rPr>
                <w:rFonts w:cs="Times New Roman"/>
                <w:b/>
                <w:sz w:val="22"/>
                <w:szCs w:val="22"/>
              </w:rPr>
            </w:pPr>
            <w:r w:rsidRPr="006D2F6A">
              <w:rPr>
                <w:rFonts w:cs="Times New Roman"/>
                <w:b/>
                <w:sz w:val="22"/>
                <w:szCs w:val="22"/>
              </w:rPr>
              <w:t>2011</w:t>
            </w:r>
          </w:p>
        </w:tc>
        <w:tc>
          <w:tcPr>
            <w:tcW w:w="1134" w:type="dxa"/>
            <w:shd w:val="clear" w:color="auto" w:fill="00B050"/>
            <w:vAlign w:val="center"/>
          </w:tcPr>
          <w:p w:rsidR="000C05D6" w:rsidRPr="006D2F6A" w:rsidRDefault="000C05D6" w:rsidP="00D61808">
            <w:pPr>
              <w:spacing w:before="0" w:after="0"/>
              <w:jc w:val="center"/>
              <w:rPr>
                <w:rFonts w:cs="Times New Roman"/>
                <w:b/>
                <w:sz w:val="22"/>
                <w:szCs w:val="22"/>
              </w:rPr>
            </w:pPr>
            <w:r w:rsidRPr="006D2F6A">
              <w:rPr>
                <w:rFonts w:cs="Times New Roman"/>
                <w:b/>
                <w:sz w:val="22"/>
                <w:szCs w:val="22"/>
              </w:rPr>
              <w:t>2012</w:t>
            </w:r>
          </w:p>
        </w:tc>
        <w:tc>
          <w:tcPr>
            <w:tcW w:w="1134" w:type="dxa"/>
            <w:shd w:val="clear" w:color="auto" w:fill="00B050"/>
            <w:vAlign w:val="center"/>
          </w:tcPr>
          <w:p w:rsidR="000C05D6" w:rsidRPr="006D2F6A" w:rsidRDefault="000C05D6" w:rsidP="00D61808">
            <w:pPr>
              <w:spacing w:before="0" w:after="0"/>
              <w:jc w:val="center"/>
              <w:rPr>
                <w:rFonts w:cs="Times New Roman"/>
                <w:b/>
                <w:sz w:val="22"/>
                <w:szCs w:val="22"/>
              </w:rPr>
            </w:pPr>
            <w:r w:rsidRPr="006D2F6A">
              <w:rPr>
                <w:rFonts w:cs="Times New Roman"/>
                <w:b/>
                <w:sz w:val="22"/>
                <w:szCs w:val="22"/>
              </w:rPr>
              <w:t>2013</w:t>
            </w:r>
          </w:p>
        </w:tc>
        <w:tc>
          <w:tcPr>
            <w:tcW w:w="1134" w:type="dxa"/>
            <w:shd w:val="clear" w:color="auto" w:fill="00B050"/>
            <w:vAlign w:val="center"/>
          </w:tcPr>
          <w:p w:rsidR="000C05D6" w:rsidRPr="006D2F6A" w:rsidRDefault="000C05D6" w:rsidP="00D61808">
            <w:pPr>
              <w:spacing w:before="0" w:after="0"/>
              <w:jc w:val="center"/>
              <w:rPr>
                <w:rFonts w:cs="Times New Roman"/>
                <w:b/>
                <w:sz w:val="22"/>
                <w:szCs w:val="22"/>
              </w:rPr>
            </w:pPr>
            <w:r w:rsidRPr="006D2F6A">
              <w:rPr>
                <w:rFonts w:cs="Times New Roman"/>
                <w:b/>
                <w:sz w:val="22"/>
                <w:szCs w:val="22"/>
              </w:rPr>
              <w:t>2014</w:t>
            </w:r>
          </w:p>
        </w:tc>
      </w:tr>
      <w:tr w:rsidR="000C05D6" w:rsidRPr="006D2F6A" w:rsidTr="006878C4">
        <w:tc>
          <w:tcPr>
            <w:tcW w:w="3256" w:type="dxa"/>
          </w:tcPr>
          <w:p w:rsidR="000C05D6" w:rsidRPr="006D2F6A" w:rsidRDefault="000C05D6" w:rsidP="005E4EDE">
            <w:pPr>
              <w:spacing w:before="0" w:after="0"/>
              <w:rPr>
                <w:rFonts w:cs="Times New Roman"/>
                <w:sz w:val="22"/>
                <w:szCs w:val="22"/>
              </w:rPr>
            </w:pPr>
            <w:r w:rsidRPr="006D2F6A">
              <w:rPr>
                <w:rFonts w:cs="Times New Roman"/>
                <w:sz w:val="22"/>
                <w:szCs w:val="22"/>
              </w:rPr>
              <w:t>Trakyabirlik</w:t>
            </w:r>
          </w:p>
        </w:tc>
        <w:tc>
          <w:tcPr>
            <w:tcW w:w="1134" w:type="dxa"/>
          </w:tcPr>
          <w:p w:rsidR="000C05D6" w:rsidRPr="006D2F6A" w:rsidRDefault="000C05D6" w:rsidP="005E4EDE">
            <w:pPr>
              <w:spacing w:before="0" w:after="0"/>
              <w:jc w:val="right"/>
              <w:rPr>
                <w:rFonts w:cs="Times New Roman"/>
                <w:sz w:val="22"/>
                <w:szCs w:val="22"/>
              </w:rPr>
            </w:pPr>
            <w:r w:rsidRPr="006D2F6A">
              <w:rPr>
                <w:rFonts w:cs="Times New Roman"/>
                <w:sz w:val="22"/>
                <w:szCs w:val="22"/>
              </w:rPr>
              <w:t>115</w:t>
            </w:r>
          </w:p>
        </w:tc>
        <w:tc>
          <w:tcPr>
            <w:tcW w:w="1134" w:type="dxa"/>
          </w:tcPr>
          <w:p w:rsidR="000C05D6" w:rsidRPr="006D2F6A" w:rsidRDefault="000C05D6" w:rsidP="005E4EDE">
            <w:pPr>
              <w:spacing w:before="0" w:after="0"/>
              <w:jc w:val="right"/>
              <w:rPr>
                <w:rFonts w:cs="Times New Roman"/>
                <w:sz w:val="22"/>
                <w:szCs w:val="22"/>
              </w:rPr>
            </w:pPr>
            <w:r w:rsidRPr="006D2F6A">
              <w:rPr>
                <w:rFonts w:cs="Times New Roman"/>
                <w:sz w:val="22"/>
                <w:szCs w:val="22"/>
              </w:rPr>
              <w:t>120</w:t>
            </w:r>
          </w:p>
        </w:tc>
        <w:tc>
          <w:tcPr>
            <w:tcW w:w="1134" w:type="dxa"/>
          </w:tcPr>
          <w:p w:rsidR="000C05D6" w:rsidRPr="006D2F6A" w:rsidRDefault="000C05D6" w:rsidP="005E4EDE">
            <w:pPr>
              <w:spacing w:before="0" w:after="0"/>
              <w:jc w:val="right"/>
              <w:rPr>
                <w:rFonts w:cs="Times New Roman"/>
                <w:sz w:val="22"/>
                <w:szCs w:val="22"/>
              </w:rPr>
            </w:pPr>
            <w:r w:rsidRPr="006D2F6A">
              <w:rPr>
                <w:rFonts w:cs="Times New Roman"/>
                <w:sz w:val="22"/>
                <w:szCs w:val="22"/>
              </w:rPr>
              <w:t>107</w:t>
            </w:r>
          </w:p>
        </w:tc>
        <w:tc>
          <w:tcPr>
            <w:tcW w:w="1134" w:type="dxa"/>
          </w:tcPr>
          <w:p w:rsidR="000C05D6" w:rsidRPr="006D2F6A" w:rsidRDefault="000C05D6" w:rsidP="005E4EDE">
            <w:pPr>
              <w:spacing w:before="0" w:after="0"/>
              <w:jc w:val="right"/>
              <w:rPr>
                <w:rFonts w:cs="Times New Roman"/>
                <w:sz w:val="22"/>
                <w:szCs w:val="22"/>
              </w:rPr>
            </w:pPr>
            <w:r w:rsidRPr="006D2F6A">
              <w:rPr>
                <w:rFonts w:cs="Times New Roman"/>
                <w:sz w:val="22"/>
                <w:szCs w:val="22"/>
              </w:rPr>
              <w:t>114</w:t>
            </w:r>
          </w:p>
        </w:tc>
        <w:tc>
          <w:tcPr>
            <w:tcW w:w="1134" w:type="dxa"/>
          </w:tcPr>
          <w:p w:rsidR="000C05D6" w:rsidRPr="006D2F6A" w:rsidRDefault="00DE1638" w:rsidP="005E4EDE">
            <w:pPr>
              <w:spacing w:before="0" w:after="0"/>
              <w:jc w:val="right"/>
              <w:rPr>
                <w:rFonts w:cs="Times New Roman"/>
                <w:sz w:val="22"/>
                <w:szCs w:val="22"/>
              </w:rPr>
            </w:pPr>
            <w:r>
              <w:rPr>
                <w:rFonts w:cs="Times New Roman"/>
                <w:sz w:val="22"/>
                <w:szCs w:val="22"/>
              </w:rPr>
              <w:t>192</w:t>
            </w:r>
          </w:p>
        </w:tc>
      </w:tr>
      <w:tr w:rsidR="000C05D6" w:rsidRPr="006D2F6A" w:rsidTr="005E4EDE">
        <w:tc>
          <w:tcPr>
            <w:tcW w:w="3256" w:type="dxa"/>
            <w:shd w:val="clear" w:color="auto" w:fill="00B0F0"/>
          </w:tcPr>
          <w:p w:rsidR="000C05D6" w:rsidRPr="006D2F6A" w:rsidRDefault="00EC4E9C" w:rsidP="005E4EDE">
            <w:pPr>
              <w:spacing w:before="0" w:after="0"/>
              <w:rPr>
                <w:rFonts w:cs="Times New Roman"/>
                <w:sz w:val="22"/>
                <w:szCs w:val="22"/>
              </w:rPr>
            </w:pPr>
            <w:r w:rsidRPr="006D2F6A">
              <w:rPr>
                <w:rFonts w:cs="Times New Roman"/>
                <w:sz w:val="22"/>
                <w:szCs w:val="22"/>
              </w:rPr>
              <w:t>Bursa Ecza Kooperatifi</w:t>
            </w:r>
          </w:p>
        </w:tc>
        <w:tc>
          <w:tcPr>
            <w:tcW w:w="1134" w:type="dxa"/>
            <w:shd w:val="clear" w:color="auto" w:fill="00B0F0"/>
          </w:tcPr>
          <w:p w:rsidR="000C05D6" w:rsidRPr="006D2F6A" w:rsidRDefault="000C05D6" w:rsidP="005E4EDE">
            <w:pPr>
              <w:spacing w:before="0" w:after="0"/>
              <w:jc w:val="right"/>
              <w:rPr>
                <w:rFonts w:cs="Times New Roman"/>
                <w:sz w:val="22"/>
                <w:szCs w:val="22"/>
              </w:rPr>
            </w:pPr>
            <w:r w:rsidRPr="006D2F6A">
              <w:rPr>
                <w:rFonts w:cs="Times New Roman"/>
                <w:sz w:val="22"/>
                <w:szCs w:val="22"/>
              </w:rPr>
              <w:t>-</w:t>
            </w:r>
          </w:p>
        </w:tc>
        <w:tc>
          <w:tcPr>
            <w:tcW w:w="1134" w:type="dxa"/>
            <w:shd w:val="clear" w:color="auto" w:fill="00B0F0"/>
          </w:tcPr>
          <w:p w:rsidR="000C05D6" w:rsidRPr="006D2F6A" w:rsidRDefault="000C05D6" w:rsidP="005E4EDE">
            <w:pPr>
              <w:spacing w:before="0" w:after="0"/>
              <w:jc w:val="right"/>
              <w:rPr>
                <w:rFonts w:cs="Times New Roman"/>
                <w:sz w:val="22"/>
                <w:szCs w:val="22"/>
              </w:rPr>
            </w:pPr>
            <w:r w:rsidRPr="006D2F6A">
              <w:rPr>
                <w:rFonts w:cs="Times New Roman"/>
                <w:sz w:val="22"/>
                <w:szCs w:val="22"/>
              </w:rPr>
              <w:t>138</w:t>
            </w:r>
          </w:p>
        </w:tc>
        <w:tc>
          <w:tcPr>
            <w:tcW w:w="1134" w:type="dxa"/>
            <w:shd w:val="clear" w:color="auto" w:fill="00B0F0"/>
          </w:tcPr>
          <w:p w:rsidR="000C05D6" w:rsidRPr="006D2F6A" w:rsidRDefault="000C05D6" w:rsidP="005E4EDE">
            <w:pPr>
              <w:spacing w:before="0" w:after="0"/>
              <w:jc w:val="right"/>
              <w:rPr>
                <w:rFonts w:cs="Times New Roman"/>
                <w:sz w:val="22"/>
                <w:szCs w:val="22"/>
              </w:rPr>
            </w:pPr>
            <w:r w:rsidRPr="006D2F6A">
              <w:rPr>
                <w:rFonts w:cs="Times New Roman"/>
                <w:sz w:val="22"/>
                <w:szCs w:val="22"/>
              </w:rPr>
              <w:t>145</w:t>
            </w:r>
          </w:p>
        </w:tc>
        <w:tc>
          <w:tcPr>
            <w:tcW w:w="1134" w:type="dxa"/>
            <w:shd w:val="clear" w:color="auto" w:fill="00B0F0"/>
          </w:tcPr>
          <w:p w:rsidR="000C05D6" w:rsidRPr="006D2F6A" w:rsidRDefault="000C05D6" w:rsidP="005E4EDE">
            <w:pPr>
              <w:spacing w:before="0" w:after="0"/>
              <w:jc w:val="right"/>
              <w:rPr>
                <w:rFonts w:cs="Times New Roman"/>
                <w:sz w:val="22"/>
                <w:szCs w:val="22"/>
              </w:rPr>
            </w:pPr>
            <w:r w:rsidRPr="006D2F6A">
              <w:rPr>
                <w:rFonts w:cs="Times New Roman"/>
                <w:sz w:val="22"/>
                <w:szCs w:val="22"/>
              </w:rPr>
              <w:t>141</w:t>
            </w:r>
          </w:p>
        </w:tc>
        <w:tc>
          <w:tcPr>
            <w:tcW w:w="1134" w:type="dxa"/>
            <w:shd w:val="clear" w:color="auto" w:fill="00B0F0"/>
          </w:tcPr>
          <w:p w:rsidR="000C05D6" w:rsidRPr="006D2F6A" w:rsidRDefault="00DE1638" w:rsidP="005E4EDE">
            <w:pPr>
              <w:spacing w:before="0" w:after="0"/>
              <w:jc w:val="right"/>
              <w:rPr>
                <w:rFonts w:cs="Times New Roman"/>
                <w:sz w:val="22"/>
                <w:szCs w:val="22"/>
              </w:rPr>
            </w:pPr>
            <w:r>
              <w:rPr>
                <w:rFonts w:cs="Times New Roman"/>
                <w:sz w:val="22"/>
                <w:szCs w:val="22"/>
              </w:rPr>
              <w:t>142</w:t>
            </w:r>
          </w:p>
        </w:tc>
      </w:tr>
      <w:tr w:rsidR="000C05D6" w:rsidRPr="006D2F6A" w:rsidTr="006878C4">
        <w:tc>
          <w:tcPr>
            <w:tcW w:w="3256" w:type="dxa"/>
          </w:tcPr>
          <w:p w:rsidR="000C05D6" w:rsidRPr="006D2F6A" w:rsidRDefault="00EC4E9C" w:rsidP="005E4EDE">
            <w:pPr>
              <w:spacing w:before="0" w:after="0"/>
              <w:rPr>
                <w:rFonts w:cs="Times New Roman"/>
                <w:sz w:val="22"/>
                <w:szCs w:val="22"/>
              </w:rPr>
            </w:pPr>
            <w:r w:rsidRPr="006D2F6A">
              <w:rPr>
                <w:rFonts w:cs="Times New Roman"/>
                <w:sz w:val="22"/>
                <w:szCs w:val="22"/>
              </w:rPr>
              <w:t>İzmir Ecza Kooperatifi</w:t>
            </w:r>
          </w:p>
        </w:tc>
        <w:tc>
          <w:tcPr>
            <w:tcW w:w="1134" w:type="dxa"/>
          </w:tcPr>
          <w:p w:rsidR="000C05D6" w:rsidRPr="006D2F6A" w:rsidRDefault="000C05D6" w:rsidP="005E4EDE">
            <w:pPr>
              <w:spacing w:before="0" w:after="0"/>
              <w:jc w:val="right"/>
              <w:rPr>
                <w:rFonts w:cs="Times New Roman"/>
                <w:sz w:val="22"/>
                <w:szCs w:val="22"/>
              </w:rPr>
            </w:pPr>
            <w:r w:rsidRPr="006D2F6A">
              <w:rPr>
                <w:rFonts w:cs="Times New Roman"/>
                <w:sz w:val="22"/>
                <w:szCs w:val="22"/>
              </w:rPr>
              <w:t>-</w:t>
            </w:r>
          </w:p>
        </w:tc>
        <w:tc>
          <w:tcPr>
            <w:tcW w:w="1134" w:type="dxa"/>
          </w:tcPr>
          <w:p w:rsidR="000C05D6" w:rsidRPr="006D2F6A" w:rsidRDefault="000C05D6" w:rsidP="005E4EDE">
            <w:pPr>
              <w:spacing w:before="0" w:after="0"/>
              <w:jc w:val="right"/>
              <w:rPr>
                <w:rFonts w:cs="Times New Roman"/>
                <w:sz w:val="22"/>
                <w:szCs w:val="22"/>
              </w:rPr>
            </w:pPr>
            <w:r w:rsidRPr="006D2F6A">
              <w:rPr>
                <w:rFonts w:cs="Times New Roman"/>
                <w:sz w:val="22"/>
                <w:szCs w:val="22"/>
              </w:rPr>
              <w:t>113</w:t>
            </w:r>
          </w:p>
        </w:tc>
        <w:tc>
          <w:tcPr>
            <w:tcW w:w="1134" w:type="dxa"/>
          </w:tcPr>
          <w:p w:rsidR="000C05D6" w:rsidRPr="006D2F6A" w:rsidRDefault="000C05D6" w:rsidP="005E4EDE">
            <w:pPr>
              <w:spacing w:before="0" w:after="0"/>
              <w:jc w:val="right"/>
              <w:rPr>
                <w:rFonts w:cs="Times New Roman"/>
                <w:sz w:val="22"/>
                <w:szCs w:val="22"/>
              </w:rPr>
            </w:pPr>
            <w:r w:rsidRPr="006D2F6A">
              <w:rPr>
                <w:rFonts w:cs="Times New Roman"/>
                <w:sz w:val="22"/>
                <w:szCs w:val="22"/>
              </w:rPr>
              <w:t>117</w:t>
            </w:r>
          </w:p>
        </w:tc>
        <w:tc>
          <w:tcPr>
            <w:tcW w:w="1134" w:type="dxa"/>
          </w:tcPr>
          <w:p w:rsidR="000C05D6" w:rsidRPr="006D2F6A" w:rsidRDefault="000C05D6" w:rsidP="005E4EDE">
            <w:pPr>
              <w:spacing w:before="0" w:after="0"/>
              <w:jc w:val="right"/>
              <w:rPr>
                <w:rFonts w:cs="Times New Roman"/>
                <w:sz w:val="22"/>
                <w:szCs w:val="22"/>
              </w:rPr>
            </w:pPr>
            <w:r w:rsidRPr="006D2F6A">
              <w:rPr>
                <w:rFonts w:cs="Times New Roman"/>
                <w:sz w:val="22"/>
                <w:szCs w:val="22"/>
              </w:rPr>
              <w:t>166</w:t>
            </w:r>
          </w:p>
        </w:tc>
        <w:tc>
          <w:tcPr>
            <w:tcW w:w="1134" w:type="dxa"/>
          </w:tcPr>
          <w:p w:rsidR="000C05D6" w:rsidRPr="006D2F6A" w:rsidRDefault="00DE1638" w:rsidP="005E4EDE">
            <w:pPr>
              <w:spacing w:before="0" w:after="0"/>
              <w:jc w:val="right"/>
              <w:rPr>
                <w:rFonts w:cs="Times New Roman"/>
                <w:sz w:val="22"/>
                <w:szCs w:val="22"/>
              </w:rPr>
            </w:pPr>
            <w:r>
              <w:rPr>
                <w:rFonts w:cs="Times New Roman"/>
                <w:sz w:val="22"/>
                <w:szCs w:val="22"/>
              </w:rPr>
              <w:t>184</w:t>
            </w:r>
          </w:p>
        </w:tc>
      </w:tr>
      <w:tr w:rsidR="000C05D6" w:rsidRPr="006D2F6A" w:rsidTr="005E4EDE">
        <w:tc>
          <w:tcPr>
            <w:tcW w:w="3256" w:type="dxa"/>
            <w:shd w:val="clear" w:color="auto" w:fill="00B0F0"/>
          </w:tcPr>
          <w:p w:rsidR="000C05D6" w:rsidRPr="006D2F6A" w:rsidRDefault="000C05D6" w:rsidP="005E4EDE">
            <w:pPr>
              <w:spacing w:before="0" w:after="0"/>
              <w:rPr>
                <w:rFonts w:cs="Times New Roman"/>
                <w:sz w:val="22"/>
                <w:szCs w:val="22"/>
              </w:rPr>
            </w:pPr>
            <w:r w:rsidRPr="006D2F6A">
              <w:rPr>
                <w:rFonts w:cs="Times New Roman"/>
                <w:sz w:val="22"/>
                <w:szCs w:val="22"/>
              </w:rPr>
              <w:t>Konya Şeker</w:t>
            </w:r>
          </w:p>
        </w:tc>
        <w:tc>
          <w:tcPr>
            <w:tcW w:w="1134" w:type="dxa"/>
            <w:shd w:val="clear" w:color="auto" w:fill="00B0F0"/>
          </w:tcPr>
          <w:p w:rsidR="000C05D6" w:rsidRPr="006D2F6A" w:rsidRDefault="000C05D6" w:rsidP="005E4EDE">
            <w:pPr>
              <w:spacing w:before="0" w:after="0"/>
              <w:jc w:val="right"/>
              <w:rPr>
                <w:rFonts w:cs="Times New Roman"/>
                <w:sz w:val="22"/>
                <w:szCs w:val="22"/>
              </w:rPr>
            </w:pPr>
            <w:r w:rsidRPr="006D2F6A">
              <w:rPr>
                <w:rFonts w:cs="Times New Roman"/>
                <w:sz w:val="22"/>
                <w:szCs w:val="22"/>
              </w:rPr>
              <w:t>59</w:t>
            </w:r>
          </w:p>
        </w:tc>
        <w:tc>
          <w:tcPr>
            <w:tcW w:w="1134" w:type="dxa"/>
            <w:shd w:val="clear" w:color="auto" w:fill="00B0F0"/>
          </w:tcPr>
          <w:p w:rsidR="000C05D6" w:rsidRPr="006D2F6A" w:rsidRDefault="000C05D6" w:rsidP="005E4EDE">
            <w:pPr>
              <w:spacing w:before="0" w:after="0"/>
              <w:jc w:val="right"/>
              <w:rPr>
                <w:rFonts w:cs="Times New Roman"/>
                <w:sz w:val="22"/>
                <w:szCs w:val="22"/>
              </w:rPr>
            </w:pPr>
            <w:r w:rsidRPr="006D2F6A">
              <w:rPr>
                <w:rFonts w:cs="Times New Roman"/>
                <w:sz w:val="22"/>
                <w:szCs w:val="22"/>
              </w:rPr>
              <w:t>90</w:t>
            </w:r>
          </w:p>
        </w:tc>
        <w:tc>
          <w:tcPr>
            <w:tcW w:w="1134" w:type="dxa"/>
            <w:shd w:val="clear" w:color="auto" w:fill="00B0F0"/>
          </w:tcPr>
          <w:p w:rsidR="000C05D6" w:rsidRPr="006D2F6A" w:rsidRDefault="000C05D6" w:rsidP="005E4EDE">
            <w:pPr>
              <w:spacing w:before="0" w:after="0"/>
              <w:jc w:val="right"/>
              <w:rPr>
                <w:rFonts w:cs="Times New Roman"/>
                <w:sz w:val="22"/>
                <w:szCs w:val="22"/>
              </w:rPr>
            </w:pPr>
            <w:r w:rsidRPr="006D2F6A">
              <w:rPr>
                <w:rFonts w:cs="Times New Roman"/>
                <w:sz w:val="22"/>
                <w:szCs w:val="22"/>
              </w:rPr>
              <w:t>70</w:t>
            </w:r>
          </w:p>
        </w:tc>
        <w:tc>
          <w:tcPr>
            <w:tcW w:w="1134" w:type="dxa"/>
            <w:shd w:val="clear" w:color="auto" w:fill="00B0F0"/>
          </w:tcPr>
          <w:p w:rsidR="000C05D6" w:rsidRPr="006D2F6A" w:rsidRDefault="000C05D6" w:rsidP="005E4EDE">
            <w:pPr>
              <w:spacing w:before="0" w:after="0"/>
              <w:jc w:val="right"/>
              <w:rPr>
                <w:rFonts w:cs="Times New Roman"/>
                <w:sz w:val="22"/>
                <w:szCs w:val="22"/>
              </w:rPr>
            </w:pPr>
            <w:r w:rsidRPr="006D2F6A">
              <w:rPr>
                <w:rFonts w:cs="Times New Roman"/>
                <w:sz w:val="22"/>
                <w:szCs w:val="22"/>
              </w:rPr>
              <w:t>59</w:t>
            </w:r>
          </w:p>
        </w:tc>
        <w:tc>
          <w:tcPr>
            <w:tcW w:w="1134" w:type="dxa"/>
            <w:shd w:val="clear" w:color="auto" w:fill="00B0F0"/>
          </w:tcPr>
          <w:p w:rsidR="000C05D6" w:rsidRPr="006D2F6A" w:rsidRDefault="00DE1638" w:rsidP="005E4EDE">
            <w:pPr>
              <w:spacing w:before="0" w:after="0"/>
              <w:jc w:val="right"/>
              <w:rPr>
                <w:rFonts w:cs="Times New Roman"/>
                <w:sz w:val="22"/>
                <w:szCs w:val="22"/>
              </w:rPr>
            </w:pPr>
            <w:r>
              <w:rPr>
                <w:rFonts w:cs="Times New Roman"/>
                <w:sz w:val="22"/>
                <w:szCs w:val="22"/>
              </w:rPr>
              <w:t>66</w:t>
            </w:r>
          </w:p>
        </w:tc>
      </w:tr>
      <w:tr w:rsidR="000C05D6" w:rsidRPr="006D2F6A" w:rsidTr="006878C4">
        <w:tc>
          <w:tcPr>
            <w:tcW w:w="3256" w:type="dxa"/>
          </w:tcPr>
          <w:p w:rsidR="000C05D6" w:rsidRPr="006D2F6A" w:rsidRDefault="000C05D6" w:rsidP="005E4EDE">
            <w:pPr>
              <w:spacing w:before="0" w:after="0"/>
              <w:rPr>
                <w:rFonts w:cs="Times New Roman"/>
                <w:sz w:val="22"/>
                <w:szCs w:val="22"/>
              </w:rPr>
            </w:pPr>
            <w:r w:rsidRPr="006D2F6A">
              <w:rPr>
                <w:rFonts w:cs="Times New Roman"/>
                <w:sz w:val="22"/>
                <w:szCs w:val="22"/>
              </w:rPr>
              <w:t>Kayseri Şeker</w:t>
            </w:r>
          </w:p>
        </w:tc>
        <w:tc>
          <w:tcPr>
            <w:tcW w:w="1134" w:type="dxa"/>
          </w:tcPr>
          <w:p w:rsidR="000C05D6" w:rsidRPr="006D2F6A" w:rsidRDefault="000C05D6" w:rsidP="005E4EDE">
            <w:pPr>
              <w:spacing w:before="0" w:after="0"/>
              <w:jc w:val="right"/>
              <w:rPr>
                <w:rFonts w:cs="Times New Roman"/>
                <w:sz w:val="22"/>
                <w:szCs w:val="22"/>
              </w:rPr>
            </w:pPr>
            <w:r w:rsidRPr="006D2F6A">
              <w:rPr>
                <w:rFonts w:cs="Times New Roman"/>
                <w:sz w:val="22"/>
                <w:szCs w:val="22"/>
              </w:rPr>
              <w:t>-</w:t>
            </w:r>
          </w:p>
        </w:tc>
        <w:tc>
          <w:tcPr>
            <w:tcW w:w="1134" w:type="dxa"/>
          </w:tcPr>
          <w:p w:rsidR="000C05D6" w:rsidRPr="006D2F6A" w:rsidRDefault="000C05D6" w:rsidP="005E4EDE">
            <w:pPr>
              <w:spacing w:before="0" w:after="0"/>
              <w:jc w:val="right"/>
              <w:rPr>
                <w:rFonts w:cs="Times New Roman"/>
                <w:sz w:val="22"/>
                <w:szCs w:val="22"/>
              </w:rPr>
            </w:pPr>
            <w:r w:rsidRPr="006D2F6A">
              <w:rPr>
                <w:rFonts w:cs="Times New Roman"/>
                <w:sz w:val="22"/>
                <w:szCs w:val="22"/>
              </w:rPr>
              <w:t>-</w:t>
            </w:r>
          </w:p>
        </w:tc>
        <w:tc>
          <w:tcPr>
            <w:tcW w:w="1134" w:type="dxa"/>
          </w:tcPr>
          <w:p w:rsidR="000C05D6" w:rsidRPr="006D2F6A" w:rsidRDefault="000C05D6" w:rsidP="005E4EDE">
            <w:pPr>
              <w:spacing w:before="0" w:after="0"/>
              <w:jc w:val="right"/>
              <w:rPr>
                <w:rFonts w:cs="Times New Roman"/>
                <w:sz w:val="22"/>
                <w:szCs w:val="22"/>
              </w:rPr>
            </w:pPr>
            <w:r w:rsidRPr="006D2F6A">
              <w:rPr>
                <w:rFonts w:cs="Times New Roman"/>
                <w:sz w:val="22"/>
                <w:szCs w:val="22"/>
              </w:rPr>
              <w:t>-</w:t>
            </w:r>
          </w:p>
        </w:tc>
        <w:tc>
          <w:tcPr>
            <w:tcW w:w="1134" w:type="dxa"/>
          </w:tcPr>
          <w:p w:rsidR="000C05D6" w:rsidRPr="006D2F6A" w:rsidRDefault="000C05D6" w:rsidP="005E4EDE">
            <w:pPr>
              <w:spacing w:before="0" w:after="0"/>
              <w:jc w:val="right"/>
              <w:rPr>
                <w:rFonts w:cs="Times New Roman"/>
                <w:sz w:val="22"/>
                <w:szCs w:val="22"/>
              </w:rPr>
            </w:pPr>
            <w:r w:rsidRPr="006D2F6A">
              <w:rPr>
                <w:rFonts w:cs="Times New Roman"/>
                <w:sz w:val="22"/>
                <w:szCs w:val="22"/>
              </w:rPr>
              <w:t>167</w:t>
            </w:r>
          </w:p>
        </w:tc>
        <w:tc>
          <w:tcPr>
            <w:tcW w:w="1134" w:type="dxa"/>
          </w:tcPr>
          <w:p w:rsidR="000C05D6" w:rsidRPr="006D2F6A" w:rsidRDefault="00DE1638" w:rsidP="005E4EDE">
            <w:pPr>
              <w:spacing w:before="0" w:after="0"/>
              <w:jc w:val="right"/>
              <w:rPr>
                <w:rFonts w:cs="Times New Roman"/>
                <w:sz w:val="22"/>
                <w:szCs w:val="22"/>
              </w:rPr>
            </w:pPr>
            <w:r>
              <w:rPr>
                <w:rFonts w:cs="Times New Roman"/>
                <w:sz w:val="22"/>
                <w:szCs w:val="22"/>
              </w:rPr>
              <w:t>168</w:t>
            </w:r>
          </w:p>
        </w:tc>
      </w:tr>
      <w:tr w:rsidR="000C05D6" w:rsidRPr="006D2F6A" w:rsidTr="005E4EDE">
        <w:tc>
          <w:tcPr>
            <w:tcW w:w="3256" w:type="dxa"/>
            <w:shd w:val="clear" w:color="auto" w:fill="00B0F0"/>
          </w:tcPr>
          <w:p w:rsidR="000C05D6" w:rsidRPr="006D2F6A" w:rsidRDefault="000C05D6" w:rsidP="005E4EDE">
            <w:pPr>
              <w:spacing w:before="0" w:after="0"/>
              <w:rPr>
                <w:rFonts w:cs="Times New Roman"/>
                <w:sz w:val="22"/>
                <w:szCs w:val="22"/>
              </w:rPr>
            </w:pPr>
            <w:r w:rsidRPr="006D2F6A">
              <w:rPr>
                <w:rFonts w:cs="Times New Roman"/>
                <w:sz w:val="22"/>
                <w:szCs w:val="22"/>
              </w:rPr>
              <w:t>Gübretaş</w:t>
            </w:r>
          </w:p>
        </w:tc>
        <w:tc>
          <w:tcPr>
            <w:tcW w:w="1134" w:type="dxa"/>
            <w:shd w:val="clear" w:color="auto" w:fill="00B0F0"/>
          </w:tcPr>
          <w:p w:rsidR="000C05D6" w:rsidRPr="006D2F6A" w:rsidRDefault="000C05D6" w:rsidP="005E4EDE">
            <w:pPr>
              <w:spacing w:before="0" w:after="0"/>
              <w:jc w:val="right"/>
              <w:rPr>
                <w:rFonts w:cs="Times New Roman"/>
                <w:sz w:val="22"/>
                <w:szCs w:val="22"/>
              </w:rPr>
            </w:pPr>
            <w:r w:rsidRPr="006D2F6A">
              <w:rPr>
                <w:rFonts w:cs="Times New Roman"/>
                <w:sz w:val="22"/>
                <w:szCs w:val="22"/>
              </w:rPr>
              <w:t>51</w:t>
            </w:r>
          </w:p>
        </w:tc>
        <w:tc>
          <w:tcPr>
            <w:tcW w:w="1134" w:type="dxa"/>
            <w:shd w:val="clear" w:color="auto" w:fill="00B0F0"/>
          </w:tcPr>
          <w:p w:rsidR="000C05D6" w:rsidRPr="006D2F6A" w:rsidRDefault="000C05D6" w:rsidP="005E4EDE">
            <w:pPr>
              <w:spacing w:before="0" w:after="0"/>
              <w:jc w:val="right"/>
              <w:rPr>
                <w:rFonts w:cs="Times New Roman"/>
                <w:sz w:val="22"/>
                <w:szCs w:val="22"/>
              </w:rPr>
            </w:pPr>
            <w:r w:rsidRPr="006D2F6A">
              <w:rPr>
                <w:rFonts w:cs="Times New Roman"/>
                <w:sz w:val="22"/>
                <w:szCs w:val="22"/>
              </w:rPr>
              <w:t>39</w:t>
            </w:r>
          </w:p>
        </w:tc>
        <w:tc>
          <w:tcPr>
            <w:tcW w:w="1134" w:type="dxa"/>
            <w:shd w:val="clear" w:color="auto" w:fill="00B0F0"/>
          </w:tcPr>
          <w:p w:rsidR="000C05D6" w:rsidRPr="006D2F6A" w:rsidRDefault="000C05D6" w:rsidP="005E4EDE">
            <w:pPr>
              <w:spacing w:before="0" w:after="0"/>
              <w:jc w:val="right"/>
              <w:rPr>
                <w:rFonts w:cs="Times New Roman"/>
                <w:sz w:val="22"/>
                <w:szCs w:val="22"/>
              </w:rPr>
            </w:pPr>
            <w:r w:rsidRPr="006D2F6A">
              <w:rPr>
                <w:rFonts w:cs="Times New Roman"/>
                <w:sz w:val="22"/>
                <w:szCs w:val="22"/>
              </w:rPr>
              <w:t>48</w:t>
            </w:r>
          </w:p>
        </w:tc>
        <w:tc>
          <w:tcPr>
            <w:tcW w:w="1134" w:type="dxa"/>
            <w:shd w:val="clear" w:color="auto" w:fill="00B0F0"/>
          </w:tcPr>
          <w:p w:rsidR="000C05D6" w:rsidRPr="006D2F6A" w:rsidRDefault="000C05D6" w:rsidP="005E4EDE">
            <w:pPr>
              <w:spacing w:before="0" w:after="0"/>
              <w:jc w:val="right"/>
              <w:rPr>
                <w:rFonts w:cs="Times New Roman"/>
                <w:sz w:val="22"/>
                <w:szCs w:val="22"/>
              </w:rPr>
            </w:pPr>
            <w:r w:rsidRPr="006D2F6A">
              <w:rPr>
                <w:rFonts w:cs="Times New Roman"/>
                <w:sz w:val="22"/>
                <w:szCs w:val="22"/>
              </w:rPr>
              <w:t>47</w:t>
            </w:r>
          </w:p>
        </w:tc>
        <w:tc>
          <w:tcPr>
            <w:tcW w:w="1134" w:type="dxa"/>
            <w:shd w:val="clear" w:color="auto" w:fill="00B0F0"/>
          </w:tcPr>
          <w:p w:rsidR="000C05D6" w:rsidRPr="006D2F6A" w:rsidRDefault="00DE1638" w:rsidP="005E4EDE">
            <w:pPr>
              <w:spacing w:before="0" w:after="0"/>
              <w:jc w:val="right"/>
              <w:rPr>
                <w:rFonts w:cs="Times New Roman"/>
                <w:sz w:val="22"/>
                <w:szCs w:val="22"/>
              </w:rPr>
            </w:pPr>
            <w:r>
              <w:rPr>
                <w:rFonts w:cs="Times New Roman"/>
                <w:sz w:val="22"/>
                <w:szCs w:val="22"/>
              </w:rPr>
              <w:t>43</w:t>
            </w:r>
          </w:p>
        </w:tc>
      </w:tr>
      <w:tr w:rsidR="000C05D6" w:rsidRPr="006D2F6A" w:rsidTr="006878C4">
        <w:tc>
          <w:tcPr>
            <w:tcW w:w="3256" w:type="dxa"/>
          </w:tcPr>
          <w:p w:rsidR="000C05D6" w:rsidRPr="006D2F6A" w:rsidRDefault="000C05D6" w:rsidP="005E4EDE">
            <w:pPr>
              <w:spacing w:before="0" w:after="0"/>
              <w:rPr>
                <w:rFonts w:cs="Times New Roman"/>
                <w:sz w:val="22"/>
                <w:szCs w:val="22"/>
              </w:rPr>
            </w:pPr>
            <w:r w:rsidRPr="006D2F6A">
              <w:rPr>
                <w:rFonts w:cs="Times New Roman"/>
                <w:sz w:val="22"/>
                <w:szCs w:val="22"/>
              </w:rPr>
              <w:t>Ecza Koop Farmalojistik</w:t>
            </w:r>
          </w:p>
        </w:tc>
        <w:tc>
          <w:tcPr>
            <w:tcW w:w="1134" w:type="dxa"/>
          </w:tcPr>
          <w:p w:rsidR="000C05D6" w:rsidRPr="006D2F6A" w:rsidRDefault="000C05D6" w:rsidP="005E4EDE">
            <w:pPr>
              <w:spacing w:before="0" w:after="0"/>
              <w:jc w:val="right"/>
              <w:rPr>
                <w:rFonts w:cs="Times New Roman"/>
                <w:sz w:val="22"/>
                <w:szCs w:val="22"/>
              </w:rPr>
            </w:pPr>
            <w:r w:rsidRPr="006D2F6A">
              <w:rPr>
                <w:rFonts w:cs="Times New Roman"/>
                <w:sz w:val="22"/>
                <w:szCs w:val="22"/>
              </w:rPr>
              <w:t>78</w:t>
            </w:r>
          </w:p>
        </w:tc>
        <w:tc>
          <w:tcPr>
            <w:tcW w:w="1134" w:type="dxa"/>
          </w:tcPr>
          <w:p w:rsidR="000C05D6" w:rsidRPr="006D2F6A" w:rsidRDefault="000C05D6" w:rsidP="005E4EDE">
            <w:pPr>
              <w:spacing w:before="0" w:after="0"/>
              <w:jc w:val="right"/>
              <w:rPr>
                <w:rFonts w:cs="Times New Roman"/>
                <w:sz w:val="22"/>
                <w:szCs w:val="22"/>
              </w:rPr>
            </w:pPr>
            <w:r w:rsidRPr="006D2F6A">
              <w:rPr>
                <w:rFonts w:cs="Times New Roman"/>
                <w:sz w:val="22"/>
                <w:szCs w:val="22"/>
              </w:rPr>
              <w:t>101</w:t>
            </w:r>
          </w:p>
        </w:tc>
        <w:tc>
          <w:tcPr>
            <w:tcW w:w="1134" w:type="dxa"/>
          </w:tcPr>
          <w:p w:rsidR="000C05D6" w:rsidRPr="006D2F6A" w:rsidRDefault="000C05D6" w:rsidP="005E4EDE">
            <w:pPr>
              <w:spacing w:before="0" w:after="0"/>
              <w:jc w:val="right"/>
              <w:rPr>
                <w:rFonts w:cs="Times New Roman"/>
                <w:sz w:val="22"/>
                <w:szCs w:val="22"/>
              </w:rPr>
            </w:pPr>
            <w:r w:rsidRPr="006D2F6A">
              <w:rPr>
                <w:rFonts w:cs="Times New Roman"/>
                <w:sz w:val="22"/>
                <w:szCs w:val="22"/>
              </w:rPr>
              <w:t>148</w:t>
            </w:r>
          </w:p>
        </w:tc>
        <w:tc>
          <w:tcPr>
            <w:tcW w:w="1134" w:type="dxa"/>
          </w:tcPr>
          <w:p w:rsidR="000C05D6" w:rsidRPr="006D2F6A" w:rsidRDefault="000C05D6" w:rsidP="005E4EDE">
            <w:pPr>
              <w:spacing w:before="0" w:after="0"/>
              <w:jc w:val="right"/>
              <w:rPr>
                <w:rFonts w:cs="Times New Roman"/>
                <w:sz w:val="22"/>
                <w:szCs w:val="22"/>
              </w:rPr>
            </w:pPr>
            <w:r w:rsidRPr="006D2F6A">
              <w:rPr>
                <w:rFonts w:cs="Times New Roman"/>
                <w:sz w:val="22"/>
                <w:szCs w:val="22"/>
              </w:rPr>
              <w:t>126</w:t>
            </w:r>
          </w:p>
        </w:tc>
        <w:tc>
          <w:tcPr>
            <w:tcW w:w="1134" w:type="dxa"/>
          </w:tcPr>
          <w:p w:rsidR="000C05D6" w:rsidRPr="006D2F6A" w:rsidRDefault="00DE1638" w:rsidP="005E4EDE">
            <w:pPr>
              <w:spacing w:before="0" w:after="0"/>
              <w:jc w:val="right"/>
              <w:rPr>
                <w:rFonts w:cs="Times New Roman"/>
                <w:sz w:val="22"/>
                <w:szCs w:val="22"/>
              </w:rPr>
            </w:pPr>
            <w:r>
              <w:rPr>
                <w:rFonts w:cs="Times New Roman"/>
                <w:sz w:val="22"/>
                <w:szCs w:val="22"/>
              </w:rPr>
              <w:t>467</w:t>
            </w:r>
          </w:p>
        </w:tc>
      </w:tr>
      <w:tr w:rsidR="000C05D6" w:rsidRPr="006D2F6A" w:rsidTr="005E4EDE">
        <w:tc>
          <w:tcPr>
            <w:tcW w:w="3256" w:type="dxa"/>
            <w:shd w:val="clear" w:color="auto" w:fill="00B0F0"/>
          </w:tcPr>
          <w:p w:rsidR="000C05D6" w:rsidRPr="006D2F6A" w:rsidRDefault="00EC4E9C" w:rsidP="005E4EDE">
            <w:pPr>
              <w:spacing w:before="0" w:after="0"/>
              <w:rPr>
                <w:rFonts w:cs="Times New Roman"/>
                <w:sz w:val="22"/>
                <w:szCs w:val="22"/>
              </w:rPr>
            </w:pPr>
            <w:r w:rsidRPr="006D2F6A">
              <w:rPr>
                <w:rFonts w:cs="Times New Roman"/>
                <w:sz w:val="22"/>
                <w:szCs w:val="22"/>
              </w:rPr>
              <w:t>İstanbul Ecza Kooperatifi</w:t>
            </w:r>
          </w:p>
        </w:tc>
        <w:tc>
          <w:tcPr>
            <w:tcW w:w="1134" w:type="dxa"/>
            <w:shd w:val="clear" w:color="auto" w:fill="00B0F0"/>
          </w:tcPr>
          <w:p w:rsidR="000C05D6" w:rsidRPr="006D2F6A" w:rsidRDefault="000C05D6" w:rsidP="005E4EDE">
            <w:pPr>
              <w:spacing w:before="0" w:after="0"/>
              <w:jc w:val="right"/>
              <w:rPr>
                <w:rFonts w:cs="Times New Roman"/>
                <w:sz w:val="22"/>
                <w:szCs w:val="22"/>
              </w:rPr>
            </w:pPr>
            <w:r w:rsidRPr="006D2F6A">
              <w:rPr>
                <w:rFonts w:cs="Times New Roman"/>
                <w:sz w:val="22"/>
                <w:szCs w:val="22"/>
              </w:rPr>
              <w:t>-</w:t>
            </w:r>
          </w:p>
        </w:tc>
        <w:tc>
          <w:tcPr>
            <w:tcW w:w="1134" w:type="dxa"/>
            <w:shd w:val="clear" w:color="auto" w:fill="00B0F0"/>
          </w:tcPr>
          <w:p w:rsidR="000C05D6" w:rsidRPr="006D2F6A" w:rsidRDefault="000C05D6" w:rsidP="005E4EDE">
            <w:pPr>
              <w:spacing w:before="0" w:after="0"/>
              <w:jc w:val="right"/>
              <w:rPr>
                <w:rFonts w:cs="Times New Roman"/>
                <w:sz w:val="22"/>
                <w:szCs w:val="22"/>
              </w:rPr>
            </w:pPr>
            <w:r w:rsidRPr="006D2F6A">
              <w:rPr>
                <w:rFonts w:cs="Times New Roman"/>
                <w:sz w:val="22"/>
                <w:szCs w:val="22"/>
              </w:rPr>
              <w:t>140</w:t>
            </w:r>
          </w:p>
        </w:tc>
        <w:tc>
          <w:tcPr>
            <w:tcW w:w="1134" w:type="dxa"/>
            <w:shd w:val="clear" w:color="auto" w:fill="00B0F0"/>
          </w:tcPr>
          <w:p w:rsidR="000C05D6" w:rsidRPr="006D2F6A" w:rsidRDefault="000C05D6" w:rsidP="005E4EDE">
            <w:pPr>
              <w:spacing w:before="0" w:after="0"/>
              <w:jc w:val="right"/>
              <w:rPr>
                <w:rFonts w:cs="Times New Roman"/>
                <w:sz w:val="22"/>
                <w:szCs w:val="22"/>
              </w:rPr>
            </w:pPr>
            <w:r w:rsidRPr="006D2F6A">
              <w:rPr>
                <w:rFonts w:cs="Times New Roman"/>
                <w:sz w:val="22"/>
                <w:szCs w:val="22"/>
              </w:rPr>
              <w:t>-</w:t>
            </w:r>
          </w:p>
        </w:tc>
        <w:tc>
          <w:tcPr>
            <w:tcW w:w="1134" w:type="dxa"/>
            <w:shd w:val="clear" w:color="auto" w:fill="00B0F0"/>
          </w:tcPr>
          <w:p w:rsidR="000C05D6" w:rsidRPr="006D2F6A" w:rsidRDefault="000C05D6" w:rsidP="005E4EDE">
            <w:pPr>
              <w:spacing w:before="0" w:after="0"/>
              <w:jc w:val="right"/>
              <w:rPr>
                <w:rFonts w:cs="Times New Roman"/>
                <w:sz w:val="22"/>
                <w:szCs w:val="22"/>
              </w:rPr>
            </w:pPr>
            <w:r w:rsidRPr="006D2F6A">
              <w:rPr>
                <w:rFonts w:cs="Times New Roman"/>
                <w:sz w:val="22"/>
                <w:szCs w:val="22"/>
              </w:rPr>
              <w:t>-</w:t>
            </w:r>
          </w:p>
        </w:tc>
        <w:tc>
          <w:tcPr>
            <w:tcW w:w="1134" w:type="dxa"/>
            <w:shd w:val="clear" w:color="auto" w:fill="00B0F0"/>
          </w:tcPr>
          <w:p w:rsidR="000C05D6" w:rsidRPr="006D2F6A" w:rsidRDefault="000C05D6" w:rsidP="005E4EDE">
            <w:pPr>
              <w:spacing w:before="0" w:after="0"/>
              <w:jc w:val="right"/>
              <w:rPr>
                <w:rFonts w:cs="Times New Roman"/>
                <w:sz w:val="22"/>
                <w:szCs w:val="22"/>
              </w:rPr>
            </w:pPr>
          </w:p>
        </w:tc>
      </w:tr>
      <w:tr w:rsidR="000C05D6" w:rsidRPr="006D2F6A" w:rsidTr="006878C4">
        <w:tc>
          <w:tcPr>
            <w:tcW w:w="3256" w:type="dxa"/>
          </w:tcPr>
          <w:p w:rsidR="000C05D6" w:rsidRPr="006D2F6A" w:rsidRDefault="000C05D6" w:rsidP="005E4EDE">
            <w:pPr>
              <w:spacing w:before="0" w:after="0"/>
              <w:rPr>
                <w:rFonts w:cs="Times New Roman"/>
                <w:sz w:val="22"/>
                <w:szCs w:val="22"/>
              </w:rPr>
            </w:pPr>
            <w:r w:rsidRPr="006D2F6A">
              <w:rPr>
                <w:rFonts w:cs="Times New Roman"/>
                <w:sz w:val="22"/>
                <w:szCs w:val="22"/>
              </w:rPr>
              <w:t>Marmarabirlik</w:t>
            </w:r>
          </w:p>
        </w:tc>
        <w:tc>
          <w:tcPr>
            <w:tcW w:w="1134" w:type="dxa"/>
          </w:tcPr>
          <w:p w:rsidR="000C05D6" w:rsidRPr="006D2F6A" w:rsidRDefault="000C05D6" w:rsidP="005E4EDE">
            <w:pPr>
              <w:spacing w:before="0" w:after="0"/>
              <w:jc w:val="right"/>
              <w:rPr>
                <w:rFonts w:cs="Times New Roman"/>
                <w:sz w:val="22"/>
                <w:szCs w:val="22"/>
              </w:rPr>
            </w:pPr>
            <w:r w:rsidRPr="006D2F6A">
              <w:rPr>
                <w:rFonts w:cs="Times New Roman"/>
                <w:sz w:val="22"/>
                <w:szCs w:val="22"/>
              </w:rPr>
              <w:t>394</w:t>
            </w:r>
          </w:p>
        </w:tc>
        <w:tc>
          <w:tcPr>
            <w:tcW w:w="1134" w:type="dxa"/>
          </w:tcPr>
          <w:p w:rsidR="000C05D6" w:rsidRPr="006D2F6A" w:rsidRDefault="000C05D6" w:rsidP="005E4EDE">
            <w:pPr>
              <w:spacing w:before="0" w:after="0"/>
              <w:jc w:val="right"/>
              <w:rPr>
                <w:rFonts w:cs="Times New Roman"/>
                <w:sz w:val="22"/>
                <w:szCs w:val="22"/>
              </w:rPr>
            </w:pPr>
            <w:r w:rsidRPr="006D2F6A">
              <w:rPr>
                <w:rFonts w:cs="Times New Roman"/>
                <w:sz w:val="22"/>
                <w:szCs w:val="22"/>
              </w:rPr>
              <w:t>472</w:t>
            </w:r>
          </w:p>
        </w:tc>
        <w:tc>
          <w:tcPr>
            <w:tcW w:w="1134" w:type="dxa"/>
          </w:tcPr>
          <w:p w:rsidR="000C05D6" w:rsidRPr="006D2F6A" w:rsidRDefault="000C05D6" w:rsidP="005E4EDE">
            <w:pPr>
              <w:spacing w:before="0" w:after="0"/>
              <w:jc w:val="right"/>
              <w:rPr>
                <w:rFonts w:cs="Times New Roman"/>
                <w:sz w:val="22"/>
                <w:szCs w:val="22"/>
              </w:rPr>
            </w:pPr>
            <w:r w:rsidRPr="006D2F6A">
              <w:rPr>
                <w:rFonts w:cs="Times New Roman"/>
                <w:sz w:val="22"/>
                <w:szCs w:val="22"/>
              </w:rPr>
              <w:t>-</w:t>
            </w:r>
          </w:p>
        </w:tc>
        <w:tc>
          <w:tcPr>
            <w:tcW w:w="1134" w:type="dxa"/>
          </w:tcPr>
          <w:p w:rsidR="000C05D6" w:rsidRPr="006D2F6A" w:rsidRDefault="000C05D6" w:rsidP="005E4EDE">
            <w:pPr>
              <w:spacing w:before="0" w:after="0"/>
              <w:jc w:val="right"/>
              <w:rPr>
                <w:rFonts w:cs="Times New Roman"/>
                <w:sz w:val="22"/>
                <w:szCs w:val="22"/>
              </w:rPr>
            </w:pPr>
            <w:r w:rsidRPr="006D2F6A">
              <w:rPr>
                <w:rFonts w:cs="Times New Roman"/>
                <w:sz w:val="22"/>
                <w:szCs w:val="22"/>
              </w:rPr>
              <w:t>-</w:t>
            </w:r>
          </w:p>
        </w:tc>
        <w:tc>
          <w:tcPr>
            <w:tcW w:w="1134" w:type="dxa"/>
          </w:tcPr>
          <w:p w:rsidR="000C05D6" w:rsidRPr="006D2F6A" w:rsidRDefault="000C05D6" w:rsidP="005E4EDE">
            <w:pPr>
              <w:keepNext/>
              <w:spacing w:before="0" w:after="0"/>
              <w:jc w:val="right"/>
              <w:rPr>
                <w:rFonts w:cs="Times New Roman"/>
                <w:sz w:val="22"/>
                <w:szCs w:val="22"/>
              </w:rPr>
            </w:pPr>
          </w:p>
        </w:tc>
      </w:tr>
    </w:tbl>
    <w:p w:rsidR="005E4EDE" w:rsidRDefault="005E4EDE">
      <w:pPr>
        <w:pStyle w:val="ResimYazs"/>
      </w:pPr>
      <w:r>
        <w:t xml:space="preserve">Kaynak: </w:t>
      </w:r>
      <w:r w:rsidR="00506892" w:rsidRPr="00506892">
        <w:rPr>
          <w:b w:val="0"/>
        </w:rPr>
        <w:t>Fortune Dergisi</w:t>
      </w:r>
    </w:p>
    <w:p w:rsidR="00C40167" w:rsidRPr="00AF3A46" w:rsidRDefault="00044CFD" w:rsidP="0037310A">
      <w:r w:rsidRPr="00AF3A46">
        <w:t>Ayrıca 2014 yılı itibarıyla 131.493 ortağı bulunan küçük sanayi sitesi yapı kooperatifleri</w:t>
      </w:r>
      <w:r w:rsidR="00904BAF" w:rsidRPr="00AF3A46">
        <w:t>,</w:t>
      </w:r>
      <w:r w:rsidRPr="00AF3A46">
        <w:t xml:space="preserve"> faaliyetleri itibarıyla ülke sanayisinde önemli roller üstlenen ve gerek istihdam gerekse iş hacimleriyle ekonomi içinde önemli yer tutan yapılar haline gelmiştir. Küçük sanayi sitesi yapı kooperatifleri ya organize sa</w:t>
      </w:r>
      <w:r w:rsidR="00904BAF" w:rsidRPr="00AF3A46">
        <w:t>nayi bölgelerinde kurulmuşlar</w:t>
      </w:r>
      <w:r w:rsidRPr="00AF3A46">
        <w:t xml:space="preserve"> ya da küçük sanayi</w:t>
      </w:r>
      <w:r w:rsidR="00904BAF" w:rsidRPr="00AF3A46">
        <w:t xml:space="preserve"> sitelerinin kurucuları olmuşlardır</w:t>
      </w:r>
      <w:r w:rsidRPr="00AF3A46">
        <w:t xml:space="preserve">. </w:t>
      </w:r>
    </w:p>
    <w:p w:rsidR="00FC636B" w:rsidRPr="00AF3A46" w:rsidRDefault="00FE2152" w:rsidP="0037310A">
      <w:r w:rsidRPr="00AF3A46">
        <w:t>Türkiye’de kooperatifler</w:t>
      </w:r>
      <w:r w:rsidR="00776FC7" w:rsidRPr="00AF3A46">
        <w:t>,</w:t>
      </w:r>
      <w:r w:rsidR="00044CFD" w:rsidRPr="00AF3A46">
        <w:t xml:space="preserve"> tarımsal san</w:t>
      </w:r>
      <w:r w:rsidRPr="00AF3A46">
        <w:t>ayinin gelişmesine öncül</w:t>
      </w:r>
      <w:r w:rsidR="00776FC7" w:rsidRPr="00AF3A46">
        <w:t>ük ettiği gibi</w:t>
      </w:r>
      <w:r w:rsidR="00904BAF" w:rsidRPr="00AF3A46">
        <w:t xml:space="preserve"> </w:t>
      </w:r>
      <w:r w:rsidR="00776FC7" w:rsidRPr="00AF3A46">
        <w:t>diğer sektörlerde görülen sanayileşmede de</w:t>
      </w:r>
      <w:r w:rsidRPr="00AF3A46">
        <w:t xml:space="preserve"> </w:t>
      </w:r>
      <w:r w:rsidR="00044CFD" w:rsidRPr="00AF3A46">
        <w:t xml:space="preserve">aktif rol </w:t>
      </w:r>
      <w:r w:rsidRPr="00AF3A46">
        <w:t>oynamışlardır</w:t>
      </w:r>
      <w:r w:rsidR="00044CFD" w:rsidRPr="00AF3A46">
        <w:t xml:space="preserve">. </w:t>
      </w:r>
      <w:r w:rsidRPr="00AF3A46">
        <w:t>Bu çerçevede 1</w:t>
      </w:r>
      <w:r w:rsidR="00776FC7" w:rsidRPr="00AF3A46">
        <w:t>.</w:t>
      </w:r>
      <w:r w:rsidRPr="00AF3A46">
        <w:t>094 adet</w:t>
      </w:r>
      <w:r w:rsidR="00904BAF" w:rsidRPr="00AF3A46">
        <w:t xml:space="preserve"> kooperatif</w:t>
      </w:r>
      <w:r w:rsidRPr="00AF3A46">
        <w:t>le</w:t>
      </w:r>
      <w:r w:rsidR="00904BAF" w:rsidRPr="00AF3A46">
        <w:t xml:space="preserve"> </w:t>
      </w:r>
      <w:r w:rsidRPr="00AF3A46">
        <w:t>küçük sanayi sitesi yapı kooperatiflerinin de</w:t>
      </w:r>
      <w:r w:rsidR="00044CFD" w:rsidRPr="00AF3A46">
        <w:t xml:space="preserve"> </w:t>
      </w:r>
      <w:r w:rsidRPr="00AF3A46">
        <w:t xml:space="preserve">yeri ve önemi büyüktür. </w:t>
      </w:r>
      <w:r w:rsidR="00776FC7" w:rsidRPr="00AF3A46">
        <w:t>Nitekim faaliyetine küçük sanayi sitesi yapı kooperatifi olarak başlayıp</w:t>
      </w:r>
      <w:r w:rsidR="0050252A" w:rsidRPr="00AF3A46">
        <w:t xml:space="preserve"> </w:t>
      </w:r>
      <w:r w:rsidR="00776FC7" w:rsidRPr="00AF3A46">
        <w:t xml:space="preserve">günümüzde küçük sanayi sitesi </w:t>
      </w:r>
      <w:r w:rsidR="00506892">
        <w:t xml:space="preserve">işletme kooperatifine dönüşmüş; </w:t>
      </w:r>
      <w:r w:rsidR="00776FC7" w:rsidRPr="00AF3A46">
        <w:t xml:space="preserve">Ayakkabıcılar </w:t>
      </w:r>
      <w:r w:rsidR="0050252A" w:rsidRPr="00AF3A46">
        <w:t xml:space="preserve">Küçük Sanayi Sitesi </w:t>
      </w:r>
      <w:r w:rsidR="00776FC7" w:rsidRPr="00AF3A46">
        <w:t>İşletme Kooperatifi</w:t>
      </w:r>
      <w:r w:rsidR="00506892">
        <w:t xml:space="preserve"> (</w:t>
      </w:r>
      <w:r w:rsidR="00506892" w:rsidRPr="00AF3A46">
        <w:t>AYKOSAN</w:t>
      </w:r>
      <w:r w:rsidR="00506892">
        <w:t>)</w:t>
      </w:r>
      <w:r w:rsidR="00776FC7" w:rsidRPr="00AF3A46">
        <w:t>’nin</w:t>
      </w:r>
      <w:r w:rsidR="0050252A" w:rsidRPr="00AF3A46">
        <w:t xml:space="preserve"> 1.700 faal işyeri</w:t>
      </w:r>
      <w:r w:rsidRPr="00AF3A46">
        <w:t xml:space="preserve"> bulunduğu, </w:t>
      </w:r>
      <w:r w:rsidR="0050252A" w:rsidRPr="00AF3A46">
        <w:t xml:space="preserve">yaklaşık 11.000 </w:t>
      </w:r>
      <w:r w:rsidRPr="00AF3A46">
        <w:t>kişiye istihdam sağladığı ve</w:t>
      </w:r>
      <w:r w:rsidR="0050252A" w:rsidRPr="00AF3A46">
        <w:t xml:space="preserve"> ülke ayakkabı üretiminde </w:t>
      </w:r>
      <w:r w:rsidR="00825552">
        <w:t xml:space="preserve">büyük pay </w:t>
      </w:r>
      <w:r w:rsidR="0050252A" w:rsidRPr="00AF3A46">
        <w:t xml:space="preserve">sahibi olduğu </w:t>
      </w:r>
      <w:r w:rsidR="00825552">
        <w:t>bilinmektedir.</w:t>
      </w:r>
      <w:r w:rsidR="0050252A" w:rsidRPr="00AF3A46">
        <w:t xml:space="preserve"> </w:t>
      </w:r>
    </w:p>
    <w:p w:rsidR="00067055" w:rsidRDefault="00067055" w:rsidP="0037310A">
      <w:r>
        <w:t xml:space="preserve">Kooperatifler faaliyetlerini çeşitlendirip büyümeleri sonucunda </w:t>
      </w:r>
      <w:r w:rsidR="00FC636B" w:rsidRPr="00AF3A46">
        <w:t>yerel ekonomilerin gelişmesi</w:t>
      </w:r>
      <w:r w:rsidR="00EF29F3">
        <w:t xml:space="preserve"> ve ihracatta </w:t>
      </w:r>
      <w:r>
        <w:t xml:space="preserve">da </w:t>
      </w:r>
      <w:r w:rsidR="00EF29F3">
        <w:t xml:space="preserve">önemli katkı sağlamaktadırlar. </w:t>
      </w:r>
      <w:r>
        <w:t xml:space="preserve">Yerel ekonomilere katkı bakımından çok sayıda örnekleri olan kooperatiflerden ilk olarak </w:t>
      </w:r>
      <w:r w:rsidR="00506892">
        <w:t>Trakyabirlik ’in</w:t>
      </w:r>
      <w:r w:rsidR="00EF29F3">
        <w:t xml:space="preserve"> Edirne ili ekonomisine, </w:t>
      </w:r>
      <w:r w:rsidR="00506892">
        <w:t>Gülbirlik ‘in</w:t>
      </w:r>
      <w:r>
        <w:t xml:space="preserve"> Isparta ili ekonomisine katkısı hatırlanacaktır. Bununla birlikte Konya Pancar Ekicileri Kooperatifinin, TORKU markası oluşturması</w:t>
      </w:r>
      <w:r w:rsidR="00825552">
        <w:t xml:space="preserve"> suretiyle kooperatif veya kooperatif iştiraki şirketlere ait ürünlerin </w:t>
      </w:r>
      <w:r>
        <w:t>ticari değerini artırması ve Holding kuru</w:t>
      </w:r>
      <w:r w:rsidR="00825552">
        <w:t xml:space="preserve">lumuna yol açması yerel ekonomiye katkı bakımından önemli olduğu kadar yöresel sanayiye destek sağlama bakımından da önem taşımaktadır. </w:t>
      </w:r>
      <w:r>
        <w:t xml:space="preserve"> </w:t>
      </w:r>
    </w:p>
    <w:p w:rsidR="00EF29F3" w:rsidRDefault="00EF29F3" w:rsidP="0037310A">
      <w:r w:rsidRPr="00AF3A46">
        <w:t>Ayrıca M</w:t>
      </w:r>
      <w:r w:rsidR="00825552">
        <w:t xml:space="preserve">armarabirlik 2014 </w:t>
      </w:r>
      <w:r w:rsidRPr="00AF3A46">
        <w:t>yılında Türkiye İhracatçılar Meclisi</w:t>
      </w:r>
      <w:r w:rsidR="00825552">
        <w:t xml:space="preserve"> (TİM)</w:t>
      </w:r>
      <w:r w:rsidRPr="00AF3A46">
        <w:t xml:space="preserve"> tarafından açıklanan Türkiye’nin En Büyük İhracatçı Firmaları arasında zeytin ve zeytinyağı sektöründe son dört </w:t>
      </w:r>
      <w:r w:rsidR="00067055">
        <w:t>yılda üçüncü kez ilk sırada yer</w:t>
      </w:r>
      <w:r w:rsidR="00825552">
        <w:t xml:space="preserve"> </w:t>
      </w:r>
      <w:r w:rsidR="00067055">
        <w:t>al</w:t>
      </w:r>
      <w:r w:rsidRPr="00AF3A46">
        <w:t>mıştır</w:t>
      </w:r>
      <w:r w:rsidR="00825552">
        <w:t xml:space="preserve"> (TİM)</w:t>
      </w:r>
      <w:r w:rsidRPr="00AF3A46">
        <w:t xml:space="preserve">. </w:t>
      </w:r>
    </w:p>
    <w:p w:rsidR="00F70D72" w:rsidRPr="009A0061" w:rsidRDefault="00215FEA" w:rsidP="009A0061">
      <w:pPr>
        <w:pStyle w:val="Balk3"/>
        <w:ind w:left="567" w:right="-284" w:hanging="567"/>
        <w:jc w:val="left"/>
        <w:rPr>
          <w:sz w:val="32"/>
          <w:szCs w:val="32"/>
        </w:rPr>
      </w:pPr>
      <w:bookmarkStart w:id="134" w:name="_Toc427057960"/>
      <w:r w:rsidRPr="009A0061">
        <w:rPr>
          <w:sz w:val="32"/>
          <w:szCs w:val="32"/>
        </w:rPr>
        <w:t>T</w:t>
      </w:r>
      <w:r w:rsidR="003E63F6" w:rsidRPr="009A0061">
        <w:rPr>
          <w:sz w:val="32"/>
          <w:szCs w:val="32"/>
        </w:rPr>
        <w:t xml:space="preserve">ürkiye Kooperatifçilik </w:t>
      </w:r>
      <w:r w:rsidRPr="009A0061">
        <w:rPr>
          <w:sz w:val="32"/>
          <w:szCs w:val="32"/>
        </w:rPr>
        <w:t>S</w:t>
      </w:r>
      <w:r w:rsidR="003E63F6" w:rsidRPr="009A0061">
        <w:rPr>
          <w:sz w:val="32"/>
          <w:szCs w:val="32"/>
        </w:rPr>
        <w:t xml:space="preserve">tratejisi ve </w:t>
      </w:r>
      <w:r w:rsidRPr="009A0061">
        <w:rPr>
          <w:sz w:val="32"/>
          <w:szCs w:val="32"/>
        </w:rPr>
        <w:t>E</w:t>
      </w:r>
      <w:r w:rsidR="003E63F6" w:rsidRPr="009A0061">
        <w:rPr>
          <w:sz w:val="32"/>
          <w:szCs w:val="32"/>
        </w:rPr>
        <w:t xml:space="preserve">ylem Planı </w:t>
      </w:r>
      <w:r w:rsidR="0022164C" w:rsidRPr="009A0061">
        <w:rPr>
          <w:sz w:val="32"/>
          <w:szCs w:val="32"/>
        </w:rPr>
        <w:t xml:space="preserve">(TÜKOSEP) </w:t>
      </w:r>
      <w:r w:rsidR="009A0061">
        <w:rPr>
          <w:sz w:val="32"/>
          <w:szCs w:val="32"/>
        </w:rPr>
        <w:t xml:space="preserve">  </w:t>
      </w:r>
      <w:r w:rsidRPr="009A0061">
        <w:rPr>
          <w:sz w:val="32"/>
          <w:szCs w:val="32"/>
        </w:rPr>
        <w:t>G</w:t>
      </w:r>
      <w:r w:rsidR="003E63F6" w:rsidRPr="009A0061">
        <w:rPr>
          <w:sz w:val="32"/>
          <w:szCs w:val="32"/>
        </w:rPr>
        <w:t>elişmeleri</w:t>
      </w:r>
      <w:bookmarkEnd w:id="134"/>
      <w:r w:rsidR="003E63F6" w:rsidRPr="009A0061">
        <w:rPr>
          <w:sz w:val="32"/>
          <w:szCs w:val="32"/>
        </w:rPr>
        <w:t xml:space="preserve"> </w:t>
      </w:r>
    </w:p>
    <w:p w:rsidR="00865169" w:rsidRPr="00AF3A46" w:rsidRDefault="00215FEA" w:rsidP="0037310A">
      <w:r w:rsidRPr="00AF3A46">
        <w:t xml:space="preserve">Türkiye’de; kooperatifçilik sektörünü daha ileri seviyelere taşımak, sürdürülebilirlik, rekabet edebilirlik ve yenilikçiliği sağlamak, toplumdaki kooperatifçilik imajını olumlu yönde güçlendirmek ve kooperatifçilik sektörünü dünyadaki gelişmelere paralel biçimde geliştirme amacını taşıyan Türkiye Kooperatifçilik Stratejisi ve Eylem Planı, 7 stratejik hedef ve bu stratejik hedefler altında toplam 36 eylemden oluşmaktadır. </w:t>
      </w:r>
    </w:p>
    <w:p w:rsidR="00865169" w:rsidRPr="00AF3A46" w:rsidRDefault="00215FEA" w:rsidP="0037310A">
      <w:r w:rsidRPr="00AF3A46">
        <w:t>Türkiye Kooperatifçilik Stratejisi ve Eylem Planı hazırlık çalışmalarında;  Birleşmiş Milletler, Uluslararası Çalışma Örgütü, Uluslararası Kooperatifler Birliği gibi uluslararası kuruluşların çalışmaları, rapor ve tavsiyeleri dikkate alınmış, bu alanda ulaşılan istatistikî veriler, yerli ve yabancı bilimsel yayınlar incelenmiş, toplantı ve konferanslara katılım sağlanmış ve başarılı ülke uygulamaları incelemeleri yapılmıştır.  Yaklaşık beş yıl süren hazırlık döneminde, kooperatifçilikle ilgili elliye yakın kurum ve kuruluştan yüzü aşkın temsilcinin katılımıyla ulusal ve uluslararası nitelikli birçok toplantı düzenlenmiştir. Ayrıca, kırka yakın kurumdan strateji çalışmalarına ilişkin alınan yazılı görüş ve öneriler metne işlenmiştir. Bunun sonucu olarak Türkiye Kooperatifçilik Stratejisi ve Eylem Planı, kamu yönetiminin yanı sıra sektörün tüm paydaşlarının içinde yer aldığı geniş katılımlı çalışmaların ortak ürünü olarak ortaya çıkmıştır. Stratejik Plan’da ülke kooperatifçiliğinin yapısal özellikleri dikkate alınarak “2012 Uluslararası Kooperatifler Yılı Bildirgesinde” yer alan BM 2012 yılı hedefleriyle örtüşen vizyon ve amaçlar ortaya konmuştur (</w:t>
      </w:r>
      <w:r w:rsidR="00C52F41" w:rsidRPr="00AF3A46">
        <w:t>GTB</w:t>
      </w:r>
      <w:r w:rsidR="00506892">
        <w:t>-2012</w:t>
      </w:r>
      <w:r w:rsidRPr="00AF3A46">
        <w:t xml:space="preserve">). </w:t>
      </w:r>
    </w:p>
    <w:p w:rsidR="00215FEA" w:rsidRPr="00AF3A46" w:rsidRDefault="00215FEA" w:rsidP="0037310A">
      <w:r w:rsidRPr="00AF3A46">
        <w:t xml:space="preserve">Eylem Planında yer alan 36 faaliyetin gerçekleştirilmesi amacıyla 44 kurum ve kuruluşla işbirliği yapılması öngörülmüştür. Faaliyetlerden 21 tanesinin gerçekleştirilme süresi (2012-2016) olarak öngörülmüş, 15 tanesinin 2014 yılı sonuna kadar tamamlanması planlanmıştır. Türkiye Kooperatifçilik Stratejisi ve Eylem Planı’nın uygulama, izleme ve koordinasyon sistemine ilişkin sekretarya görevini Gümrük ve Ticaret Bakanlığı Kooperatifçilik Genel Müdürlüğü yürütmektedir. </w:t>
      </w:r>
    </w:p>
    <w:p w:rsidR="006D3C16" w:rsidRDefault="00C52F41" w:rsidP="006D3C16">
      <w:bookmarkStart w:id="135" w:name="_Toc315271146"/>
      <w:r w:rsidRPr="00AF3A46">
        <w:t xml:space="preserve">TÜKOSEP uygulamasında 2014 yılı sonuna kadar sağlanan gelişmelerden </w:t>
      </w:r>
      <w:r w:rsidR="0022164C">
        <w:t>önemli görülenleri</w:t>
      </w:r>
      <w:r w:rsidRPr="00AF3A46">
        <w:t xml:space="preserve"> aşağıda sıralanan başlıklarda anlatılmıştır. </w:t>
      </w:r>
      <w:r w:rsidR="0076739C" w:rsidRPr="00AF3A46">
        <w:t xml:space="preserve">  </w:t>
      </w:r>
    </w:p>
    <w:p w:rsidR="0076739C" w:rsidRPr="009A5958" w:rsidRDefault="0076739C" w:rsidP="00D57F50">
      <w:pPr>
        <w:pStyle w:val="Balk4"/>
      </w:pPr>
      <w:bookmarkStart w:id="136" w:name="_Toc427057961"/>
      <w:r w:rsidRPr="009A5958">
        <w:t>K</w:t>
      </w:r>
      <w:r w:rsidR="00DE2CCD" w:rsidRPr="009A5958">
        <w:t xml:space="preserve">ooperatifçilik </w:t>
      </w:r>
      <w:r w:rsidRPr="009A5958">
        <w:t>G</w:t>
      </w:r>
      <w:r w:rsidR="00DE2CCD" w:rsidRPr="009A5958">
        <w:t xml:space="preserve">irişimciliği </w:t>
      </w:r>
      <w:r w:rsidRPr="009A5958">
        <w:t xml:space="preserve">ve </w:t>
      </w:r>
      <w:r w:rsidR="007D185F" w:rsidRPr="009A5958">
        <w:t>Bilgilendirme Eğitimleri</w:t>
      </w:r>
      <w:bookmarkEnd w:id="136"/>
      <w:r w:rsidR="007D185F" w:rsidRPr="009A5958">
        <w:t xml:space="preserve"> </w:t>
      </w:r>
      <w:r w:rsidR="00506892" w:rsidRPr="00506892">
        <w:t>(KOOP-GİR)</w:t>
      </w:r>
    </w:p>
    <w:p w:rsidR="00C52F41" w:rsidRPr="00AF3A46" w:rsidRDefault="0076739C" w:rsidP="00BB51BF">
      <w:r w:rsidRPr="00AF3A46">
        <w:t xml:space="preserve">TÜKOSEP'in </w:t>
      </w:r>
      <w:r w:rsidR="00DD4828">
        <w:t>e</w:t>
      </w:r>
      <w:r w:rsidRPr="00AF3A46">
        <w:t xml:space="preserve">ğitim, </w:t>
      </w:r>
      <w:r w:rsidR="00DD4828">
        <w:t>d</w:t>
      </w:r>
      <w:r w:rsidRPr="00AF3A46">
        <w:t xml:space="preserve">anışmanlık, </w:t>
      </w:r>
      <w:r w:rsidR="00DD4828">
        <w:t>bilgilendirme ve araştırma faaliyetleri g</w:t>
      </w:r>
      <w:r w:rsidRPr="00AF3A46">
        <w:t>eliştirilecektir</w:t>
      </w:r>
      <w:r w:rsidR="00DD4828">
        <w:t>,</w:t>
      </w:r>
      <w:r w:rsidRPr="00AF3A46">
        <w:rPr>
          <w:color w:val="F6F7F7"/>
        </w:rPr>
        <w:t xml:space="preserve">" </w:t>
      </w:r>
      <w:r w:rsidRPr="00AF3A46">
        <w:t>hedefi doğrultusunda,</w:t>
      </w:r>
      <w:r w:rsidRPr="00AF3A46">
        <w:rPr>
          <w:color w:val="F6F7F7"/>
        </w:rPr>
        <w:t xml:space="preserve"> </w:t>
      </w:r>
      <w:r w:rsidRPr="00AF3A46">
        <w:t>kooperatifçilikle ilgili bilgilendirme ve girişimcilik faaliyetlerini içeren çalışmalar</w:t>
      </w:r>
      <w:r w:rsidR="00DD4828">
        <w:t xml:space="preserve"> </w:t>
      </w:r>
      <w:r w:rsidRPr="00AF3A46">
        <w:t>başla</w:t>
      </w:r>
      <w:r w:rsidR="00DD4828">
        <w:t>tıl</w:t>
      </w:r>
      <w:r w:rsidR="00506892">
        <w:t xml:space="preserve">mıştır. </w:t>
      </w:r>
      <w:r w:rsidRPr="00AF3A46">
        <w:t>Bu kapsamda Gümrük ve Ticaret Bakanlığı Kooperatifçilik Genel Müdürlüğü, Alman Kooperatifleri</w:t>
      </w:r>
      <w:r w:rsidR="00506892">
        <w:t xml:space="preserve"> v</w:t>
      </w:r>
      <w:r w:rsidR="00506892" w:rsidRPr="00506892">
        <w:t>e</w:t>
      </w:r>
      <w:r w:rsidR="00506892">
        <w:rPr>
          <w:rFonts w:cs="Times New Roman"/>
        </w:rPr>
        <w:t xml:space="preserve"> </w:t>
      </w:r>
      <w:r w:rsidR="00506892" w:rsidRPr="00506892">
        <w:rPr>
          <w:rFonts w:cs="Times New Roman"/>
        </w:rPr>
        <w:t>Raiffeisen</w:t>
      </w:r>
      <w:r w:rsidR="00506892" w:rsidRPr="00AF3A46">
        <w:t xml:space="preserve"> </w:t>
      </w:r>
      <w:r w:rsidR="00506892">
        <w:t xml:space="preserve">Konfederasyonu </w:t>
      </w:r>
      <w:r w:rsidRPr="00AF3A46">
        <w:t>(DGRV) Türkiye Temsilciliği ile işbirliği yaparak, kanaat önderleri (Belediye Meclis Üyeleri, İl Genel Meclisi Üyeleri, Öğretmenler, Din Görevlileri, Muhtarlar, Potansiyel Girişimciler ile yerel kooperatif yöneticilerine)</w:t>
      </w:r>
      <w:r w:rsidR="00DD4828">
        <w:t xml:space="preserve"> </w:t>
      </w:r>
      <w:r w:rsidRPr="00AF3A46">
        <w:t>ne yönelik kooperatif girişimciliği eğitimleri başlatmıştır.</w:t>
      </w:r>
      <w:r w:rsidR="00C52F41" w:rsidRPr="00AF3A46">
        <w:t xml:space="preserve"> </w:t>
      </w:r>
      <w:r w:rsidRPr="00AF3A46">
        <w:t xml:space="preserve">İlk olarak Konya ve Rize'de başlayan eğitimlere, 2014 yılında Bolu ve Nevşehir'de devam edilmiştir. </w:t>
      </w:r>
    </w:p>
    <w:p w:rsidR="0076739C" w:rsidRPr="00AF3A46" w:rsidRDefault="0076739C" w:rsidP="00BB51BF">
      <w:r w:rsidRPr="00AF3A46">
        <w:t>Eğitim programına katılanlara "Kooperatif Girişimciliği Katılım Belgesi" verilm</w:t>
      </w:r>
      <w:r w:rsidR="005D1D9C" w:rsidRPr="00AF3A46">
        <w:t xml:space="preserve">iştir. </w:t>
      </w:r>
      <w:r w:rsidRPr="00AF3A46">
        <w:t xml:space="preserve">Aynı zamanda kooperatifçilik konusunda bilgilendirme eğitim programları başlatılmıştır. </w:t>
      </w:r>
      <w:r w:rsidRPr="00AF3A46">
        <w:rPr>
          <w:color w:val="000000"/>
        </w:rPr>
        <w:t xml:space="preserve">Diğer yandan, </w:t>
      </w:r>
      <w:r w:rsidRPr="00AF3A46">
        <w:t>İlköğretimden başlanarak girişimcilik, ortaklık kültürü ve kooperatifçilik bilincinin kazandırılmasına yönelik eğitim faaliyetlerinde çalışmalar yürütülmüştür. Gümrük ve Ticaret Bakanlığı ile MEB'in birlikte düzenlediği toplantılar sonucunda Milli Eğitim Bakanlığı; kooperatifçilik konusunun geliştirilecek ilk ve orta öğretim programında değerlendirilmesi</w:t>
      </w:r>
      <w:r w:rsidR="00C52F41" w:rsidRPr="00AF3A46">
        <w:t xml:space="preserve">ni </w:t>
      </w:r>
      <w:r w:rsidRPr="00AF3A46">
        <w:t>gündemine almış, kooperatifler haftası etkinliklerine ise ilk ve ortaöğretim kurumlarında kutlanacak belirli gün ve haftalar çizelgesinde yer ver</w:t>
      </w:r>
      <w:r w:rsidR="00C52F41" w:rsidRPr="00AF3A46">
        <w:t>il</w:t>
      </w:r>
      <w:r w:rsidRPr="00AF3A46">
        <w:t xml:space="preserve">miştir. </w:t>
      </w:r>
    </w:p>
    <w:p w:rsidR="0076739C" w:rsidRPr="009A5958" w:rsidRDefault="009A5958" w:rsidP="00D57F50">
      <w:pPr>
        <w:pStyle w:val="Balk4"/>
        <w:rPr>
          <w:rFonts w:eastAsia="Times New Roman"/>
        </w:rPr>
      </w:pPr>
      <w:bookmarkStart w:id="137" w:name="_Toc427057962"/>
      <w:r w:rsidRPr="009A5958">
        <w:t xml:space="preserve">Kooperatifçilik </w:t>
      </w:r>
      <w:r w:rsidR="007D185F" w:rsidRPr="009A5958">
        <w:rPr>
          <w:rFonts w:eastAsia="Times New Roman"/>
        </w:rPr>
        <w:t>Geliştir</w:t>
      </w:r>
      <w:r w:rsidRPr="009A5958">
        <w:rPr>
          <w:rFonts w:eastAsia="Times New Roman"/>
        </w:rPr>
        <w:t>me v</w:t>
      </w:r>
      <w:r w:rsidR="007D185F" w:rsidRPr="009A5958">
        <w:rPr>
          <w:rFonts w:eastAsia="Times New Roman"/>
        </w:rPr>
        <w:t>e Uyum Eğitimi Programı</w:t>
      </w:r>
      <w:bookmarkEnd w:id="137"/>
      <w:r w:rsidR="00DE2CCD" w:rsidRPr="009A5958">
        <w:rPr>
          <w:rFonts w:eastAsia="Times New Roman"/>
        </w:rPr>
        <w:t xml:space="preserve"> </w:t>
      </w:r>
      <w:r w:rsidR="00506892" w:rsidRPr="00506892">
        <w:rPr>
          <w:rFonts w:eastAsia="Times New Roman"/>
        </w:rPr>
        <w:t>(KOOP-GEP)</w:t>
      </w:r>
    </w:p>
    <w:p w:rsidR="0076739C" w:rsidRPr="00AF3A46" w:rsidRDefault="0076739C" w:rsidP="0037310A">
      <w:pPr>
        <w:rPr>
          <w:rFonts w:eastAsia="Times New Roman"/>
        </w:rPr>
      </w:pPr>
      <w:r w:rsidRPr="00AF3A46">
        <w:rPr>
          <w:rFonts w:eastAsia="Times New Roman"/>
        </w:rPr>
        <w:t xml:space="preserve">TÜKOSEP’te yer alan </w:t>
      </w:r>
      <w:r w:rsidR="00DD4828">
        <w:rPr>
          <w:rFonts w:eastAsia="Times New Roman"/>
        </w:rPr>
        <w:t>k</w:t>
      </w:r>
      <w:r w:rsidRPr="00AF3A46">
        <w:rPr>
          <w:rFonts w:eastAsia="Times New Roman"/>
        </w:rPr>
        <w:t>ooperatif denetim ve yönetim kurulu üyelerine eğitim ve sertifika</w:t>
      </w:r>
      <w:r w:rsidR="00DD4828">
        <w:rPr>
          <w:rFonts w:eastAsia="Times New Roman"/>
        </w:rPr>
        <w:t>syon zorunluluğu getirilecektir,</w:t>
      </w:r>
      <w:r w:rsidRPr="00AF3A46">
        <w:rPr>
          <w:rFonts w:eastAsia="Times New Roman"/>
        </w:rPr>
        <w:t xml:space="preserve"> </w:t>
      </w:r>
      <w:r w:rsidR="00204506" w:rsidRPr="00AF3A46">
        <w:rPr>
          <w:rFonts w:eastAsia="Times New Roman"/>
        </w:rPr>
        <w:t>f</w:t>
      </w:r>
      <w:r w:rsidRPr="00AF3A46">
        <w:rPr>
          <w:rFonts w:eastAsia="Times New Roman"/>
        </w:rPr>
        <w:t>aaliyeti kapsamında, kooperatiflerden sorumlu diğer bakanlıklar ile sektör temsilcilerinin katkıları doğrultusunda “Kooperatifçilik Geliştirme ve Uyum Eğitimi Programı (KOOP-GEP)”</w:t>
      </w:r>
      <w:r w:rsidR="00DD4828" w:rsidRPr="00DD4828">
        <w:rPr>
          <w:rFonts w:eastAsia="Times New Roman"/>
        </w:rPr>
        <w:t xml:space="preserve"> </w:t>
      </w:r>
      <w:r w:rsidR="00DD4828">
        <w:rPr>
          <w:rFonts w:eastAsia="Times New Roman"/>
        </w:rPr>
        <w:t>hazırlanmış ve</w:t>
      </w:r>
      <w:r w:rsidRPr="00AF3A46">
        <w:rPr>
          <w:rFonts w:eastAsia="Times New Roman"/>
        </w:rPr>
        <w:t xml:space="preserve"> </w:t>
      </w:r>
      <w:r w:rsidR="00204506" w:rsidRPr="00AF3A46">
        <w:rPr>
          <w:rFonts w:eastAsia="Times New Roman"/>
        </w:rPr>
        <w:t xml:space="preserve">2014 yılında </w:t>
      </w:r>
      <w:r w:rsidRPr="00AF3A46">
        <w:rPr>
          <w:rFonts w:eastAsia="Times New Roman"/>
        </w:rPr>
        <w:t>uygulamaya konulmuştur.</w:t>
      </w:r>
    </w:p>
    <w:p w:rsidR="00BF2B4B" w:rsidRDefault="0076739C" w:rsidP="00BF2B4B">
      <w:pPr>
        <w:rPr>
          <w:rFonts w:eastAsia="Times New Roman"/>
        </w:rPr>
      </w:pPr>
      <w:r w:rsidRPr="00AF3A46">
        <w:rPr>
          <w:rFonts w:eastAsia="Times New Roman"/>
        </w:rPr>
        <w:t xml:space="preserve">KOOP-GEP’ ten; kooperatiflerde yönetici, denetçi veya personel olarak </w:t>
      </w:r>
      <w:r w:rsidR="00506892">
        <w:rPr>
          <w:rFonts w:eastAsia="Times New Roman"/>
        </w:rPr>
        <w:t xml:space="preserve">çalışmış ya da çalışmak </w:t>
      </w:r>
      <w:r w:rsidR="00506892" w:rsidRPr="00506892">
        <w:rPr>
          <w:rFonts w:eastAsia="Times New Roman"/>
        </w:rPr>
        <w:t>isteyen ile kooperatif kurmak isteyen girişimciler veya kooperatiflere hizmet sunanlar (avukat, muhasebeci, vb.)</w:t>
      </w:r>
      <w:r w:rsidR="00506892" w:rsidRPr="00AF3A46">
        <w:rPr>
          <w:rFonts w:eastAsia="Times New Roman"/>
        </w:rPr>
        <w:t xml:space="preserve"> </w:t>
      </w:r>
      <w:r w:rsidRPr="00AF3A46">
        <w:rPr>
          <w:rFonts w:eastAsia="Times New Roman"/>
        </w:rPr>
        <w:t xml:space="preserve">ve en az ilkokul seviyesinde eğitimini tamamlamış olanların katılabildiği beş günlük programda katılımcılara kooperatiflerin iş ve işleyişi hakkında bilgi verilmektedir. Böylece, kanuni bir zorunluluk olmadan, talep eden kooperatif yönetici ve deneticilerinin eğitilmesi sağlanmakta ve eğitim sonunda başarılı olanlara sertifika verilmektedir. </w:t>
      </w:r>
      <w:r w:rsidR="005D1D9C" w:rsidRPr="00AF3A46">
        <w:rPr>
          <w:rFonts w:eastAsia="Times New Roman"/>
        </w:rPr>
        <w:t>E</w:t>
      </w:r>
      <w:r w:rsidRPr="00AF3A46">
        <w:rPr>
          <w:rFonts w:eastAsia="Times New Roman"/>
        </w:rPr>
        <w:t xml:space="preserve">ğitimlerin </w:t>
      </w:r>
      <w:r w:rsidR="005D1D9C" w:rsidRPr="00AF3A46">
        <w:rPr>
          <w:rFonts w:eastAsia="Times New Roman"/>
        </w:rPr>
        <w:t>daha etkin ve</w:t>
      </w:r>
      <w:r w:rsidR="00BF2B4B">
        <w:rPr>
          <w:rFonts w:eastAsia="Times New Roman"/>
        </w:rPr>
        <w:t xml:space="preserve"> </w:t>
      </w:r>
      <w:r w:rsidR="00F50D7B">
        <w:rPr>
          <w:rFonts w:eastAsia="Times New Roman"/>
        </w:rPr>
        <w:t xml:space="preserve">nitelikli olarak </w:t>
      </w:r>
      <w:r w:rsidR="00BF2B4B">
        <w:rPr>
          <w:rFonts w:eastAsia="Times New Roman"/>
        </w:rPr>
        <w:t>şekilde</w:t>
      </w:r>
      <w:r w:rsidR="005D1D9C" w:rsidRPr="00AF3A46">
        <w:rPr>
          <w:rFonts w:eastAsia="Times New Roman"/>
        </w:rPr>
        <w:t xml:space="preserve"> akademisyenlerce verilmesini temin amacıyla</w:t>
      </w:r>
      <w:r w:rsidR="00BF2B4B">
        <w:rPr>
          <w:rFonts w:eastAsia="Times New Roman"/>
        </w:rPr>
        <w:t>;</w:t>
      </w:r>
      <w:r w:rsidR="005D1D9C" w:rsidRPr="00AF3A46">
        <w:rPr>
          <w:rFonts w:eastAsia="Times New Roman"/>
        </w:rPr>
        <w:t xml:space="preserve"> </w:t>
      </w:r>
      <w:bookmarkStart w:id="138" w:name="_Toc427057963"/>
      <w:r w:rsidR="00BF2B4B" w:rsidRPr="00BF2B4B">
        <w:rPr>
          <w:rFonts w:eastAsia="Times New Roman"/>
        </w:rPr>
        <w:t>Ahi Evran Üniversitesi, Isparta Süleyman Demirel Üniversitesi, Karadeniz Teknik Üniversitesi ve Trakya Üniversitesi arasında işbirliği protokolleri yapılmıştır. Milli Eğitim Bakanlığından alınan bilgiye göre 2014 yılında gerçekleştirilen eğitimlere 1.420’si erkek 434’ü kadın olmak üzere toplam 1.854 kişi katılmış ve sertifika almaya hak kazanmıştır.</w:t>
      </w:r>
      <w:r w:rsidR="00BF2B4B" w:rsidRPr="00AF3A46">
        <w:rPr>
          <w:rFonts w:eastAsia="Times New Roman"/>
        </w:rPr>
        <w:t xml:space="preserve"> </w:t>
      </w:r>
    </w:p>
    <w:bookmarkEnd w:id="138"/>
    <w:p w:rsidR="00BF2B4B" w:rsidRPr="00527C30" w:rsidRDefault="00BF2B4B" w:rsidP="00F06813">
      <w:pPr>
        <w:pStyle w:val="Balk4"/>
        <w:numPr>
          <w:ilvl w:val="0"/>
          <w:numId w:val="0"/>
        </w:numPr>
        <w:ind w:left="567" w:hanging="567"/>
        <w:rPr>
          <w:rFonts w:eastAsia="Times New Roman"/>
          <w:highlight w:val="yellow"/>
        </w:rPr>
      </w:pPr>
      <w:r>
        <w:t>2.4.3.</w:t>
      </w:r>
      <w:r w:rsidRPr="009A5958">
        <w:t>K</w:t>
      </w:r>
      <w:r w:rsidRPr="009A5958">
        <w:rPr>
          <w:rFonts w:eastAsia="Times New Roman"/>
        </w:rPr>
        <w:t xml:space="preserve">adın Kooperatifleri Tanıtım ve Kapasite Geliştirme Projesi </w:t>
      </w:r>
      <w:r w:rsidR="00F06813">
        <w:rPr>
          <w:rFonts w:eastAsia="Times New Roman"/>
        </w:rPr>
        <w:t xml:space="preserve">         </w:t>
      </w:r>
      <w:r w:rsidRPr="00BF2B4B">
        <w:rPr>
          <w:rFonts w:eastAsia="Times New Roman"/>
        </w:rPr>
        <w:t>(KADIN-KOOP)</w:t>
      </w:r>
    </w:p>
    <w:p w:rsidR="00204506" w:rsidRPr="00AF3A46" w:rsidRDefault="0076739C" w:rsidP="0037310A">
      <w:pPr>
        <w:rPr>
          <w:rFonts w:eastAsia="Times New Roman"/>
        </w:rPr>
      </w:pPr>
      <w:r w:rsidRPr="00AF3A46">
        <w:rPr>
          <w:rFonts w:eastAsia="Times New Roman"/>
        </w:rPr>
        <w:t xml:space="preserve">TÜKOSEP’te yer alan </w:t>
      </w:r>
      <w:r w:rsidR="00A337C8">
        <w:rPr>
          <w:rFonts w:eastAsia="Times New Roman"/>
        </w:rPr>
        <w:t>k</w:t>
      </w:r>
      <w:r w:rsidRPr="00AF3A46">
        <w:rPr>
          <w:rFonts w:eastAsia="Times New Roman"/>
        </w:rPr>
        <w:t>adınlarımızın girişimcilik kabiliyetlerinin arttırılması ve ekonomide bir aktör olarak yer almalarının sağlanması için kooperatifler çatısı altında örgütlenmeleri yönü</w:t>
      </w:r>
      <w:r w:rsidR="00A337C8">
        <w:rPr>
          <w:rFonts w:eastAsia="Times New Roman"/>
        </w:rPr>
        <w:t>nde çalışmalarda bulunulacaktır,</w:t>
      </w:r>
      <w:r w:rsidRPr="00AF3A46">
        <w:rPr>
          <w:rFonts w:eastAsia="Times New Roman"/>
        </w:rPr>
        <w:t xml:space="preserve"> faaliyet çerçevesinde “Kadın Kooperatifleri Tanıtım ve Kapasite Geliştirme Projesi (Kadın-KOOP)”</w:t>
      </w:r>
      <w:r w:rsidR="00A337C8" w:rsidRPr="00A337C8">
        <w:rPr>
          <w:rFonts w:eastAsia="Times New Roman"/>
        </w:rPr>
        <w:t xml:space="preserve"> </w:t>
      </w:r>
      <w:r w:rsidR="00A337C8">
        <w:rPr>
          <w:rFonts w:eastAsia="Times New Roman"/>
        </w:rPr>
        <w:t>uygulamaya konulmuştur. Projeyle,</w:t>
      </w:r>
      <w:r w:rsidRPr="00AF3A46">
        <w:rPr>
          <w:rFonts w:eastAsia="Times New Roman"/>
        </w:rPr>
        <w:t xml:space="preserve"> kadınların </w:t>
      </w:r>
      <w:r w:rsidR="00A337C8" w:rsidRPr="00AF3A46">
        <w:rPr>
          <w:rFonts w:eastAsia="Times New Roman"/>
        </w:rPr>
        <w:t xml:space="preserve">ekonomiye </w:t>
      </w:r>
      <w:r w:rsidR="00A337C8">
        <w:rPr>
          <w:rFonts w:eastAsia="Times New Roman"/>
        </w:rPr>
        <w:t xml:space="preserve">katkılarının artırılması için </w:t>
      </w:r>
      <w:r w:rsidRPr="00AF3A46">
        <w:rPr>
          <w:rFonts w:eastAsia="Times New Roman"/>
        </w:rPr>
        <w:t>kooperatif çatısı altında örgütlen</w:t>
      </w:r>
      <w:r w:rsidR="00A337C8">
        <w:rPr>
          <w:rFonts w:eastAsia="Times New Roman"/>
        </w:rPr>
        <w:t xml:space="preserve">melerini sağlayacak girişimlerde bulunmak amaçlanmıştır. </w:t>
      </w:r>
      <w:r w:rsidRPr="00AF3A46">
        <w:rPr>
          <w:rFonts w:eastAsia="Times New Roman"/>
        </w:rPr>
        <w:t xml:space="preserve"> </w:t>
      </w:r>
    </w:p>
    <w:p w:rsidR="0076739C" w:rsidRPr="00AF3A46" w:rsidRDefault="0076739C" w:rsidP="0037310A">
      <w:pPr>
        <w:rPr>
          <w:rFonts w:eastAsia="Times New Roman"/>
          <w:color w:val="000000"/>
        </w:rPr>
      </w:pPr>
      <w:r w:rsidRPr="00AF3A46">
        <w:rPr>
          <w:rFonts w:eastAsia="Times New Roman"/>
        </w:rPr>
        <w:t xml:space="preserve">Kadın işgücünün ekonomiye kazandırılması, kadınların sosyal ve kültürel faaliyetlerinin geliştirilmesi, desteklenmesi, kadın istihdamının artırılması amacıyla kadın girişimcilerin talepleri doğrultusunda 2013 yılında ‘Kadın Girişimi Üretim ve İşletme Kooperatifi’ adıyla örnek anasözleşme hazırlanmıştır. Ayrıca, kadın girişimcilere yol göstermesi amacıyla, Gümrük ve Ticaret Bakanlığı Kooperatifçilik Genel Müdürlüğü tarafından “Kooperatifçilik ve Kadın Kooperatifleri” isimli rehber kitap hazırlanmış ve sektörün hizmetine sunulmuştur.  </w:t>
      </w:r>
    </w:p>
    <w:p w:rsidR="00BF2B4B" w:rsidRDefault="0076739C" w:rsidP="00BF2B4B">
      <w:pPr>
        <w:rPr>
          <w:rFonts w:eastAsia="Times New Roman"/>
        </w:rPr>
      </w:pPr>
      <w:r w:rsidRPr="00AF3A46">
        <w:rPr>
          <w:rFonts w:eastAsia="Times New Roman"/>
        </w:rPr>
        <w:t xml:space="preserve">Bu doğrultuda, Kooperatifçilik Genel Müdürlüğü, Alman Kooperatifleri Konfederasyonu Türkiye Temsilciği ve Ankara Eczacı Odası işbirliğiyle 2014 </w:t>
      </w:r>
      <w:r w:rsidR="00CF584A">
        <w:rPr>
          <w:rFonts w:eastAsia="Times New Roman"/>
        </w:rPr>
        <w:t>yılında</w:t>
      </w:r>
      <w:r w:rsidRPr="00AF3A46">
        <w:rPr>
          <w:rFonts w:eastAsia="Times New Roman"/>
        </w:rPr>
        <w:t xml:space="preserve"> Ankara Eczacı </w:t>
      </w:r>
      <w:bookmarkStart w:id="139" w:name="_Toc427057964"/>
      <w:r w:rsidR="00BF2B4B" w:rsidRPr="00AF3A46">
        <w:rPr>
          <w:rFonts w:eastAsia="Times New Roman"/>
        </w:rPr>
        <w:t xml:space="preserve">Odası </w:t>
      </w:r>
      <w:r w:rsidR="00BF2B4B" w:rsidRPr="00BF2B4B">
        <w:rPr>
          <w:rFonts w:eastAsia="Times New Roman"/>
        </w:rPr>
        <w:t xml:space="preserve">üyelerine, Ulucanlar Sanat Sokağında çeşitli sanat eseri üreten kadın sanatçılarına ve Adana’da </w:t>
      </w:r>
      <w:r w:rsidR="00BF2B4B" w:rsidRPr="00BF2B4B">
        <w:t>yer alan kadın girişimciler, mevcut kooperatifçiler ve kooperatifçi adaylarına</w:t>
      </w:r>
      <w:r w:rsidR="00BF2B4B" w:rsidRPr="00BF2B4B">
        <w:rPr>
          <w:rFonts w:eastAsia="Times New Roman"/>
        </w:rPr>
        <w:t xml:space="preserve"> yönelik olarak çalışmalar yürütülmüştür. </w:t>
      </w:r>
      <w:r w:rsidR="00BF2B4B" w:rsidRPr="00BF2B4B">
        <w:t xml:space="preserve">Alanya Ticaret Odası Kadın Girişimciler Kurulu ile Aydın Ticaret Odası ve Aydın Esnaf ve Sanatkârlar Odaları Birliği’nin katkılarıyla düzenlenen organizasyonlara katılım sağlanmış ve kooperatifçiliğe ilişkin bilgi verilmiştir. </w:t>
      </w:r>
      <w:r w:rsidR="00BF2B4B" w:rsidRPr="00BF2B4B">
        <w:rPr>
          <w:rFonts w:eastAsia="Times New Roman"/>
        </w:rPr>
        <w:t xml:space="preserve">Ayrıca, </w:t>
      </w:r>
      <w:r w:rsidR="00BF2B4B" w:rsidRPr="00BF2B4B">
        <w:t>kadın kooperatiflerine ilişkin olarak hazırlanan tanıtıcı kitapçık internet sitesinde yayınlanmış ve basılı olarak da kooperatif üst kuruluşları ile kadın kooperatifi kurmak isteyen girişimcilerin kullanımına sunulmuştur.</w:t>
      </w:r>
    </w:p>
    <w:bookmarkEnd w:id="139"/>
    <w:p w:rsidR="00BF2B4B" w:rsidRPr="009A5958" w:rsidRDefault="00BF2B4B" w:rsidP="00EA585F">
      <w:pPr>
        <w:pStyle w:val="Balk4"/>
        <w:numPr>
          <w:ilvl w:val="0"/>
          <w:numId w:val="0"/>
        </w:numPr>
        <w:ind w:left="709" w:hanging="709"/>
        <w:rPr>
          <w:rFonts w:eastAsia="Times New Roman"/>
        </w:rPr>
      </w:pPr>
      <w:r>
        <w:rPr>
          <w:rFonts w:eastAsia="Times New Roman"/>
        </w:rPr>
        <w:t>2.4.4.</w:t>
      </w:r>
      <w:r w:rsidRPr="009A5958">
        <w:rPr>
          <w:rFonts w:eastAsia="Times New Roman"/>
        </w:rPr>
        <w:t xml:space="preserve">Tarım Satış Kooperatifleri Birliklerinin Yeni Mevzuata Uyumu </w:t>
      </w:r>
      <w:r w:rsidR="00EA585F" w:rsidRPr="009A5958">
        <w:rPr>
          <w:rFonts w:eastAsia="Times New Roman"/>
        </w:rPr>
        <w:t xml:space="preserve">Eğitim </w:t>
      </w:r>
      <w:r w:rsidR="00EA585F">
        <w:rPr>
          <w:rFonts w:eastAsia="Times New Roman"/>
        </w:rPr>
        <w:t>Projesi</w:t>
      </w:r>
      <w:r w:rsidRPr="00BF2B4B">
        <w:rPr>
          <w:rFonts w:eastAsia="Times New Roman"/>
        </w:rPr>
        <w:t xml:space="preserve"> (BİRGEP-2)</w:t>
      </w:r>
    </w:p>
    <w:p w:rsidR="00F70D72" w:rsidRPr="00AF3A46" w:rsidRDefault="0076739C" w:rsidP="0037310A">
      <w:pPr>
        <w:rPr>
          <w:rFonts w:eastAsia="Times New Roman"/>
        </w:rPr>
      </w:pPr>
      <w:r w:rsidRPr="00AF3A46">
        <w:rPr>
          <w:rFonts w:eastAsia="Times New Roman"/>
        </w:rPr>
        <w:t xml:space="preserve">Tarım satış kooperatifleri ve birliklerinin yeniden yapılandırma döneminde yaşadıkları mali sorunların çözülmesi ve yapısal sorunların giderilmesi amacıyla 2013 yılında 4572 sayılı Tarım Satış Kooperatif ve Birlikleri Hakkında Kanun’da önemli değişiklikler yapılmıştır. Bu değişiklikler sonrasında; günümüz işletmecilik anlayışı ve kooperatifçilik ilkelerinin daha etkin değerlendirilmesi, yaşanan sorunların çözümlenmesi ile şeffaf, hesap verebilir, etkin ve verimli yönetimin yerleşmesi amaçlarıyla yeni Örnek Anasözleşmeler hazırlanarak yürürlüğe konulmuştur. </w:t>
      </w:r>
    </w:p>
    <w:p w:rsidR="001E1B44" w:rsidRPr="00AF3A46" w:rsidRDefault="0076739C" w:rsidP="0037310A">
      <w:pPr>
        <w:rPr>
          <w:rFonts w:eastAsia="Times New Roman"/>
        </w:rPr>
      </w:pPr>
      <w:r w:rsidRPr="00AF3A46">
        <w:rPr>
          <w:rFonts w:eastAsia="Times New Roman"/>
        </w:rPr>
        <w:t xml:space="preserve">2014 yılında tarım satış kooperatifleri ve birliklerinin örnek anasözleşmelere intibak işlemlerinin tamamlanmasıyla, getirilen yeni düzenlemeler ve uygulamalar konusunda </w:t>
      </w:r>
      <w:r w:rsidR="00F70D72" w:rsidRPr="00AF3A46">
        <w:rPr>
          <w:rFonts w:eastAsia="Times New Roman"/>
        </w:rPr>
        <w:t>“</w:t>
      </w:r>
      <w:r w:rsidRPr="00AF3A46">
        <w:rPr>
          <w:rFonts w:eastAsia="Times New Roman"/>
        </w:rPr>
        <w:t xml:space="preserve">Tarım Satış Kooperatifleri Birliklerinin Yeni Mevzuata Uyumu Eğitim Projesi (BİRGEP-2)”, </w:t>
      </w:r>
      <w:r w:rsidR="00F70D72" w:rsidRPr="00AF3A46">
        <w:rPr>
          <w:rFonts w:eastAsia="Times New Roman"/>
        </w:rPr>
        <w:t xml:space="preserve"> uygulamaya konulmuş</w:t>
      </w:r>
      <w:r w:rsidR="00B42CB9">
        <w:rPr>
          <w:rFonts w:eastAsia="Times New Roman"/>
        </w:rPr>
        <w:t xml:space="preserve">, </w:t>
      </w:r>
      <w:r w:rsidR="00204506" w:rsidRPr="00AF3A46">
        <w:rPr>
          <w:rFonts w:eastAsia="Times New Roman"/>
        </w:rPr>
        <w:t>yıl</w:t>
      </w:r>
      <w:r w:rsidR="00B42CB9">
        <w:rPr>
          <w:rFonts w:eastAsia="Times New Roman"/>
        </w:rPr>
        <w:t xml:space="preserve"> içinde </w:t>
      </w:r>
      <w:r w:rsidRPr="00AF3A46">
        <w:rPr>
          <w:rFonts w:eastAsia="Times New Roman"/>
        </w:rPr>
        <w:t>A</w:t>
      </w:r>
      <w:r w:rsidR="008B6BF5">
        <w:rPr>
          <w:rFonts w:eastAsia="Times New Roman"/>
        </w:rPr>
        <w:t>ntbirlik</w:t>
      </w:r>
      <w:r w:rsidRPr="00AF3A46">
        <w:rPr>
          <w:rFonts w:eastAsia="Times New Roman"/>
        </w:rPr>
        <w:t>, Ç</w:t>
      </w:r>
      <w:r w:rsidR="008B6BF5">
        <w:rPr>
          <w:rFonts w:eastAsia="Times New Roman"/>
        </w:rPr>
        <w:t>ukobirlik</w:t>
      </w:r>
      <w:r w:rsidRPr="00AF3A46">
        <w:rPr>
          <w:rFonts w:eastAsia="Times New Roman"/>
        </w:rPr>
        <w:t>, G</w:t>
      </w:r>
      <w:r w:rsidR="008B6BF5">
        <w:rPr>
          <w:rFonts w:eastAsia="Times New Roman"/>
        </w:rPr>
        <w:t>ülbirlik</w:t>
      </w:r>
      <w:r w:rsidRPr="00AF3A46">
        <w:rPr>
          <w:rFonts w:eastAsia="Times New Roman"/>
        </w:rPr>
        <w:t xml:space="preserve"> ve T</w:t>
      </w:r>
      <w:r w:rsidR="008B6BF5">
        <w:rPr>
          <w:rFonts w:eastAsia="Times New Roman"/>
        </w:rPr>
        <w:t>iftikbirlik</w:t>
      </w:r>
      <w:r w:rsidR="00B42CB9">
        <w:rPr>
          <w:rFonts w:eastAsia="Times New Roman"/>
        </w:rPr>
        <w:t>’in çalışmalarıyla</w:t>
      </w:r>
      <w:r w:rsidRPr="00AF3A46">
        <w:rPr>
          <w:rFonts w:eastAsia="Times New Roman"/>
        </w:rPr>
        <w:t xml:space="preserve"> proje</w:t>
      </w:r>
      <w:r w:rsidR="00B42CB9">
        <w:rPr>
          <w:rFonts w:eastAsia="Times New Roman"/>
        </w:rPr>
        <w:t xml:space="preserve"> </w:t>
      </w:r>
      <w:r w:rsidRPr="00AF3A46">
        <w:rPr>
          <w:rFonts w:eastAsia="Times New Roman"/>
        </w:rPr>
        <w:t>uygulama</w:t>
      </w:r>
      <w:r w:rsidR="00B42CB9">
        <w:rPr>
          <w:rFonts w:eastAsia="Times New Roman"/>
        </w:rPr>
        <w:t xml:space="preserve">sına başlanmıştır. </w:t>
      </w:r>
      <w:r w:rsidRPr="00AF3A46">
        <w:rPr>
          <w:rFonts w:eastAsia="Times New Roman"/>
        </w:rPr>
        <w:t xml:space="preserve">  </w:t>
      </w:r>
    </w:p>
    <w:p w:rsidR="001E1B44" w:rsidRPr="009A5958" w:rsidRDefault="00BF2B4B" w:rsidP="00EA585F">
      <w:pPr>
        <w:pStyle w:val="Balk4"/>
        <w:numPr>
          <w:ilvl w:val="0"/>
          <w:numId w:val="0"/>
        </w:numPr>
        <w:ind w:left="567" w:hanging="567"/>
        <w:rPr>
          <w:rFonts w:eastAsia="Times New Roman"/>
        </w:rPr>
      </w:pPr>
      <w:bookmarkStart w:id="140" w:name="_Toc426561306"/>
      <w:bookmarkStart w:id="141" w:name="_Toc427057965"/>
      <w:r>
        <w:t>2.4.5.</w:t>
      </w:r>
      <w:r w:rsidR="00E672E2" w:rsidRPr="00E672E2">
        <w:t>K</w:t>
      </w:r>
      <w:bookmarkEnd w:id="140"/>
      <w:r w:rsidR="00E672E2" w:rsidRPr="00E672E2">
        <w:t xml:space="preserve">ooperatifçilik Yüksek Lisans ve Doktora Tezleri Destek Projesi </w:t>
      </w:r>
      <w:r w:rsidR="00E672E2" w:rsidRPr="00E672E2">
        <w:rPr>
          <w:rFonts w:eastAsia="Times New Roman"/>
        </w:rPr>
        <w:t xml:space="preserve">            </w:t>
      </w:r>
      <w:r w:rsidR="00E672E2">
        <w:rPr>
          <w:rFonts w:eastAsia="Times New Roman"/>
        </w:rPr>
        <w:t>(</w:t>
      </w:r>
      <w:r w:rsidR="009A5958" w:rsidRPr="009A5958">
        <w:t>KOOP</w:t>
      </w:r>
      <w:r w:rsidR="0076739C" w:rsidRPr="009A5958">
        <w:rPr>
          <w:rFonts w:eastAsia="Times New Roman"/>
        </w:rPr>
        <w:t>-TEZ</w:t>
      </w:r>
      <w:r w:rsidR="00E672E2">
        <w:rPr>
          <w:rFonts w:eastAsia="Times New Roman"/>
        </w:rPr>
        <w:t>)</w:t>
      </w:r>
      <w:bookmarkEnd w:id="141"/>
    </w:p>
    <w:p w:rsidR="001E1B44" w:rsidRDefault="001A3A07" w:rsidP="0037310A">
      <w:pPr>
        <w:rPr>
          <w:rFonts w:eastAsia="Times New Roman"/>
        </w:rPr>
      </w:pPr>
      <w:r>
        <w:rPr>
          <w:rFonts w:eastAsia="Times New Roman"/>
        </w:rPr>
        <w:t>K</w:t>
      </w:r>
      <w:r w:rsidR="0076739C" w:rsidRPr="00AF3A46">
        <w:rPr>
          <w:rFonts w:eastAsia="Times New Roman"/>
        </w:rPr>
        <w:t xml:space="preserve">ooperatifçilikle ilgili </w:t>
      </w:r>
      <w:r w:rsidRPr="00AF3A46">
        <w:rPr>
          <w:rFonts w:eastAsia="Times New Roman"/>
        </w:rPr>
        <w:t xml:space="preserve">yürütülen </w:t>
      </w:r>
      <w:r>
        <w:rPr>
          <w:rFonts w:eastAsia="Times New Roman"/>
        </w:rPr>
        <w:t>mevzuat</w:t>
      </w:r>
      <w:r w:rsidRPr="00AF3A46">
        <w:rPr>
          <w:rFonts w:eastAsia="Times New Roman"/>
        </w:rPr>
        <w:t xml:space="preserve">, strateji </w:t>
      </w:r>
      <w:r>
        <w:rPr>
          <w:rFonts w:eastAsia="Times New Roman"/>
        </w:rPr>
        <w:t>belgesi hazırlıkları ve</w:t>
      </w:r>
      <w:r w:rsidRPr="00AF3A46">
        <w:rPr>
          <w:rFonts w:eastAsia="Times New Roman"/>
        </w:rPr>
        <w:t xml:space="preserve"> proje </w:t>
      </w:r>
      <w:r>
        <w:rPr>
          <w:rFonts w:eastAsia="Times New Roman"/>
        </w:rPr>
        <w:t xml:space="preserve">çalışmalarında, araştırma, </w:t>
      </w:r>
      <w:r w:rsidR="00EA585F">
        <w:rPr>
          <w:rFonts w:eastAsia="Times New Roman"/>
        </w:rPr>
        <w:t>yayım</w:t>
      </w:r>
      <w:r>
        <w:rPr>
          <w:rFonts w:eastAsia="Times New Roman"/>
        </w:rPr>
        <w:t xml:space="preserve"> ve diğer kaynakların yetersiz olduğu </w:t>
      </w:r>
      <w:r w:rsidR="0076739C" w:rsidRPr="00AF3A46">
        <w:rPr>
          <w:rFonts w:eastAsia="Times New Roman"/>
        </w:rPr>
        <w:t xml:space="preserve">tespit edilmiştir. TÜKOSEP’te </w:t>
      </w:r>
      <w:r>
        <w:rPr>
          <w:rFonts w:eastAsia="Times New Roman"/>
        </w:rPr>
        <w:t>k</w:t>
      </w:r>
      <w:r w:rsidR="0076739C" w:rsidRPr="00AF3A46">
        <w:rPr>
          <w:rFonts w:eastAsia="Times New Roman"/>
        </w:rPr>
        <w:t>ooperatifçilik konusunda, eğitim, araştırma ve yayın faaliyetinde bulunan gönüllü kuruluşların projelerinin desteklenmesi yönünde çalışmalarda bulunulacaktır</w:t>
      </w:r>
      <w:r>
        <w:rPr>
          <w:rFonts w:eastAsia="Times New Roman"/>
        </w:rPr>
        <w:t xml:space="preserve">, faaliyeti yer almaktadır. Bu </w:t>
      </w:r>
      <w:r w:rsidR="0076739C" w:rsidRPr="00AF3A46">
        <w:rPr>
          <w:rFonts w:eastAsia="Times New Roman"/>
        </w:rPr>
        <w:t xml:space="preserve">faaliyet kapsamında sektörün daha sağlıklı gelişmesi açısından akademik çalışmaların artırılması amacıyla “Kooperatifçilik Yüksek Lisans ve Doktora Tezleri Destek Projesi (KOOP-TEZ)” hazırlanarak uygulamaya konulmuştur. </w:t>
      </w:r>
      <w:r>
        <w:rPr>
          <w:rFonts w:eastAsia="Times New Roman"/>
        </w:rPr>
        <w:t xml:space="preserve">Gümrük ve Ticaret Bakanlığı </w:t>
      </w:r>
      <w:r w:rsidR="0076739C" w:rsidRPr="00AF3A46">
        <w:rPr>
          <w:rFonts w:eastAsia="Times New Roman"/>
        </w:rPr>
        <w:t>ile kooperatif üst kuruluşlarının işbirliğinde yürütülen proje çerçevesinde, kooperatifçilik konusunda hazırlanacak akademik çalışmaların artırılması, bu çalışmaların sektörün ihtiyaçlarına yönelik alanlarda hazırlanması ve kamuoyunun kullanımına açılması hedeflenm</w:t>
      </w:r>
      <w:r>
        <w:rPr>
          <w:rFonts w:eastAsia="Times New Roman"/>
        </w:rPr>
        <w:t xml:space="preserve">iştir. </w:t>
      </w:r>
    </w:p>
    <w:p w:rsidR="0011360F" w:rsidRPr="009A5958" w:rsidRDefault="00BF2B4B" w:rsidP="00BF2B4B">
      <w:pPr>
        <w:pStyle w:val="Balk4"/>
        <w:numPr>
          <w:ilvl w:val="0"/>
          <w:numId w:val="0"/>
        </w:numPr>
        <w:ind w:left="426" w:hanging="426"/>
        <w:rPr>
          <w:rFonts w:eastAsia="Times New Roman"/>
        </w:rPr>
      </w:pPr>
      <w:bookmarkStart w:id="142" w:name="_Toc427057966"/>
      <w:r>
        <w:t>2.4.6.</w:t>
      </w:r>
      <w:r w:rsidR="009A5958" w:rsidRPr="009A5958">
        <w:t xml:space="preserve">Kooperatif </w:t>
      </w:r>
      <w:r w:rsidR="009A5958" w:rsidRPr="009A5958">
        <w:rPr>
          <w:rFonts w:eastAsia="Times New Roman"/>
        </w:rPr>
        <w:t xml:space="preserve">Bilgi </w:t>
      </w:r>
      <w:r w:rsidR="001E1B44" w:rsidRPr="009A5958">
        <w:rPr>
          <w:rFonts w:eastAsia="Times New Roman"/>
        </w:rPr>
        <w:t xml:space="preserve">Sistemi </w:t>
      </w:r>
      <w:r w:rsidR="0076739C" w:rsidRPr="009A5958">
        <w:rPr>
          <w:rFonts w:eastAsia="Times New Roman"/>
        </w:rPr>
        <w:t>(KOOP-BİS)</w:t>
      </w:r>
      <w:bookmarkEnd w:id="142"/>
      <w:r w:rsidR="001E1B44" w:rsidRPr="009A5958">
        <w:rPr>
          <w:rFonts w:eastAsia="Times New Roman"/>
        </w:rPr>
        <w:t xml:space="preserve"> </w:t>
      </w:r>
    </w:p>
    <w:p w:rsidR="00FA4AEF" w:rsidRDefault="0076739C" w:rsidP="006D3C16">
      <w:r w:rsidRPr="001A3A07">
        <w:t>Kooperatiflere yönelik gözetim, denetim ve uygulama hizmetlerinin etkinleştirilmesi ve sağlıklı istatistiki verilerin üretilmesini sağlamak üzere bir veri tabanı oluşturulacaktır</w:t>
      </w:r>
      <w:r w:rsidR="001A3A07" w:rsidRPr="001A3A07">
        <w:t>, e</w:t>
      </w:r>
      <w:r w:rsidRPr="001A3A07">
        <w:t xml:space="preserve">ylemi kapsamında </w:t>
      </w:r>
      <w:r w:rsidR="001A3A07" w:rsidRPr="001A3A07">
        <w:t xml:space="preserve">Kooperatif </w:t>
      </w:r>
      <w:r w:rsidR="001A3A07" w:rsidRPr="001A3A07">
        <w:rPr>
          <w:rFonts w:eastAsia="Times New Roman"/>
        </w:rPr>
        <w:t xml:space="preserve">Bilgi Sistemi </w:t>
      </w:r>
      <w:r w:rsidR="001A3A07">
        <w:rPr>
          <w:rFonts w:eastAsia="Times New Roman"/>
        </w:rPr>
        <w:t>(</w:t>
      </w:r>
      <w:r w:rsidR="001A3A07">
        <w:t>KOOP-BİS) P</w:t>
      </w:r>
      <w:r w:rsidRPr="001A3A07">
        <w:t xml:space="preserve">rojesi </w:t>
      </w:r>
      <w:r w:rsidR="00FA4AEF">
        <w:t xml:space="preserve">2012 yılında </w:t>
      </w:r>
      <w:r w:rsidRPr="001A3A07">
        <w:t xml:space="preserve">başlatılmıştır. </w:t>
      </w:r>
    </w:p>
    <w:p w:rsidR="00FA4AEF" w:rsidRPr="00FA4AEF" w:rsidRDefault="00FA4AEF" w:rsidP="00FA4AEF">
      <w:bookmarkStart w:id="143" w:name="_Toc422757119"/>
      <w:bookmarkEnd w:id="135"/>
      <w:r w:rsidRPr="00FA4AEF">
        <w:t>Kooperatif Bilgi Sistemi</w:t>
      </w:r>
      <w:r w:rsidRPr="00FA4AEF">
        <w:rPr>
          <w:rFonts w:eastAsia="Times New Roman"/>
        </w:rPr>
        <w:t>(</w:t>
      </w:r>
      <w:r w:rsidRPr="00FA4AEF">
        <w:t>KOOP-BİS) Projesi ile</w:t>
      </w:r>
      <w:r>
        <w:t>; kooperatiflerin</w:t>
      </w:r>
      <w:r w:rsidRPr="00FA4AEF">
        <w:t xml:space="preserve"> hazirun listelerinin hazırlanması, genel kurul başvurularının sonuçlandırılması, kuruluş, terkin, tasfiye ve ana sözleşme madde değişikliği gibi ticaret sicili işlemlerinin elektronik ortamda yürütülmesi, şikayet ve bilgi belge taleplerinin internet üzerinden alınması hedeflenmektedir.  Ayrıca, kooperatif ve üst kuruluşları ile ilgili bilgilerin uygun bir veri tabanında ayrıntılı olarak takibi ve denetimi de bu sistem üzerinde yapılacaktır.</w:t>
      </w:r>
    </w:p>
    <w:p w:rsidR="00FA4AEF" w:rsidRPr="00FA4AEF" w:rsidRDefault="00FA4AEF" w:rsidP="00FA4AEF">
      <w:r w:rsidRPr="00FA4AEF">
        <w:t xml:space="preserve">Merkezi bir kooperatif veri tabanı oluşturularak bilgilerin tek elden yönetilmesi ve istatistik üretiminin sağlıklı bir şekilde gerçekleşmesi de Proje’nin amaçları arasındadır. </w:t>
      </w:r>
    </w:p>
    <w:p w:rsidR="00FA4AEF" w:rsidRPr="00FA4AEF" w:rsidRDefault="00FA4AEF" w:rsidP="00FA4AEF">
      <w:r w:rsidRPr="00FA4AEF">
        <w:t xml:space="preserve">Proje kapsamında kooperatiflere yönelik gözetim, denetim ve uygulama hizmetlerinin etkinleştirilmesi ve istatistiki verilerin üretilmesini sağlamak üzere bir veri tabanı oluşturulmuştur. Kooperatif </w:t>
      </w:r>
      <w:r w:rsidRPr="00FA4AEF">
        <w:rPr>
          <w:rFonts w:eastAsia="Times New Roman"/>
        </w:rPr>
        <w:t xml:space="preserve">Bilgi Sistemi </w:t>
      </w:r>
      <w:r w:rsidRPr="00FA4AEF">
        <w:t xml:space="preserve">Projesi’nin yazılım inşa süreci tamamlanmış ve kısmen hizmete açılmıştır. </w:t>
      </w:r>
    </w:p>
    <w:p w:rsidR="00FA4AEF" w:rsidRPr="00FA4AEF" w:rsidRDefault="00FA4AEF" w:rsidP="00FA4AEF">
      <w:r w:rsidRPr="00FA4AEF">
        <w:t>Sistemin verdiği hizmetler sayesinde, kooperatifin ortaklarını takibi kolaylaşmış olup genel kurul toplantılarından önce üretilen hazirun listelerinin elektronik ortamda üretilmesi dolayısıyla da ortaklık hakları güvence altına alınmıştır. Kooperatif yönetiminde şeffaflık sağlayan elektronik ortam sayesinde denetim ve kontrol mekanizmalarının daha etkin ve verimli işletilmesi söz konusu olmuştur. Ayrıca her kooperatife basit bir ara</w:t>
      </w:r>
      <w:r>
        <w:t xml:space="preserve"> </w:t>
      </w:r>
      <w:r w:rsidRPr="00FA4AEF">
        <w:t>yüz ile internet sayfası oluşturma imkânı verilerek bir iletişim altyapısı oluşturulmuştur.</w:t>
      </w:r>
    </w:p>
    <w:p w:rsidR="00FA4AEF" w:rsidRPr="00FA4AEF" w:rsidRDefault="00FA4AEF" w:rsidP="00FA4AEF">
      <w:r w:rsidRPr="00FA4AEF">
        <w:t>Proje’nin, önümüzdeki yıllarda daha da geliştirilerek, tüm bakanlıkların sorumluluk alanındaki kooperatiflere hizmet sunması öngörülmektedir.</w:t>
      </w:r>
    </w:p>
    <w:p w:rsidR="00FA4AEF" w:rsidRDefault="00FA4AEF" w:rsidP="006D3C16"/>
    <w:p w:rsidR="00865169" w:rsidRPr="009A0061" w:rsidRDefault="00185C5D" w:rsidP="00BF2B4B">
      <w:pPr>
        <w:pStyle w:val="Balk3"/>
        <w:ind w:left="426" w:hanging="426"/>
        <w:rPr>
          <w:sz w:val="32"/>
          <w:szCs w:val="32"/>
        </w:rPr>
      </w:pPr>
      <w:bookmarkStart w:id="144" w:name="_Toc427057967"/>
      <w:r w:rsidRPr="009A0061">
        <w:rPr>
          <w:sz w:val="32"/>
          <w:szCs w:val="32"/>
        </w:rPr>
        <w:t>K</w:t>
      </w:r>
      <w:r w:rsidR="004222A1" w:rsidRPr="009A0061">
        <w:rPr>
          <w:sz w:val="32"/>
          <w:szCs w:val="32"/>
        </w:rPr>
        <w:t xml:space="preserve">ooperatiflerin </w:t>
      </w:r>
      <w:r w:rsidR="00865169" w:rsidRPr="009A0061">
        <w:rPr>
          <w:noProof/>
          <w:sz w:val="32"/>
          <w:szCs w:val="32"/>
        </w:rPr>
        <w:t>U</w:t>
      </w:r>
      <w:r w:rsidR="004222A1" w:rsidRPr="009A0061">
        <w:rPr>
          <w:noProof/>
          <w:sz w:val="32"/>
          <w:szCs w:val="32"/>
        </w:rPr>
        <w:t xml:space="preserve">luslararası </w:t>
      </w:r>
      <w:r w:rsidRPr="009A0061">
        <w:rPr>
          <w:noProof/>
          <w:sz w:val="32"/>
          <w:szCs w:val="32"/>
        </w:rPr>
        <w:t>İ</w:t>
      </w:r>
      <w:r w:rsidR="004222A1" w:rsidRPr="009A0061">
        <w:rPr>
          <w:noProof/>
          <w:sz w:val="32"/>
          <w:szCs w:val="32"/>
        </w:rPr>
        <w:t>lişkileri</w:t>
      </w:r>
      <w:bookmarkEnd w:id="144"/>
      <w:r w:rsidR="004222A1" w:rsidRPr="009A0061">
        <w:rPr>
          <w:noProof/>
          <w:sz w:val="32"/>
          <w:szCs w:val="32"/>
        </w:rPr>
        <w:t xml:space="preserve"> </w:t>
      </w:r>
      <w:r w:rsidRPr="009A0061">
        <w:rPr>
          <w:noProof/>
          <w:sz w:val="32"/>
          <w:szCs w:val="32"/>
        </w:rPr>
        <w:t xml:space="preserve"> </w:t>
      </w:r>
      <w:bookmarkEnd w:id="143"/>
    </w:p>
    <w:p w:rsidR="001D791A" w:rsidRPr="00AF3A46" w:rsidRDefault="001D791A" w:rsidP="0037310A">
      <w:r w:rsidRPr="00AF3A46">
        <w:t xml:space="preserve">Dünyada, kooperatifçilik konusunda en önemli çalışmalar; Uluslararası Kooperatifler Birliği (ICA), Birleşmiş Milletler </w:t>
      </w:r>
      <w:r w:rsidR="001A3A07">
        <w:t>(</w:t>
      </w:r>
      <w:r w:rsidRPr="00AF3A46">
        <w:t xml:space="preserve">BM) ve Uluslararası Çalışma Örgütü (ILO) tarafından gerçekleştirilmektedir. Bu çalışmalar dünyanın her yanında kooperatifçilik düzenlemeleri ve uygulamalarına temel oluşturmaktadır. Ülkemiz kooperatifçiliğine yönelik politika geliştirme çalışmalarında da bu düzenlemeler referans alınmaktadır.  </w:t>
      </w:r>
    </w:p>
    <w:p w:rsidR="00941DEE" w:rsidRPr="00AF3A46" w:rsidRDefault="00941DEE" w:rsidP="00D57F50">
      <w:pPr>
        <w:pStyle w:val="Balk4"/>
        <w:rPr>
          <w:noProof/>
        </w:rPr>
      </w:pPr>
      <w:bookmarkStart w:id="145" w:name="_Toc427057968"/>
      <w:r w:rsidRPr="00AF3A46">
        <w:t>Birleşmiş Milletler (BM) Örgütünün Çalışmaları</w:t>
      </w:r>
      <w:bookmarkEnd w:id="145"/>
      <w:r w:rsidRPr="00AF3A46">
        <w:rPr>
          <w:noProof/>
        </w:rPr>
        <w:t xml:space="preserve">  </w:t>
      </w:r>
    </w:p>
    <w:p w:rsidR="00DC665F" w:rsidRPr="00AF3A46" w:rsidRDefault="001B049A" w:rsidP="0037310A">
      <w:r w:rsidRPr="00AF3A46">
        <w:t>Birleşmiş Milletler (BM), kooperatifçili</w:t>
      </w:r>
      <w:r w:rsidR="00CB2C06" w:rsidRPr="00AF3A46">
        <w:t xml:space="preserve">k alanında çalışmalar yapmakta olup, bünyesinde </w:t>
      </w:r>
      <w:r w:rsidRPr="00AF3A46">
        <w:t xml:space="preserve">1971 yılında Kooperatiflerin Teşvik Edilmesi ve Geliştirilmesi Komitesi (COPAC) kurulmuştur. </w:t>
      </w:r>
      <w:r w:rsidR="00CB2C06" w:rsidRPr="00AF3A46">
        <w:t xml:space="preserve">Kooperatifçilik çalışmalarını ekonomik gelişmeler ve kalkınma boyutlarında yürüten BM, çok sayıda karar üretmiştir.  </w:t>
      </w:r>
      <w:r w:rsidR="00DC665F" w:rsidRPr="00AF3A46">
        <w:t>Bu kararlardan bazıları</w:t>
      </w:r>
      <w:r w:rsidR="00CB2C06" w:rsidRPr="00AF3A46">
        <w:t xml:space="preserve">; </w:t>
      </w:r>
    </w:p>
    <w:p w:rsidR="00DC665F" w:rsidRPr="00AF3A46" w:rsidRDefault="00512530" w:rsidP="007F7CFE">
      <w:pPr>
        <w:pStyle w:val="ListeParagraf"/>
        <w:numPr>
          <w:ilvl w:val="0"/>
          <w:numId w:val="10"/>
        </w:numPr>
      </w:pPr>
      <w:r w:rsidRPr="00AF3A46">
        <w:t xml:space="preserve"> </w:t>
      </w:r>
      <w:r w:rsidR="001B049A" w:rsidRPr="00AF3A46">
        <w:t>Yeni Ekonomik ve Sosyal Eğilimlerin Işığında Kooperatiflerin Statü ve Rolü Raporu</w:t>
      </w:r>
      <w:r w:rsidR="00DC665F" w:rsidRPr="00AF3A46">
        <w:t xml:space="preserve"> (</w:t>
      </w:r>
      <w:r w:rsidRPr="00AF3A46">
        <w:t xml:space="preserve">1992 tarihli rapor </w:t>
      </w:r>
      <w:r w:rsidR="00DC665F" w:rsidRPr="00AF3A46">
        <w:t>küreselleşme çağında kooperatiflerin taşıdığı öneme dikkat çekmiştir).</w:t>
      </w:r>
    </w:p>
    <w:p w:rsidR="00DC665F" w:rsidRPr="00AF3A46" w:rsidRDefault="00586CBB" w:rsidP="007F7CFE">
      <w:pPr>
        <w:pStyle w:val="ListeParagraf"/>
        <w:numPr>
          <w:ilvl w:val="0"/>
          <w:numId w:val="10"/>
        </w:numPr>
        <w:rPr>
          <w:color w:val="000000"/>
        </w:rPr>
      </w:pPr>
      <w:r w:rsidRPr="00AF3A46">
        <w:t>Sosyal Gelişmede Kooperatifler konulu Rapor, (</w:t>
      </w:r>
      <w:r w:rsidR="00DC665F" w:rsidRPr="00AF3A46">
        <w:t>BM Genel Sekreteri sunuşuyla hazırlanan</w:t>
      </w:r>
      <w:r w:rsidRPr="00AF3A46">
        <w:t xml:space="preserve"> rapor</w:t>
      </w:r>
      <w:r w:rsidR="00DC665F" w:rsidRPr="00AF3A46">
        <w:t xml:space="preserve"> 2001 yılında Birleşmiş Milletler Ekonomik ve Sosyal Konseyi tarafından onaylan</w:t>
      </w:r>
      <w:r w:rsidRPr="00AF3A46">
        <w:t>mıştır.)</w:t>
      </w:r>
      <w:r w:rsidR="00DC665F" w:rsidRPr="00AF3A46">
        <w:t xml:space="preserve"> </w:t>
      </w:r>
    </w:p>
    <w:p w:rsidR="00947B23" w:rsidRPr="00AF3A46" w:rsidRDefault="00DC665F" w:rsidP="007F7CFE">
      <w:pPr>
        <w:pStyle w:val="ListeParagraf"/>
        <w:numPr>
          <w:ilvl w:val="0"/>
          <w:numId w:val="10"/>
        </w:numPr>
      </w:pPr>
      <w:r w:rsidRPr="00AF3A46">
        <w:t>Kooperatiflerin desteklenmesi ve teşvik edilmesin</w:t>
      </w:r>
      <w:r w:rsidR="00586CBB" w:rsidRPr="00AF3A46">
        <w:t>e ilişkin 2001 yılı ilke kararı,</w:t>
      </w:r>
      <w:r w:rsidRPr="00AF3A46">
        <w:t xml:space="preserve"> </w:t>
      </w:r>
      <w:r w:rsidR="00586CBB" w:rsidRPr="00AF3A46">
        <w:t xml:space="preserve"> </w:t>
      </w:r>
      <w:r w:rsidRPr="00AF3A46">
        <w:t>(</w:t>
      </w:r>
      <w:r w:rsidR="00947B23" w:rsidRPr="00AF3A46">
        <w:rPr>
          <w:bCs/>
        </w:rPr>
        <w:t xml:space="preserve">2001 yılında </w:t>
      </w:r>
      <w:r w:rsidR="00586CBB" w:rsidRPr="00AF3A46">
        <w:t xml:space="preserve">Birleşmiş Milletler Genel Kurulu’nda alınan </w:t>
      </w:r>
      <w:r w:rsidR="00947B23" w:rsidRPr="00AF3A46">
        <w:rPr>
          <w:bCs/>
        </w:rPr>
        <w:t xml:space="preserve">ilke kararıyla </w:t>
      </w:r>
      <w:r w:rsidR="00947B23" w:rsidRPr="00AF3A46">
        <w:t>tüm hükümetlerden kooperatiflerin gelişmesi için destekleyici bir ortamın yaratılması</w:t>
      </w:r>
      <w:r w:rsidR="00586CBB" w:rsidRPr="00AF3A46">
        <w:t xml:space="preserve"> </w:t>
      </w:r>
      <w:r w:rsidR="00947B23" w:rsidRPr="00AF3A46">
        <w:t>talep e</w:t>
      </w:r>
      <w:r w:rsidR="00586CBB" w:rsidRPr="00AF3A46">
        <w:t xml:space="preserve">dilmiş ve </w:t>
      </w:r>
      <w:r w:rsidR="00947B23" w:rsidRPr="00AF3A46">
        <w:t>bu amaçla hazırlanan bir rehber kabul e</w:t>
      </w:r>
      <w:r w:rsidR="00586CBB" w:rsidRPr="00AF3A46">
        <w:t xml:space="preserve">dilmiştir). </w:t>
      </w:r>
      <w:r w:rsidR="00947B23" w:rsidRPr="00AF3A46">
        <w:t xml:space="preserve"> </w:t>
      </w:r>
    </w:p>
    <w:p w:rsidR="00586CBB" w:rsidRPr="00AF3A46" w:rsidRDefault="00586CBB" w:rsidP="007F7CFE">
      <w:pPr>
        <w:pStyle w:val="ListeParagraf"/>
        <w:numPr>
          <w:ilvl w:val="0"/>
          <w:numId w:val="10"/>
        </w:numPr>
        <w:rPr>
          <w:lang w:eastAsia="tr-TR"/>
        </w:rPr>
      </w:pPr>
      <w:r w:rsidRPr="00AF3A46">
        <w:t>Kooperatifler ve Sosyal Kalkınma Raporu (</w:t>
      </w:r>
      <w:r w:rsidR="00947B23" w:rsidRPr="00AF3A46">
        <w:t xml:space="preserve">kooperatifçiliğin yoksulluğu ortadan kaldırılmasına yönelik potansiyel ve katkısını değerlendiren </w:t>
      </w:r>
      <w:r w:rsidRPr="00AF3A46">
        <w:t xml:space="preserve">Kooperatifler ve Sosyal Kalkınma Raporu, </w:t>
      </w:r>
      <w:r w:rsidR="00947B23" w:rsidRPr="00AF3A46">
        <w:t>“Dünya Sosyal Kalkınma Zirvesi’nin onuncu yılında, Kopenhag Beyannamesi doğrultusunda 2005 yılında yayınlanmıştır</w:t>
      </w:r>
      <w:r w:rsidRPr="00AF3A46">
        <w:t>)</w:t>
      </w:r>
      <w:r w:rsidR="00947B23" w:rsidRPr="00AF3A46">
        <w:t xml:space="preserve">. </w:t>
      </w:r>
    </w:p>
    <w:p w:rsidR="00947B23" w:rsidRPr="002D3CBA" w:rsidRDefault="00586CBB" w:rsidP="007F7CFE">
      <w:pPr>
        <w:pStyle w:val="ListeParagraf"/>
        <w:numPr>
          <w:ilvl w:val="0"/>
          <w:numId w:val="10"/>
        </w:numPr>
      </w:pPr>
      <w:r w:rsidRPr="002D3CBA">
        <w:rPr>
          <w:lang w:eastAsia="tr-TR"/>
        </w:rPr>
        <w:t>Toplumsal Kalkınmada Kooperatifler Kararı, (</w:t>
      </w:r>
      <w:r w:rsidR="00B5500B" w:rsidRPr="002D3CBA">
        <w:rPr>
          <w:color w:val="000000"/>
        </w:rPr>
        <w:t>B</w:t>
      </w:r>
      <w:r w:rsidR="00A33C07" w:rsidRPr="002D3CBA">
        <w:rPr>
          <w:color w:val="000000"/>
        </w:rPr>
        <w:t xml:space="preserve">irleşmiş </w:t>
      </w:r>
      <w:r w:rsidR="00B5500B" w:rsidRPr="002D3CBA">
        <w:rPr>
          <w:color w:val="000000"/>
        </w:rPr>
        <w:t>M</w:t>
      </w:r>
      <w:r w:rsidR="00A33C07" w:rsidRPr="002D3CBA">
        <w:rPr>
          <w:color w:val="000000"/>
        </w:rPr>
        <w:t>illetler</w:t>
      </w:r>
      <w:r w:rsidR="00B5500B" w:rsidRPr="002D3CBA">
        <w:rPr>
          <w:color w:val="000000"/>
        </w:rPr>
        <w:t xml:space="preserve"> </w:t>
      </w:r>
      <w:r w:rsidR="00A33C07" w:rsidRPr="002D3CBA">
        <w:rPr>
          <w:lang w:eastAsia="tr-TR"/>
        </w:rPr>
        <w:t xml:space="preserve">Genel Kurul’unda </w:t>
      </w:r>
      <w:r w:rsidR="0092789A" w:rsidRPr="002D3CBA">
        <w:rPr>
          <w:lang w:eastAsia="tr-TR"/>
        </w:rPr>
        <w:t>18 Aralık 2013 günü kabul e</w:t>
      </w:r>
      <w:r w:rsidR="00A33C07" w:rsidRPr="002D3CBA">
        <w:rPr>
          <w:lang w:eastAsia="tr-TR"/>
        </w:rPr>
        <w:t>dilmiştir</w:t>
      </w:r>
      <w:r w:rsidRPr="002D3CBA">
        <w:rPr>
          <w:lang w:eastAsia="tr-TR"/>
        </w:rPr>
        <w:t>)</w:t>
      </w:r>
      <w:r w:rsidR="00A33C07" w:rsidRPr="002D3CBA">
        <w:rPr>
          <w:lang w:eastAsia="tr-TR"/>
        </w:rPr>
        <w:t xml:space="preserve">. </w:t>
      </w:r>
      <w:r w:rsidR="0092789A" w:rsidRPr="002D3CBA">
        <w:rPr>
          <w:lang w:eastAsia="tr-TR"/>
        </w:rPr>
        <w:t xml:space="preserve"> </w:t>
      </w:r>
    </w:p>
    <w:p w:rsidR="009F298B" w:rsidRPr="00AF3A46" w:rsidRDefault="009F298B" w:rsidP="007F7CFE">
      <w:pPr>
        <w:pStyle w:val="ListeParagraf"/>
        <w:numPr>
          <w:ilvl w:val="0"/>
          <w:numId w:val="10"/>
        </w:numPr>
        <w:rPr>
          <w:lang w:eastAsia="tr-TR"/>
        </w:rPr>
      </w:pPr>
      <w:r w:rsidRPr="00AF3A46">
        <w:t>Uluslararası Kooperatifler Yılı Kararı, (</w:t>
      </w:r>
      <w:r w:rsidR="00FA6719" w:rsidRPr="00AF3A46">
        <w:t>BM Genel Sekreterinin önerisiyle BM Genel Kurulu 18 Aralık 2009 tarihli oturumunda 64/136 sayılı Kararla 2012 yılının “Uluslararası Kooperatifler Yılı“ olarak kutlanmasını kararlaştırmış ve çalışmaların “Kooperatif İşletmeler Daha İyi Bir Dünya Kurar” sloganı ile yürütülmesini tavsiye etmiştir</w:t>
      </w:r>
      <w:r w:rsidRPr="00AF3A46">
        <w:t>)</w:t>
      </w:r>
    </w:p>
    <w:p w:rsidR="0092789A" w:rsidRDefault="00A33C07" w:rsidP="007F7CFE">
      <w:pPr>
        <w:pStyle w:val="ListeParagraf"/>
        <w:numPr>
          <w:ilvl w:val="0"/>
          <w:numId w:val="10"/>
        </w:numPr>
        <w:rPr>
          <w:lang w:eastAsia="tr-TR"/>
        </w:rPr>
      </w:pPr>
      <w:r w:rsidRPr="00AF3A46">
        <w:rPr>
          <w:lang w:eastAsia="tr-TR"/>
        </w:rPr>
        <w:t>Uluslararası Kooperatifler Yılı</w:t>
      </w:r>
      <w:r w:rsidR="009F298B" w:rsidRPr="00AF3A46">
        <w:rPr>
          <w:lang w:eastAsia="tr-TR"/>
        </w:rPr>
        <w:t>nı D</w:t>
      </w:r>
      <w:r w:rsidRPr="00AF3A46">
        <w:rPr>
          <w:lang w:eastAsia="tr-TR"/>
        </w:rPr>
        <w:t>eğerlendir</w:t>
      </w:r>
      <w:r w:rsidR="009F298B" w:rsidRPr="00AF3A46">
        <w:rPr>
          <w:lang w:eastAsia="tr-TR"/>
        </w:rPr>
        <w:t>me R</w:t>
      </w:r>
      <w:r w:rsidRPr="00AF3A46">
        <w:rPr>
          <w:lang w:eastAsia="tr-TR"/>
        </w:rPr>
        <w:t>apor</w:t>
      </w:r>
      <w:r w:rsidR="009F298B" w:rsidRPr="00AF3A46">
        <w:rPr>
          <w:lang w:eastAsia="tr-TR"/>
        </w:rPr>
        <w:t>u</w:t>
      </w:r>
      <w:r w:rsidRPr="00AF3A46">
        <w:rPr>
          <w:lang w:eastAsia="tr-TR"/>
        </w:rPr>
        <w:t xml:space="preserve">, </w:t>
      </w:r>
      <w:r w:rsidR="009F298B" w:rsidRPr="00AF3A46">
        <w:rPr>
          <w:lang w:eastAsia="tr-TR"/>
        </w:rPr>
        <w:t>(</w:t>
      </w:r>
      <w:r w:rsidR="0092789A" w:rsidRPr="00AF3A46">
        <w:rPr>
          <w:lang w:eastAsia="tr-TR"/>
        </w:rPr>
        <w:t xml:space="preserve">Genel Sekreter sunuşuyla </w:t>
      </w:r>
      <w:r w:rsidR="009F298B" w:rsidRPr="00AF3A46">
        <w:rPr>
          <w:lang w:eastAsia="tr-TR"/>
        </w:rPr>
        <w:t xml:space="preserve">2013 yılı Aralık ayında </w:t>
      </w:r>
      <w:r w:rsidR="0092789A" w:rsidRPr="00AF3A46">
        <w:rPr>
          <w:lang w:eastAsia="tr-TR"/>
        </w:rPr>
        <w:t>BM Genel Kurul’un</w:t>
      </w:r>
      <w:r w:rsidR="009F298B" w:rsidRPr="00AF3A46">
        <w:rPr>
          <w:lang w:eastAsia="tr-TR"/>
        </w:rPr>
        <w:t>d</w:t>
      </w:r>
      <w:r w:rsidR="0092789A" w:rsidRPr="00AF3A46">
        <w:rPr>
          <w:lang w:eastAsia="tr-TR"/>
        </w:rPr>
        <w:t xml:space="preserve">a </w:t>
      </w:r>
      <w:r w:rsidR="009F298B" w:rsidRPr="00AF3A46">
        <w:rPr>
          <w:lang w:eastAsia="tr-TR"/>
        </w:rPr>
        <w:t xml:space="preserve">görüşülmüştür). </w:t>
      </w:r>
      <w:r w:rsidR="0092789A" w:rsidRPr="00AF3A46">
        <w:rPr>
          <w:lang w:eastAsia="tr-TR"/>
        </w:rPr>
        <w:t xml:space="preserve">  </w:t>
      </w:r>
    </w:p>
    <w:p w:rsidR="00FA4AEF" w:rsidRPr="00AF3A46" w:rsidRDefault="00FA4AEF" w:rsidP="00FA4AEF">
      <w:pPr>
        <w:pStyle w:val="ListeParagraf"/>
        <w:rPr>
          <w:lang w:eastAsia="tr-TR"/>
        </w:rPr>
      </w:pPr>
    </w:p>
    <w:p w:rsidR="00FA4AEF" w:rsidRPr="00FA4AEF" w:rsidRDefault="00941DEE" w:rsidP="00FA4AEF">
      <w:pPr>
        <w:pStyle w:val="Balk4"/>
        <w:spacing w:line="240" w:lineRule="auto"/>
      </w:pPr>
      <w:bookmarkStart w:id="146" w:name="_Toc427057969"/>
      <w:r w:rsidRPr="00AF3A46">
        <w:t xml:space="preserve">Uluslararası Kooperatifler Birliği </w:t>
      </w:r>
      <w:r w:rsidR="00FA6719" w:rsidRPr="00AF3A46">
        <w:t>(ICA)</w:t>
      </w:r>
      <w:bookmarkEnd w:id="146"/>
    </w:p>
    <w:p w:rsidR="00FA6719" w:rsidRPr="002C3C61" w:rsidRDefault="00FA6719" w:rsidP="0037310A">
      <w:pPr>
        <w:rPr>
          <w:rFonts w:cs="Times New Roman"/>
        </w:rPr>
      </w:pPr>
      <w:r w:rsidRPr="002C3C61">
        <w:rPr>
          <w:rFonts w:cs="Times New Roman"/>
        </w:rPr>
        <w:t>Kooperatiflerin uluslararası ilişkiler bakımından en üst organı 1895 yılında Londra’da kurulan Uluslararası Kooperatifler Birliği (International Co-operative Alliance, ICA)’dir. Merkezi Cenevre’de bulunan ICA’nın 89 ülkeden 223 üyesi bulunmaktadır. Küresel ve bölgesel düzeyde örgütlenerek günümüzde dünyanın en büyük sivil toplum kuruluşu olarak kabul edilen ICA:</w:t>
      </w:r>
    </w:p>
    <w:p w:rsidR="00FA6719" w:rsidRPr="002C3C61" w:rsidRDefault="00FA6719" w:rsidP="00B973D3">
      <w:pPr>
        <w:pStyle w:val="AralkYok"/>
        <w:keepNext/>
        <w:rPr>
          <w:rFonts w:ascii="Times New Roman" w:hAnsi="Times New Roman" w:cs="Times New Roman"/>
          <w:sz w:val="24"/>
          <w:szCs w:val="24"/>
          <w:u w:val="single"/>
        </w:rPr>
      </w:pPr>
      <w:r w:rsidRPr="002C3C61">
        <w:rPr>
          <w:rFonts w:ascii="Times New Roman" w:hAnsi="Times New Roman" w:cs="Times New Roman"/>
          <w:sz w:val="24"/>
          <w:szCs w:val="24"/>
          <w:u w:val="single"/>
        </w:rPr>
        <w:t>Bölgesel olarak;</w:t>
      </w:r>
    </w:p>
    <w:p w:rsidR="00FA6719" w:rsidRPr="002C3C61" w:rsidRDefault="00FA6719" w:rsidP="007F7CFE">
      <w:pPr>
        <w:pStyle w:val="AralkYok"/>
        <w:numPr>
          <w:ilvl w:val="0"/>
          <w:numId w:val="3"/>
        </w:numPr>
        <w:spacing w:before="120"/>
        <w:ind w:left="714" w:hanging="357"/>
        <w:rPr>
          <w:rFonts w:ascii="Times New Roman" w:hAnsi="Times New Roman" w:cs="Times New Roman"/>
          <w:sz w:val="24"/>
          <w:szCs w:val="24"/>
        </w:rPr>
      </w:pPr>
      <w:r w:rsidRPr="002C3C61">
        <w:rPr>
          <w:rFonts w:ascii="Times New Roman" w:hAnsi="Times New Roman" w:cs="Times New Roman"/>
          <w:sz w:val="24"/>
          <w:szCs w:val="24"/>
        </w:rPr>
        <w:t>ICA Afrika,</w:t>
      </w:r>
    </w:p>
    <w:p w:rsidR="00FA6719" w:rsidRPr="002C3C61" w:rsidRDefault="00FA6719" w:rsidP="007F7CFE">
      <w:pPr>
        <w:pStyle w:val="AralkYok"/>
        <w:numPr>
          <w:ilvl w:val="0"/>
          <w:numId w:val="3"/>
        </w:numPr>
        <w:spacing w:before="120"/>
        <w:ind w:left="714" w:hanging="357"/>
        <w:rPr>
          <w:rFonts w:ascii="Times New Roman" w:hAnsi="Times New Roman" w:cs="Times New Roman"/>
          <w:sz w:val="24"/>
          <w:szCs w:val="24"/>
        </w:rPr>
      </w:pPr>
      <w:r w:rsidRPr="002C3C61">
        <w:rPr>
          <w:rFonts w:ascii="Times New Roman" w:hAnsi="Times New Roman" w:cs="Times New Roman"/>
          <w:sz w:val="24"/>
          <w:szCs w:val="24"/>
        </w:rPr>
        <w:t>ICA Amerika,</w:t>
      </w:r>
    </w:p>
    <w:p w:rsidR="00FA6719" w:rsidRPr="002C3C61" w:rsidRDefault="00FA6719" w:rsidP="007F7CFE">
      <w:pPr>
        <w:pStyle w:val="AralkYok"/>
        <w:numPr>
          <w:ilvl w:val="0"/>
          <w:numId w:val="3"/>
        </w:numPr>
        <w:spacing w:before="120"/>
        <w:ind w:left="714" w:hanging="357"/>
        <w:rPr>
          <w:rFonts w:ascii="Times New Roman" w:hAnsi="Times New Roman" w:cs="Times New Roman"/>
          <w:sz w:val="24"/>
          <w:szCs w:val="24"/>
        </w:rPr>
      </w:pPr>
      <w:r w:rsidRPr="002C3C61">
        <w:rPr>
          <w:rFonts w:ascii="Times New Roman" w:hAnsi="Times New Roman" w:cs="Times New Roman"/>
          <w:sz w:val="24"/>
          <w:szCs w:val="24"/>
        </w:rPr>
        <w:t>ICA Asya-Pasifik</w:t>
      </w:r>
    </w:p>
    <w:p w:rsidR="00FA6719" w:rsidRPr="002C3C61" w:rsidRDefault="00FA6719" w:rsidP="007F7CFE">
      <w:pPr>
        <w:pStyle w:val="AralkYok"/>
        <w:numPr>
          <w:ilvl w:val="0"/>
          <w:numId w:val="3"/>
        </w:numPr>
        <w:spacing w:before="120"/>
        <w:ind w:left="714" w:hanging="357"/>
        <w:rPr>
          <w:rFonts w:ascii="Times New Roman" w:hAnsi="Times New Roman" w:cs="Times New Roman"/>
          <w:sz w:val="24"/>
          <w:szCs w:val="24"/>
        </w:rPr>
      </w:pPr>
      <w:r w:rsidRPr="002C3C61">
        <w:rPr>
          <w:rFonts w:ascii="Times New Roman" w:hAnsi="Times New Roman" w:cs="Times New Roman"/>
          <w:sz w:val="24"/>
          <w:szCs w:val="24"/>
        </w:rPr>
        <w:t>ICA Avrupa</w:t>
      </w:r>
    </w:p>
    <w:p w:rsidR="00B973D3" w:rsidRPr="002C3C61" w:rsidRDefault="00B973D3" w:rsidP="00B973D3">
      <w:pPr>
        <w:pStyle w:val="AralkYok"/>
        <w:spacing w:before="120"/>
        <w:ind w:left="714"/>
        <w:rPr>
          <w:rFonts w:ascii="Times New Roman" w:hAnsi="Times New Roman" w:cs="Times New Roman"/>
          <w:sz w:val="24"/>
          <w:szCs w:val="24"/>
        </w:rPr>
      </w:pPr>
    </w:p>
    <w:p w:rsidR="00FA6719" w:rsidRPr="002C3C61" w:rsidRDefault="00FA6719" w:rsidP="00FA6719">
      <w:pPr>
        <w:pStyle w:val="AralkYok"/>
        <w:rPr>
          <w:rFonts w:ascii="Times New Roman" w:hAnsi="Times New Roman" w:cs="Times New Roman"/>
          <w:sz w:val="24"/>
          <w:szCs w:val="24"/>
        </w:rPr>
      </w:pPr>
      <w:r w:rsidRPr="002C3C61">
        <w:rPr>
          <w:rFonts w:ascii="Times New Roman" w:hAnsi="Times New Roman" w:cs="Times New Roman"/>
          <w:sz w:val="24"/>
          <w:szCs w:val="24"/>
          <w:u w:val="single"/>
        </w:rPr>
        <w:t xml:space="preserve"> Sektörel olarak</w:t>
      </w:r>
      <w:r w:rsidRPr="002C3C61">
        <w:rPr>
          <w:rFonts w:ascii="Times New Roman" w:hAnsi="Times New Roman" w:cs="Times New Roman"/>
          <w:sz w:val="24"/>
          <w:szCs w:val="24"/>
        </w:rPr>
        <w:t>;</w:t>
      </w:r>
    </w:p>
    <w:p w:rsidR="00FA6719" w:rsidRPr="002C3C61" w:rsidRDefault="00FA6719" w:rsidP="007F7CFE">
      <w:pPr>
        <w:pStyle w:val="AralkYok"/>
        <w:numPr>
          <w:ilvl w:val="0"/>
          <w:numId w:val="4"/>
        </w:numPr>
        <w:spacing w:before="120"/>
        <w:ind w:left="714" w:hanging="357"/>
        <w:rPr>
          <w:rFonts w:ascii="Times New Roman" w:hAnsi="Times New Roman" w:cs="Times New Roman"/>
          <w:sz w:val="24"/>
          <w:szCs w:val="24"/>
        </w:rPr>
      </w:pPr>
      <w:r w:rsidRPr="002C3C61">
        <w:rPr>
          <w:rFonts w:ascii="Times New Roman" w:hAnsi="Times New Roman" w:cs="Times New Roman"/>
          <w:sz w:val="24"/>
          <w:szCs w:val="24"/>
        </w:rPr>
        <w:t xml:space="preserve">Uluslararası Tarım Kooperatifleri Örgütü, </w:t>
      </w:r>
    </w:p>
    <w:p w:rsidR="00FA6719" w:rsidRPr="002C3C61" w:rsidRDefault="00FA6719" w:rsidP="007F7CFE">
      <w:pPr>
        <w:pStyle w:val="AralkYok"/>
        <w:numPr>
          <w:ilvl w:val="0"/>
          <w:numId w:val="4"/>
        </w:numPr>
        <w:spacing w:before="120"/>
        <w:ind w:left="714" w:hanging="357"/>
        <w:rPr>
          <w:rFonts w:ascii="Times New Roman" w:hAnsi="Times New Roman" w:cs="Times New Roman"/>
          <w:sz w:val="24"/>
          <w:szCs w:val="24"/>
        </w:rPr>
      </w:pPr>
      <w:r w:rsidRPr="002C3C61">
        <w:rPr>
          <w:rFonts w:ascii="Times New Roman" w:hAnsi="Times New Roman" w:cs="Times New Roman"/>
          <w:sz w:val="24"/>
          <w:szCs w:val="24"/>
        </w:rPr>
        <w:t xml:space="preserve">Uluslararası Kooperatif Bankaları Birliği, </w:t>
      </w:r>
    </w:p>
    <w:p w:rsidR="00FA6719" w:rsidRPr="002C3C61" w:rsidRDefault="00FA6719" w:rsidP="007F7CFE">
      <w:pPr>
        <w:pStyle w:val="AralkYok"/>
        <w:numPr>
          <w:ilvl w:val="0"/>
          <w:numId w:val="4"/>
        </w:numPr>
        <w:spacing w:before="120"/>
        <w:ind w:left="714" w:hanging="357"/>
        <w:rPr>
          <w:rFonts w:ascii="Times New Roman" w:hAnsi="Times New Roman" w:cs="Times New Roman"/>
          <w:sz w:val="24"/>
          <w:szCs w:val="24"/>
        </w:rPr>
      </w:pPr>
      <w:r w:rsidRPr="002C3C61">
        <w:rPr>
          <w:rFonts w:ascii="Times New Roman" w:hAnsi="Times New Roman" w:cs="Times New Roman"/>
          <w:sz w:val="24"/>
          <w:szCs w:val="24"/>
        </w:rPr>
        <w:t xml:space="preserve">Dünya Tüketici Kooperatifleri, </w:t>
      </w:r>
    </w:p>
    <w:p w:rsidR="00FA6719" w:rsidRPr="002C3C61" w:rsidRDefault="00FA6719" w:rsidP="007F7CFE">
      <w:pPr>
        <w:pStyle w:val="AralkYok"/>
        <w:numPr>
          <w:ilvl w:val="0"/>
          <w:numId w:val="4"/>
        </w:numPr>
        <w:spacing w:before="120"/>
        <w:ind w:left="714" w:hanging="357"/>
        <w:rPr>
          <w:rFonts w:ascii="Times New Roman" w:hAnsi="Times New Roman" w:cs="Times New Roman"/>
          <w:sz w:val="24"/>
          <w:szCs w:val="24"/>
        </w:rPr>
      </w:pPr>
      <w:r w:rsidRPr="002C3C61">
        <w:rPr>
          <w:rFonts w:ascii="Times New Roman" w:hAnsi="Times New Roman" w:cs="Times New Roman"/>
          <w:sz w:val="24"/>
          <w:szCs w:val="24"/>
        </w:rPr>
        <w:t xml:space="preserve">Uluslararası Balıkçılık Kooperatifleri Örgütü, </w:t>
      </w:r>
    </w:p>
    <w:p w:rsidR="00FA6719" w:rsidRPr="002C3C61" w:rsidRDefault="00FA6719" w:rsidP="007F7CFE">
      <w:pPr>
        <w:pStyle w:val="AralkYok"/>
        <w:numPr>
          <w:ilvl w:val="0"/>
          <w:numId w:val="4"/>
        </w:numPr>
        <w:spacing w:before="120"/>
        <w:ind w:left="714" w:hanging="357"/>
        <w:rPr>
          <w:rFonts w:ascii="Times New Roman" w:hAnsi="Times New Roman" w:cs="Times New Roman"/>
          <w:sz w:val="24"/>
          <w:szCs w:val="24"/>
        </w:rPr>
      </w:pPr>
      <w:r w:rsidRPr="002C3C61">
        <w:rPr>
          <w:rFonts w:ascii="Times New Roman" w:hAnsi="Times New Roman" w:cs="Times New Roman"/>
          <w:sz w:val="24"/>
          <w:szCs w:val="24"/>
        </w:rPr>
        <w:t xml:space="preserve">Uluslararası Sağlık Kooperatifleri Örgütü, </w:t>
      </w:r>
    </w:p>
    <w:p w:rsidR="00FA6719" w:rsidRPr="002C3C61" w:rsidRDefault="00FA6719" w:rsidP="007F7CFE">
      <w:pPr>
        <w:pStyle w:val="AralkYok"/>
        <w:numPr>
          <w:ilvl w:val="0"/>
          <w:numId w:val="4"/>
        </w:numPr>
        <w:spacing w:before="120"/>
        <w:ind w:left="714" w:hanging="357"/>
        <w:rPr>
          <w:rFonts w:ascii="Times New Roman" w:hAnsi="Times New Roman" w:cs="Times New Roman"/>
          <w:sz w:val="24"/>
          <w:szCs w:val="24"/>
        </w:rPr>
      </w:pPr>
      <w:r w:rsidRPr="002C3C61">
        <w:rPr>
          <w:rFonts w:ascii="Times New Roman" w:hAnsi="Times New Roman" w:cs="Times New Roman"/>
          <w:sz w:val="24"/>
          <w:szCs w:val="24"/>
        </w:rPr>
        <w:t>Uluslararası Konut Kooperatifleri Örgütü,</w:t>
      </w:r>
    </w:p>
    <w:p w:rsidR="00FA6719" w:rsidRPr="002C3C61" w:rsidRDefault="00FA6719" w:rsidP="007F7CFE">
      <w:pPr>
        <w:pStyle w:val="AralkYok"/>
        <w:numPr>
          <w:ilvl w:val="0"/>
          <w:numId w:val="4"/>
        </w:numPr>
        <w:spacing w:before="120"/>
        <w:ind w:left="714" w:hanging="357"/>
        <w:rPr>
          <w:rFonts w:ascii="Times New Roman" w:hAnsi="Times New Roman" w:cs="Times New Roman"/>
          <w:sz w:val="24"/>
          <w:szCs w:val="24"/>
        </w:rPr>
      </w:pPr>
      <w:r w:rsidRPr="002C3C61">
        <w:rPr>
          <w:rFonts w:ascii="Times New Roman" w:hAnsi="Times New Roman" w:cs="Times New Roman"/>
          <w:sz w:val="24"/>
          <w:szCs w:val="24"/>
        </w:rPr>
        <w:t xml:space="preserve">Uluslararası Sigorta Kooperatifleri Federasyonu, </w:t>
      </w:r>
    </w:p>
    <w:p w:rsidR="00FA6719" w:rsidRPr="002C3C61" w:rsidRDefault="00FA6719" w:rsidP="007F7CFE">
      <w:pPr>
        <w:pStyle w:val="AralkYok"/>
        <w:numPr>
          <w:ilvl w:val="0"/>
          <w:numId w:val="4"/>
        </w:numPr>
        <w:spacing w:before="120"/>
        <w:ind w:left="714" w:hanging="357"/>
        <w:rPr>
          <w:rFonts w:ascii="Times New Roman" w:hAnsi="Times New Roman" w:cs="Times New Roman"/>
          <w:sz w:val="24"/>
          <w:szCs w:val="24"/>
        </w:rPr>
      </w:pPr>
      <w:r w:rsidRPr="002C3C61">
        <w:rPr>
          <w:rFonts w:ascii="Times New Roman" w:hAnsi="Times New Roman" w:cs="Times New Roman"/>
          <w:sz w:val="24"/>
          <w:szCs w:val="24"/>
        </w:rPr>
        <w:t xml:space="preserve">Uluslararası Endüstri, Sanat ve Hizmet Kooperatifleri Örgütü, </w:t>
      </w:r>
    </w:p>
    <w:p w:rsidR="00FA6719" w:rsidRDefault="00FA6719" w:rsidP="00FA6719">
      <w:pPr>
        <w:pStyle w:val="AralkYok"/>
        <w:numPr>
          <w:ilvl w:val="0"/>
          <w:numId w:val="4"/>
        </w:numPr>
        <w:spacing w:before="120"/>
        <w:ind w:left="714" w:hanging="357"/>
        <w:rPr>
          <w:rFonts w:ascii="Times New Roman" w:hAnsi="Times New Roman" w:cs="Times New Roman"/>
          <w:sz w:val="24"/>
          <w:szCs w:val="24"/>
        </w:rPr>
      </w:pPr>
      <w:r w:rsidRPr="002C3C61">
        <w:rPr>
          <w:rFonts w:ascii="Times New Roman" w:hAnsi="Times New Roman" w:cs="Times New Roman"/>
          <w:sz w:val="24"/>
          <w:szCs w:val="24"/>
        </w:rPr>
        <w:t>Uluslararası Turizm Birliği’nden oluşmaktadır.</w:t>
      </w:r>
    </w:p>
    <w:p w:rsidR="00FA4AEF" w:rsidRPr="00FA4AEF" w:rsidRDefault="00FA4AEF" w:rsidP="00FA4AEF">
      <w:pPr>
        <w:pStyle w:val="AralkYok"/>
        <w:spacing w:before="120"/>
        <w:ind w:left="714"/>
        <w:rPr>
          <w:rFonts w:ascii="Times New Roman" w:hAnsi="Times New Roman" w:cs="Times New Roman"/>
          <w:sz w:val="24"/>
          <w:szCs w:val="24"/>
        </w:rPr>
      </w:pPr>
    </w:p>
    <w:p w:rsidR="009721AD" w:rsidRPr="009721AD" w:rsidRDefault="009721AD" w:rsidP="0037310A">
      <w:r w:rsidRPr="009721AD">
        <w:t xml:space="preserve">Kuruluşunun yüzüncü yılında </w:t>
      </w:r>
      <w:r w:rsidR="00FA6719" w:rsidRPr="009721AD">
        <w:t>ICA</w:t>
      </w:r>
      <w:r w:rsidRPr="009721AD">
        <w:t>,</w:t>
      </w:r>
      <w:r w:rsidR="00FA6719" w:rsidRPr="009721AD">
        <w:t xml:space="preserve"> </w:t>
      </w:r>
      <w:r w:rsidRPr="009721AD">
        <w:t>(</w:t>
      </w:r>
      <w:r w:rsidR="00FA6719" w:rsidRPr="009721AD">
        <w:t>1995 yılı genel kurulunda</w:t>
      </w:r>
      <w:r w:rsidRPr="009721AD">
        <w:t>)</w:t>
      </w:r>
      <w:r w:rsidR="00FA6719" w:rsidRPr="009721AD">
        <w:t xml:space="preserve"> yeni bir “kooperatif kimlik” oluşturmuş ve kooperatif ilkelerini yeniden düzenlemiştir</w:t>
      </w:r>
      <w:r w:rsidRPr="009721AD">
        <w:t xml:space="preserve"> (daha önce değinilmiştir)</w:t>
      </w:r>
      <w:r w:rsidR="00FA6719" w:rsidRPr="009721AD">
        <w:t xml:space="preserve">. </w:t>
      </w:r>
    </w:p>
    <w:p w:rsidR="00FA6719" w:rsidRPr="009721AD" w:rsidRDefault="00FA6719" w:rsidP="0037310A">
      <w:r w:rsidRPr="009721AD">
        <w:t xml:space="preserve">Dünyada ekonomik gelişmelere göre kooperatiflerin rol ve yerleri üzerine sürekli çalışmalar yapan ve üyelerini sürekli bilgilendiren ICA ve diğer bölgesel organizasyonlarıyla ülkemiz kooperatifçiliği de yakın ilişki içerisindedir. </w:t>
      </w:r>
      <w:r w:rsidR="009721AD" w:rsidRPr="009721AD">
        <w:t xml:space="preserve">Türkiye Milli Kooperatifler Birliği, </w:t>
      </w:r>
      <w:r w:rsidR="009B5B3D">
        <w:t xml:space="preserve">Türkiye </w:t>
      </w:r>
      <w:r w:rsidRPr="009721AD">
        <w:t>Tarım Kred</w:t>
      </w:r>
      <w:r w:rsidR="009721AD" w:rsidRPr="009721AD">
        <w:t xml:space="preserve">i Kooperatifleri Merkez Birliği, </w:t>
      </w:r>
      <w:r w:rsidRPr="009721AD">
        <w:t xml:space="preserve">Pancar Ekicileri Kooperatifleri Birliği (PANKOBİRLİK) </w:t>
      </w:r>
      <w:r w:rsidR="009721AD" w:rsidRPr="009721AD">
        <w:t xml:space="preserve">Türk Kooperatifçilik Kurumu ve Türkiye Ormancılık Kooperatifleri Merkez Birliği </w:t>
      </w:r>
      <w:r w:rsidRPr="009721AD">
        <w:t xml:space="preserve">ICA üyesi kooperatiflerdir. Ayrıca Türkiye Milli Kooperatifler Birliğine ortak olan kooperatifler, ICA Avrupa ve sektörel organizasyonların genel kurul toplantılarına katılabilmekte ve görev alabilmektedirler. Bu kapsamda Türkiye Ormancılık Kooperatifleri Merkez Birliği (OR-KOOP) Uluslararası Tarım Kooperatifleri Örgütünün, Türkiye Kent Kooperatifleri Merkez Birliği (TÜRKKENT) Uluslararası Konut Kooperatifleri Örgütünün yönetim kurulu üyesidir. </w:t>
      </w:r>
      <w:r w:rsidR="009B5B3D">
        <w:t>Türkiye</w:t>
      </w:r>
      <w:r w:rsidR="009B5B3D" w:rsidRPr="009721AD">
        <w:t xml:space="preserve"> </w:t>
      </w:r>
      <w:r w:rsidRPr="009721AD">
        <w:t xml:space="preserve">Tarım Kredi Kooperatifleri Merkez Birliği ile Pancar Ekicileri Kooperatifleri Birliği (PANKOBİRLİK) ICA üyeliği yanı sıra sektörel işbirliği içinde olduğu organizasyonlar da bulunmaktadır. Türkiye’de kooperatiflerin uluslararası </w:t>
      </w:r>
      <w:r w:rsidR="00DE039F" w:rsidRPr="009721AD">
        <w:t>kuruluşlarla ilişkileri Tablo-3</w:t>
      </w:r>
      <w:r w:rsidR="001A3A07" w:rsidRPr="009721AD">
        <w:t>6</w:t>
      </w:r>
      <w:r w:rsidR="004C6AAE" w:rsidRPr="009721AD">
        <w:t>’d</w:t>
      </w:r>
      <w:r w:rsidR="001A3A07" w:rsidRPr="009721AD">
        <w:t>a</w:t>
      </w:r>
      <w:r w:rsidR="009B5B3D">
        <w:t xml:space="preserve"> özetlenmiştir.</w:t>
      </w:r>
    </w:p>
    <w:p w:rsidR="00B973D3" w:rsidRPr="004C6AAE" w:rsidRDefault="00B973D3" w:rsidP="00B973D3">
      <w:pPr>
        <w:pStyle w:val="ResimYazs"/>
        <w:rPr>
          <w:sz w:val="22"/>
          <w:szCs w:val="22"/>
        </w:rPr>
      </w:pPr>
      <w:bookmarkStart w:id="147" w:name="_Toc426537045"/>
      <w:r>
        <w:t xml:space="preserve">Tablo </w:t>
      </w:r>
      <w:fldSimple w:instr=" SEQ Tablo \* ARABIC ">
        <w:r w:rsidR="00FF6C96">
          <w:rPr>
            <w:noProof/>
          </w:rPr>
          <w:t>36</w:t>
        </w:r>
      </w:fldSimple>
      <w:r>
        <w:t xml:space="preserve">: </w:t>
      </w:r>
      <w:r w:rsidRPr="00B973D3">
        <w:rPr>
          <w:b w:val="0"/>
          <w:sz w:val="22"/>
          <w:szCs w:val="22"/>
        </w:rPr>
        <w:t>Uluslararası Örgütler ve Üye Kooperatifler</w:t>
      </w:r>
      <w:bookmarkEnd w:id="147"/>
      <w:r w:rsidRPr="00B973D3">
        <w:rPr>
          <w:b w:val="0"/>
          <w:sz w:val="22"/>
          <w:szCs w:val="22"/>
        </w:rPr>
        <w:t xml:space="preserve"> </w:t>
      </w:r>
    </w:p>
    <w:tbl>
      <w:tblPr>
        <w:tblStyle w:val="TabloKlavuzu"/>
        <w:tblW w:w="5000" w:type="pct"/>
        <w:tblLook w:val="04A0" w:firstRow="1" w:lastRow="0" w:firstColumn="1" w:lastColumn="0" w:noHBand="0" w:noVBand="1"/>
      </w:tblPr>
      <w:tblGrid>
        <w:gridCol w:w="4673"/>
        <w:gridCol w:w="4673"/>
      </w:tblGrid>
      <w:tr w:rsidR="00FA6719" w:rsidRPr="002C3C61" w:rsidTr="00D61808">
        <w:trPr>
          <w:cantSplit/>
          <w:trHeight w:val="383"/>
          <w:tblHeader/>
        </w:trPr>
        <w:tc>
          <w:tcPr>
            <w:tcW w:w="2500" w:type="pct"/>
            <w:shd w:val="clear" w:color="auto" w:fill="00B050"/>
          </w:tcPr>
          <w:p w:rsidR="00FA6719" w:rsidRPr="002C3C61" w:rsidRDefault="00FA6719" w:rsidP="00DE3092">
            <w:pPr>
              <w:rPr>
                <w:b/>
                <w:sz w:val="22"/>
                <w:szCs w:val="22"/>
              </w:rPr>
            </w:pPr>
            <w:r w:rsidRPr="002C3C61">
              <w:rPr>
                <w:b/>
                <w:sz w:val="22"/>
                <w:szCs w:val="22"/>
              </w:rPr>
              <w:t>Uluslararası Örgüt</w:t>
            </w:r>
          </w:p>
        </w:tc>
        <w:tc>
          <w:tcPr>
            <w:tcW w:w="2500" w:type="pct"/>
            <w:shd w:val="clear" w:color="auto" w:fill="00B050"/>
          </w:tcPr>
          <w:p w:rsidR="00FA6719" w:rsidRPr="002C3C61" w:rsidRDefault="00FA6719" w:rsidP="002C3C61">
            <w:pPr>
              <w:rPr>
                <w:b/>
                <w:sz w:val="22"/>
                <w:szCs w:val="22"/>
              </w:rPr>
            </w:pPr>
            <w:r w:rsidRPr="002C3C61">
              <w:rPr>
                <w:b/>
                <w:sz w:val="22"/>
                <w:szCs w:val="22"/>
              </w:rPr>
              <w:t>Türkiye</w:t>
            </w:r>
            <w:r w:rsidR="002C3C61">
              <w:rPr>
                <w:b/>
                <w:sz w:val="22"/>
                <w:szCs w:val="22"/>
              </w:rPr>
              <w:t>’</w:t>
            </w:r>
            <w:r w:rsidRPr="002C3C61">
              <w:rPr>
                <w:b/>
                <w:sz w:val="22"/>
                <w:szCs w:val="22"/>
              </w:rPr>
              <w:t>den Üye Kooperatifler</w:t>
            </w:r>
          </w:p>
        </w:tc>
      </w:tr>
      <w:tr w:rsidR="00FA6719" w:rsidRPr="006D2F6A" w:rsidTr="00D61808">
        <w:trPr>
          <w:cantSplit/>
          <w:tblHeader/>
        </w:trPr>
        <w:tc>
          <w:tcPr>
            <w:tcW w:w="2500" w:type="pct"/>
          </w:tcPr>
          <w:p w:rsidR="00FA6719" w:rsidRPr="006D2F6A" w:rsidRDefault="00FA6719" w:rsidP="00B973D3">
            <w:pPr>
              <w:spacing w:before="0" w:after="0"/>
              <w:rPr>
                <w:sz w:val="22"/>
                <w:szCs w:val="22"/>
              </w:rPr>
            </w:pPr>
            <w:r w:rsidRPr="006D2F6A">
              <w:rPr>
                <w:rFonts w:eastAsia="Times New Roman"/>
                <w:sz w:val="22"/>
                <w:szCs w:val="22"/>
                <w:lang w:eastAsia="tr-TR"/>
              </w:rPr>
              <w:t>Uluslararası Kooperatifler Birliği ( ICA)</w:t>
            </w:r>
          </w:p>
        </w:tc>
        <w:tc>
          <w:tcPr>
            <w:tcW w:w="2500" w:type="pct"/>
          </w:tcPr>
          <w:p w:rsidR="00FA6719" w:rsidRPr="006D2F6A" w:rsidRDefault="00FA6719" w:rsidP="00B973D3">
            <w:pPr>
              <w:spacing w:before="0" w:after="0"/>
              <w:ind w:left="34"/>
              <w:jc w:val="left"/>
              <w:rPr>
                <w:sz w:val="22"/>
                <w:szCs w:val="22"/>
              </w:rPr>
            </w:pPr>
            <w:r w:rsidRPr="006D2F6A">
              <w:rPr>
                <w:sz w:val="22"/>
                <w:szCs w:val="22"/>
              </w:rPr>
              <w:t>Türk Kooperatifçilik Kurumu</w:t>
            </w:r>
          </w:p>
          <w:p w:rsidR="00FA6719" w:rsidRPr="006D2F6A" w:rsidRDefault="00FA6719" w:rsidP="00B973D3">
            <w:pPr>
              <w:spacing w:before="0" w:after="0"/>
              <w:ind w:left="34"/>
              <w:jc w:val="left"/>
              <w:rPr>
                <w:sz w:val="22"/>
                <w:szCs w:val="22"/>
              </w:rPr>
            </w:pPr>
            <w:r w:rsidRPr="006D2F6A">
              <w:rPr>
                <w:sz w:val="22"/>
                <w:szCs w:val="22"/>
              </w:rPr>
              <w:t>Pancar Ekicileri Kooperatifleri Birliği</w:t>
            </w:r>
          </w:p>
          <w:p w:rsidR="00FA6719" w:rsidRPr="006D2F6A" w:rsidRDefault="00FA6719" w:rsidP="00B973D3">
            <w:pPr>
              <w:spacing w:before="0" w:after="0"/>
              <w:ind w:left="34"/>
              <w:jc w:val="left"/>
              <w:rPr>
                <w:sz w:val="22"/>
                <w:szCs w:val="22"/>
              </w:rPr>
            </w:pPr>
            <w:r w:rsidRPr="006D2F6A">
              <w:rPr>
                <w:sz w:val="22"/>
                <w:szCs w:val="22"/>
              </w:rPr>
              <w:t>Tarım Kredi Kooperatifleri Merkez Birliği</w:t>
            </w:r>
          </w:p>
          <w:p w:rsidR="00FA6719" w:rsidRPr="006D2F6A" w:rsidRDefault="00FA6719" w:rsidP="00B973D3">
            <w:pPr>
              <w:spacing w:before="0" w:after="0"/>
              <w:ind w:left="34"/>
              <w:jc w:val="left"/>
              <w:rPr>
                <w:sz w:val="22"/>
                <w:szCs w:val="22"/>
              </w:rPr>
            </w:pPr>
            <w:r w:rsidRPr="006D2F6A">
              <w:rPr>
                <w:sz w:val="22"/>
                <w:szCs w:val="22"/>
              </w:rPr>
              <w:t>Türkiye Milli Kooperatifler Birliği</w:t>
            </w:r>
          </w:p>
          <w:p w:rsidR="00FA6719" w:rsidRPr="006D2F6A" w:rsidRDefault="00FA6719" w:rsidP="00B973D3">
            <w:pPr>
              <w:spacing w:before="0" w:after="0"/>
              <w:ind w:left="34"/>
              <w:jc w:val="left"/>
              <w:rPr>
                <w:b/>
                <w:sz w:val="22"/>
                <w:szCs w:val="22"/>
              </w:rPr>
            </w:pPr>
            <w:r w:rsidRPr="006D2F6A">
              <w:rPr>
                <w:sz w:val="22"/>
                <w:szCs w:val="22"/>
              </w:rPr>
              <w:t>Türkiye Ormancılık Kooperatifleri Merkez Birliği</w:t>
            </w:r>
          </w:p>
        </w:tc>
      </w:tr>
      <w:tr w:rsidR="00FA6719" w:rsidRPr="006D2F6A" w:rsidTr="00D61808">
        <w:trPr>
          <w:cantSplit/>
          <w:tblHeader/>
        </w:trPr>
        <w:tc>
          <w:tcPr>
            <w:tcW w:w="2500" w:type="pct"/>
          </w:tcPr>
          <w:p w:rsidR="00FA6719" w:rsidRPr="006D2F6A" w:rsidRDefault="00FA6719" w:rsidP="00B973D3">
            <w:pPr>
              <w:spacing w:before="0" w:after="0"/>
              <w:rPr>
                <w:sz w:val="22"/>
                <w:szCs w:val="22"/>
              </w:rPr>
            </w:pPr>
            <w:r w:rsidRPr="006D2F6A">
              <w:rPr>
                <w:sz w:val="22"/>
                <w:szCs w:val="22"/>
              </w:rPr>
              <w:t>Uluslararası Konut Kooperatifleri Örgütü</w:t>
            </w:r>
          </w:p>
          <w:p w:rsidR="00FA6719" w:rsidRPr="006D2F6A" w:rsidRDefault="00FA6719" w:rsidP="00B973D3">
            <w:pPr>
              <w:spacing w:before="0" w:after="0"/>
              <w:rPr>
                <w:sz w:val="22"/>
                <w:szCs w:val="22"/>
              </w:rPr>
            </w:pPr>
            <w:r w:rsidRPr="006D2F6A">
              <w:rPr>
                <w:sz w:val="22"/>
                <w:szCs w:val="22"/>
              </w:rPr>
              <w:t>(ICA Housing)</w:t>
            </w:r>
          </w:p>
        </w:tc>
        <w:tc>
          <w:tcPr>
            <w:tcW w:w="2500" w:type="pct"/>
          </w:tcPr>
          <w:p w:rsidR="00FA6719" w:rsidRPr="006D2F6A" w:rsidRDefault="00FA6719" w:rsidP="00B973D3">
            <w:pPr>
              <w:spacing w:before="0" w:after="0"/>
              <w:ind w:left="34"/>
              <w:jc w:val="left"/>
              <w:rPr>
                <w:sz w:val="22"/>
                <w:szCs w:val="22"/>
              </w:rPr>
            </w:pPr>
            <w:r w:rsidRPr="006D2F6A">
              <w:rPr>
                <w:sz w:val="22"/>
                <w:szCs w:val="22"/>
              </w:rPr>
              <w:t>Türkiye Kent Kooperatifleri Birliği</w:t>
            </w:r>
          </w:p>
          <w:p w:rsidR="00FA6719" w:rsidRPr="006D2F6A" w:rsidRDefault="00FA6719" w:rsidP="00B973D3">
            <w:pPr>
              <w:spacing w:before="0" w:after="0"/>
              <w:ind w:left="34"/>
              <w:jc w:val="left"/>
              <w:rPr>
                <w:sz w:val="22"/>
                <w:szCs w:val="22"/>
              </w:rPr>
            </w:pPr>
          </w:p>
        </w:tc>
      </w:tr>
      <w:tr w:rsidR="00FA6719" w:rsidRPr="006D2F6A" w:rsidTr="00D61808">
        <w:trPr>
          <w:cantSplit/>
          <w:tblHeader/>
        </w:trPr>
        <w:tc>
          <w:tcPr>
            <w:tcW w:w="2500" w:type="pct"/>
          </w:tcPr>
          <w:p w:rsidR="00FA6719" w:rsidRPr="006D2F6A" w:rsidRDefault="00FA6719" w:rsidP="00B973D3">
            <w:pPr>
              <w:spacing w:before="0" w:after="0"/>
              <w:rPr>
                <w:sz w:val="22"/>
                <w:szCs w:val="22"/>
              </w:rPr>
            </w:pPr>
            <w:r w:rsidRPr="006D2F6A">
              <w:rPr>
                <w:rFonts w:eastAsia="Times New Roman"/>
                <w:sz w:val="22"/>
                <w:szCs w:val="22"/>
              </w:rPr>
              <w:t>Uluslararası Balıkçılık Kooperatifleri Örgütü (ICFO)</w:t>
            </w:r>
          </w:p>
        </w:tc>
        <w:tc>
          <w:tcPr>
            <w:tcW w:w="2500" w:type="pct"/>
          </w:tcPr>
          <w:p w:rsidR="00FA6719" w:rsidRPr="006D2F6A" w:rsidRDefault="00FA6719" w:rsidP="00B973D3">
            <w:pPr>
              <w:spacing w:before="0" w:after="0"/>
              <w:ind w:left="34"/>
              <w:jc w:val="left"/>
              <w:rPr>
                <w:sz w:val="22"/>
                <w:szCs w:val="22"/>
              </w:rPr>
            </w:pPr>
            <w:r w:rsidRPr="006D2F6A">
              <w:rPr>
                <w:rFonts w:eastAsia="Times New Roman"/>
                <w:sz w:val="22"/>
                <w:szCs w:val="22"/>
                <w:lang w:eastAsia="tr-TR"/>
              </w:rPr>
              <w:t>Su Ürünleri Kooperatifleri Merkez Birliği</w:t>
            </w:r>
          </w:p>
        </w:tc>
      </w:tr>
      <w:tr w:rsidR="00FA6719" w:rsidRPr="006D2F6A" w:rsidTr="00D61808">
        <w:trPr>
          <w:cantSplit/>
          <w:tblHeader/>
        </w:trPr>
        <w:tc>
          <w:tcPr>
            <w:tcW w:w="2500" w:type="pct"/>
          </w:tcPr>
          <w:p w:rsidR="00FA6719" w:rsidRPr="006D2F6A" w:rsidRDefault="00FA6719" w:rsidP="00B973D3">
            <w:pPr>
              <w:spacing w:before="0" w:after="0"/>
              <w:rPr>
                <w:rFonts w:eastAsia="Times New Roman"/>
                <w:sz w:val="22"/>
                <w:szCs w:val="22"/>
              </w:rPr>
            </w:pPr>
            <w:r w:rsidRPr="006D2F6A">
              <w:rPr>
                <w:sz w:val="22"/>
                <w:szCs w:val="22"/>
              </w:rPr>
              <w:t>Avrupa Birliği Tarım Kooperatifleri Birliği (COGECA)</w:t>
            </w:r>
          </w:p>
        </w:tc>
        <w:tc>
          <w:tcPr>
            <w:tcW w:w="2500" w:type="pct"/>
          </w:tcPr>
          <w:p w:rsidR="00FA6719" w:rsidRPr="006D2F6A" w:rsidRDefault="00FA6719" w:rsidP="00B973D3">
            <w:pPr>
              <w:spacing w:before="0" w:after="0"/>
              <w:ind w:left="34"/>
              <w:jc w:val="left"/>
              <w:rPr>
                <w:rFonts w:eastAsia="Times New Roman"/>
                <w:sz w:val="22"/>
                <w:szCs w:val="22"/>
                <w:lang w:eastAsia="tr-TR"/>
              </w:rPr>
            </w:pPr>
            <w:r w:rsidRPr="006D2F6A">
              <w:rPr>
                <w:sz w:val="22"/>
                <w:szCs w:val="22"/>
              </w:rPr>
              <w:t>Tarım Kredi Kooperatifleri Merkez Birliği</w:t>
            </w:r>
          </w:p>
        </w:tc>
      </w:tr>
      <w:tr w:rsidR="00FA6719" w:rsidRPr="006D2F6A" w:rsidTr="00D61808">
        <w:trPr>
          <w:cantSplit/>
          <w:tblHeader/>
        </w:trPr>
        <w:tc>
          <w:tcPr>
            <w:tcW w:w="2500" w:type="pct"/>
          </w:tcPr>
          <w:p w:rsidR="00FA6719" w:rsidRPr="006D2F6A" w:rsidRDefault="00FA6719" w:rsidP="00B973D3">
            <w:pPr>
              <w:spacing w:before="0" w:after="0"/>
              <w:rPr>
                <w:sz w:val="22"/>
                <w:szCs w:val="22"/>
              </w:rPr>
            </w:pPr>
            <w:r w:rsidRPr="006D2F6A">
              <w:rPr>
                <w:sz w:val="22"/>
                <w:szCs w:val="22"/>
              </w:rPr>
              <w:t>Uluslararası Raiffeisen Kooperatifleri Birliği (IRU)</w:t>
            </w:r>
          </w:p>
        </w:tc>
        <w:tc>
          <w:tcPr>
            <w:tcW w:w="2500" w:type="pct"/>
          </w:tcPr>
          <w:p w:rsidR="00FA6719" w:rsidRPr="006D2F6A" w:rsidRDefault="00FA6719" w:rsidP="00B973D3">
            <w:pPr>
              <w:spacing w:before="0" w:after="0"/>
              <w:ind w:left="34"/>
              <w:jc w:val="left"/>
              <w:rPr>
                <w:sz w:val="22"/>
                <w:szCs w:val="22"/>
              </w:rPr>
            </w:pPr>
            <w:r w:rsidRPr="006D2F6A">
              <w:rPr>
                <w:sz w:val="22"/>
                <w:szCs w:val="22"/>
              </w:rPr>
              <w:t>Tarım Kredi Kooperatifleri Merkez Birliği</w:t>
            </w:r>
          </w:p>
          <w:p w:rsidR="00FA6719" w:rsidRPr="006D2F6A" w:rsidRDefault="00FA6719" w:rsidP="00B973D3">
            <w:pPr>
              <w:spacing w:before="0" w:after="0"/>
              <w:ind w:left="34"/>
              <w:jc w:val="left"/>
              <w:rPr>
                <w:sz w:val="22"/>
                <w:szCs w:val="22"/>
              </w:rPr>
            </w:pPr>
            <w:r w:rsidRPr="006D2F6A">
              <w:rPr>
                <w:sz w:val="22"/>
                <w:szCs w:val="22"/>
              </w:rPr>
              <w:t>Pancar Ekicileri Kooperatifleri Birliği</w:t>
            </w:r>
          </w:p>
        </w:tc>
      </w:tr>
      <w:tr w:rsidR="00FA6719" w:rsidRPr="006D2F6A" w:rsidTr="00D61808">
        <w:trPr>
          <w:cantSplit/>
          <w:tblHeader/>
        </w:trPr>
        <w:tc>
          <w:tcPr>
            <w:tcW w:w="2500" w:type="pct"/>
          </w:tcPr>
          <w:p w:rsidR="00FA6719" w:rsidRPr="006D2F6A" w:rsidRDefault="00FA6719" w:rsidP="00B973D3">
            <w:pPr>
              <w:spacing w:before="0" w:after="0"/>
              <w:rPr>
                <w:b/>
                <w:sz w:val="22"/>
                <w:szCs w:val="22"/>
              </w:rPr>
            </w:pPr>
            <w:r w:rsidRPr="006D2F6A">
              <w:rPr>
                <w:rStyle w:val="Gl"/>
                <w:rFonts w:cs="Times New Roman"/>
                <w:b w:val="0"/>
                <w:sz w:val="22"/>
                <w:szCs w:val="22"/>
              </w:rPr>
              <w:t>Uluslararası Kamu, Sosyal ve Kooperatif Ekonomisi Araştırma ve Danışma Merkezi(CIRIEC)</w:t>
            </w:r>
          </w:p>
        </w:tc>
        <w:tc>
          <w:tcPr>
            <w:tcW w:w="2500" w:type="pct"/>
          </w:tcPr>
          <w:p w:rsidR="00FA6719" w:rsidRPr="006D2F6A" w:rsidRDefault="00FA6719" w:rsidP="00B973D3">
            <w:pPr>
              <w:spacing w:before="0" w:after="0"/>
              <w:ind w:left="34"/>
              <w:jc w:val="left"/>
              <w:rPr>
                <w:sz w:val="22"/>
                <w:szCs w:val="22"/>
              </w:rPr>
            </w:pPr>
            <w:r w:rsidRPr="006D2F6A">
              <w:rPr>
                <w:sz w:val="22"/>
                <w:szCs w:val="22"/>
              </w:rPr>
              <w:t>Türk Kooperatifçilik Kurumu</w:t>
            </w:r>
          </w:p>
          <w:p w:rsidR="00FA6719" w:rsidRPr="006D2F6A" w:rsidRDefault="00FA6719" w:rsidP="00B973D3">
            <w:pPr>
              <w:spacing w:before="0" w:after="0"/>
              <w:ind w:left="34"/>
              <w:jc w:val="left"/>
              <w:rPr>
                <w:sz w:val="22"/>
                <w:szCs w:val="22"/>
              </w:rPr>
            </w:pPr>
            <w:r w:rsidRPr="006D2F6A">
              <w:rPr>
                <w:sz w:val="22"/>
                <w:szCs w:val="22"/>
              </w:rPr>
              <w:t>Tarım Kredi Kooperatifleri Merkez Birliği</w:t>
            </w:r>
          </w:p>
        </w:tc>
      </w:tr>
      <w:tr w:rsidR="00FA6719" w:rsidRPr="006D2F6A" w:rsidTr="00D61808">
        <w:trPr>
          <w:cantSplit/>
          <w:tblHeader/>
        </w:trPr>
        <w:tc>
          <w:tcPr>
            <w:tcW w:w="2500" w:type="pct"/>
          </w:tcPr>
          <w:p w:rsidR="00FA6719" w:rsidRPr="006D2F6A" w:rsidRDefault="00FA6719" w:rsidP="00B973D3">
            <w:pPr>
              <w:spacing w:before="0" w:after="0"/>
              <w:rPr>
                <w:rStyle w:val="Gl"/>
                <w:rFonts w:cs="Times New Roman"/>
                <w:b w:val="0"/>
                <w:sz w:val="22"/>
                <w:szCs w:val="22"/>
              </w:rPr>
            </w:pPr>
            <w:r w:rsidRPr="006D2F6A">
              <w:rPr>
                <w:rStyle w:val="Gl"/>
                <w:rFonts w:cs="Times New Roman"/>
                <w:b w:val="0"/>
                <w:sz w:val="22"/>
                <w:szCs w:val="22"/>
              </w:rPr>
              <w:t>Uluslararası Avrupa Pancar Üreticileri Konfederasyonu (CIBE)</w:t>
            </w:r>
          </w:p>
        </w:tc>
        <w:tc>
          <w:tcPr>
            <w:tcW w:w="2500" w:type="pct"/>
          </w:tcPr>
          <w:p w:rsidR="00FA6719" w:rsidRPr="006D2F6A" w:rsidRDefault="00FA6719" w:rsidP="00B973D3">
            <w:pPr>
              <w:spacing w:before="0" w:after="0"/>
              <w:ind w:left="34"/>
              <w:jc w:val="left"/>
              <w:rPr>
                <w:sz w:val="22"/>
                <w:szCs w:val="22"/>
              </w:rPr>
            </w:pPr>
            <w:r w:rsidRPr="006D2F6A">
              <w:rPr>
                <w:sz w:val="22"/>
                <w:szCs w:val="22"/>
              </w:rPr>
              <w:t>Pancar Ekicileri Kooperatifleri Birliği</w:t>
            </w:r>
          </w:p>
          <w:p w:rsidR="00FA6719" w:rsidRPr="006D2F6A" w:rsidRDefault="00FA6719" w:rsidP="00B973D3">
            <w:pPr>
              <w:spacing w:before="0" w:after="0"/>
              <w:ind w:left="34"/>
              <w:jc w:val="left"/>
              <w:rPr>
                <w:sz w:val="22"/>
                <w:szCs w:val="22"/>
              </w:rPr>
            </w:pPr>
          </w:p>
        </w:tc>
      </w:tr>
      <w:tr w:rsidR="00FA6719" w:rsidRPr="006D2F6A" w:rsidTr="00D61808">
        <w:trPr>
          <w:cantSplit/>
          <w:tblHeader/>
        </w:trPr>
        <w:tc>
          <w:tcPr>
            <w:tcW w:w="2500" w:type="pct"/>
          </w:tcPr>
          <w:p w:rsidR="00FA6719" w:rsidRPr="006D2F6A" w:rsidRDefault="00FA6719" w:rsidP="00B973D3">
            <w:pPr>
              <w:spacing w:before="0" w:after="0"/>
              <w:rPr>
                <w:rStyle w:val="Gl"/>
                <w:rFonts w:cs="Times New Roman"/>
                <w:b w:val="0"/>
                <w:sz w:val="22"/>
                <w:szCs w:val="22"/>
              </w:rPr>
            </w:pPr>
            <w:r w:rsidRPr="006D2F6A">
              <w:rPr>
                <w:rStyle w:val="Gl"/>
                <w:rFonts w:cs="Times New Roman"/>
                <w:b w:val="0"/>
                <w:sz w:val="22"/>
                <w:szCs w:val="22"/>
              </w:rPr>
              <w:t>Dünya Pancar ve Kamış Üreticileri Birliği (WABCG)</w:t>
            </w:r>
          </w:p>
        </w:tc>
        <w:tc>
          <w:tcPr>
            <w:tcW w:w="2500" w:type="pct"/>
          </w:tcPr>
          <w:p w:rsidR="00FA6719" w:rsidRPr="006D2F6A" w:rsidRDefault="00FA6719" w:rsidP="00B973D3">
            <w:pPr>
              <w:spacing w:before="0" w:after="0"/>
              <w:ind w:left="34"/>
              <w:jc w:val="left"/>
              <w:rPr>
                <w:sz w:val="22"/>
                <w:szCs w:val="22"/>
              </w:rPr>
            </w:pPr>
            <w:r w:rsidRPr="006D2F6A">
              <w:rPr>
                <w:sz w:val="22"/>
                <w:szCs w:val="22"/>
              </w:rPr>
              <w:t>Pancar Ekicileri Kooperatifleri Birliği</w:t>
            </w:r>
          </w:p>
          <w:p w:rsidR="00FA6719" w:rsidRPr="006D2F6A" w:rsidRDefault="00FA6719" w:rsidP="00B973D3">
            <w:pPr>
              <w:spacing w:before="0" w:after="0"/>
              <w:ind w:left="34"/>
              <w:jc w:val="left"/>
              <w:rPr>
                <w:sz w:val="22"/>
                <w:szCs w:val="22"/>
              </w:rPr>
            </w:pPr>
          </w:p>
        </w:tc>
      </w:tr>
      <w:tr w:rsidR="00FA6719" w:rsidRPr="006D2F6A" w:rsidTr="00D61808">
        <w:trPr>
          <w:cantSplit/>
          <w:tblHeader/>
        </w:trPr>
        <w:tc>
          <w:tcPr>
            <w:tcW w:w="2500" w:type="pct"/>
          </w:tcPr>
          <w:p w:rsidR="00FA6719" w:rsidRPr="006D2F6A" w:rsidRDefault="00FA6719" w:rsidP="00B973D3">
            <w:pPr>
              <w:spacing w:before="0" w:after="0"/>
              <w:rPr>
                <w:rStyle w:val="Gl"/>
                <w:rFonts w:cs="Times New Roman"/>
                <w:sz w:val="22"/>
                <w:szCs w:val="22"/>
              </w:rPr>
            </w:pPr>
            <w:r w:rsidRPr="006D2F6A">
              <w:rPr>
                <w:sz w:val="22"/>
                <w:szCs w:val="22"/>
              </w:rPr>
              <w:t>Avrupa Eczacı Kooperatifleri Topluluğu (SECOF)</w:t>
            </w:r>
          </w:p>
        </w:tc>
        <w:tc>
          <w:tcPr>
            <w:tcW w:w="2500" w:type="pct"/>
          </w:tcPr>
          <w:p w:rsidR="00FA6719" w:rsidRPr="006D2F6A" w:rsidRDefault="00FA6719" w:rsidP="00B973D3">
            <w:pPr>
              <w:spacing w:before="0" w:after="0"/>
              <w:ind w:left="34"/>
              <w:jc w:val="left"/>
              <w:rPr>
                <w:sz w:val="22"/>
                <w:szCs w:val="22"/>
              </w:rPr>
            </w:pPr>
            <w:r w:rsidRPr="006D2F6A">
              <w:rPr>
                <w:rFonts w:eastAsia="Times New Roman"/>
                <w:sz w:val="22"/>
                <w:szCs w:val="22"/>
                <w:lang w:eastAsia="tr-TR"/>
              </w:rPr>
              <w:t>Tüm Eczacı Kooperatifleri Birliği</w:t>
            </w:r>
          </w:p>
        </w:tc>
      </w:tr>
      <w:tr w:rsidR="00FA6719" w:rsidRPr="006D2F6A" w:rsidTr="00D61808">
        <w:trPr>
          <w:cantSplit/>
          <w:tblHeader/>
        </w:trPr>
        <w:tc>
          <w:tcPr>
            <w:tcW w:w="2500" w:type="pct"/>
          </w:tcPr>
          <w:p w:rsidR="00FA6719" w:rsidRPr="006D2F6A" w:rsidRDefault="00FA6719" w:rsidP="00B973D3">
            <w:pPr>
              <w:spacing w:before="0" w:after="0"/>
              <w:rPr>
                <w:sz w:val="22"/>
                <w:szCs w:val="22"/>
              </w:rPr>
            </w:pPr>
            <w:r w:rsidRPr="006D2F6A">
              <w:rPr>
                <w:sz w:val="22"/>
                <w:szCs w:val="22"/>
              </w:rPr>
              <w:t>Avrupa Tam Donanımlı İlaç Toptancıları Birliği (GIRP)</w:t>
            </w:r>
          </w:p>
        </w:tc>
        <w:tc>
          <w:tcPr>
            <w:tcW w:w="2500" w:type="pct"/>
          </w:tcPr>
          <w:p w:rsidR="00FA6719" w:rsidRPr="006D2F6A" w:rsidRDefault="00FA6719" w:rsidP="00B973D3">
            <w:pPr>
              <w:spacing w:before="0" w:after="0"/>
              <w:ind w:left="34"/>
              <w:jc w:val="left"/>
              <w:rPr>
                <w:sz w:val="22"/>
                <w:szCs w:val="22"/>
              </w:rPr>
            </w:pPr>
            <w:r w:rsidRPr="006D2F6A">
              <w:rPr>
                <w:rFonts w:eastAsia="Times New Roman"/>
                <w:sz w:val="22"/>
                <w:szCs w:val="22"/>
                <w:lang w:eastAsia="tr-TR"/>
              </w:rPr>
              <w:t>Tüm Eczacı Kooperatifleri Birliği</w:t>
            </w:r>
          </w:p>
        </w:tc>
      </w:tr>
      <w:tr w:rsidR="00FA6719" w:rsidRPr="006D2F6A" w:rsidTr="00D61808">
        <w:trPr>
          <w:cantSplit/>
          <w:tblHeader/>
        </w:trPr>
        <w:tc>
          <w:tcPr>
            <w:tcW w:w="2500" w:type="pct"/>
          </w:tcPr>
          <w:p w:rsidR="00FA6719" w:rsidRPr="006D2F6A" w:rsidRDefault="00FA6719" w:rsidP="00B973D3">
            <w:pPr>
              <w:spacing w:before="0" w:after="0"/>
              <w:rPr>
                <w:sz w:val="22"/>
                <w:szCs w:val="22"/>
              </w:rPr>
            </w:pPr>
            <w:r w:rsidRPr="006D2F6A">
              <w:rPr>
                <w:rStyle w:val="tah1"/>
                <w:rFonts w:ascii="Times New Roman" w:hAnsi="Times New Roman" w:cs="Times New Roman"/>
                <w:color w:val="000000" w:themeColor="text1"/>
                <w:sz w:val="22"/>
                <w:szCs w:val="22"/>
              </w:rPr>
              <w:t>Avrupa Karşılıklı Kefalet Kuruluşları Birliği (AECM)</w:t>
            </w:r>
          </w:p>
        </w:tc>
        <w:tc>
          <w:tcPr>
            <w:tcW w:w="2500" w:type="pct"/>
          </w:tcPr>
          <w:p w:rsidR="00FA6719" w:rsidRPr="006D2F6A" w:rsidRDefault="00FA6719" w:rsidP="004A7395">
            <w:pPr>
              <w:keepNext/>
              <w:spacing w:before="0" w:after="0"/>
              <w:ind w:left="34"/>
              <w:jc w:val="left"/>
              <w:rPr>
                <w:rFonts w:eastAsia="Times New Roman"/>
                <w:sz w:val="22"/>
                <w:szCs w:val="22"/>
                <w:lang w:eastAsia="tr-TR"/>
              </w:rPr>
            </w:pPr>
            <w:r w:rsidRPr="006D2F6A">
              <w:rPr>
                <w:sz w:val="22"/>
                <w:szCs w:val="22"/>
              </w:rPr>
              <w:t>Türkiye Esnaf ve Sanatkârlar Kredi ve Kefalet Kooperatifleri Birlikleri Merkez Birliği</w:t>
            </w:r>
          </w:p>
        </w:tc>
      </w:tr>
    </w:tbl>
    <w:p w:rsidR="004A7395" w:rsidRDefault="004A7395">
      <w:pPr>
        <w:pStyle w:val="ResimYazs"/>
        <w:rPr>
          <w:b w:val="0"/>
        </w:rPr>
      </w:pPr>
      <w:r>
        <w:t xml:space="preserve">Kaynak: </w:t>
      </w:r>
      <w:r w:rsidRPr="004A7395">
        <w:rPr>
          <w:b w:val="0"/>
        </w:rPr>
        <w:t>GTB</w:t>
      </w:r>
    </w:p>
    <w:p w:rsidR="002C3C61" w:rsidRPr="003E7244" w:rsidRDefault="002C3C61" w:rsidP="002C3C61">
      <w:r w:rsidRPr="003E7244">
        <w:t xml:space="preserve">Ayrıca, İslam İşbirliği Teşkilatına üye ülkeler arasında işbirliğini geliştirmek amacıyla hazırlanıp, İSEDAK tarafından kabul edilen “Pamuk İşbirliği Eylem Planı” kapsamındaki faaliyetler </w:t>
      </w:r>
      <w:r>
        <w:t xml:space="preserve">ile </w:t>
      </w:r>
      <w:r w:rsidRPr="003E7244">
        <w:t xml:space="preserve">Uluslararası Zeytin Konseyi </w:t>
      </w:r>
      <w:r>
        <w:t xml:space="preserve">(UZK) </w:t>
      </w:r>
      <w:r w:rsidRPr="003E7244">
        <w:t xml:space="preserve">ile yürütülecek faaliyetler, sekretarya ve koordinasyon hizmetleri Kooperatifçilik Genel Müdürlüğünce yürütülüştür. UZK’da dönem başkanlığı görevini 2014 yılında Türkiye yürütmüştür. </w:t>
      </w:r>
      <w:r>
        <w:t xml:space="preserve">Türkiye’nin dönem başkanlığında yeni bir anlaşma metni tasarısı hazırlanmıştır. </w:t>
      </w:r>
    </w:p>
    <w:p w:rsidR="00574404" w:rsidRPr="00AF3A46" w:rsidRDefault="00574404" w:rsidP="00D57F50">
      <w:pPr>
        <w:pStyle w:val="Balk4"/>
        <w:rPr>
          <w:noProof/>
        </w:rPr>
      </w:pPr>
      <w:bookmarkStart w:id="148" w:name="_Toc427057970"/>
      <w:r w:rsidRPr="00AF3A46">
        <w:t>Uluslararası Çalışma Örgütü (ILO)</w:t>
      </w:r>
      <w:bookmarkEnd w:id="148"/>
    </w:p>
    <w:p w:rsidR="00FB434E" w:rsidRPr="00AF3A46" w:rsidRDefault="0033721A" w:rsidP="00574404">
      <w:pPr>
        <w:pStyle w:val="Default"/>
        <w:jc w:val="both"/>
      </w:pPr>
      <w:r w:rsidRPr="00AF3A46">
        <w:t>Uluslararası Çalışma Örgütü (ILO)</w:t>
      </w:r>
      <w:r w:rsidR="00FB434E" w:rsidRPr="00AF3A46">
        <w:t>,</w:t>
      </w:r>
      <w:r w:rsidRPr="00AF3A46">
        <w:t xml:space="preserve"> k</w:t>
      </w:r>
      <w:r w:rsidR="00574404" w:rsidRPr="00AF3A46">
        <w:t xml:space="preserve">ooperatifçilikle ilgili </w:t>
      </w:r>
      <w:r w:rsidRPr="00AF3A46">
        <w:t xml:space="preserve">konularda çalışmalar yapan ve </w:t>
      </w:r>
      <w:r w:rsidR="00574404" w:rsidRPr="00AF3A46">
        <w:t xml:space="preserve">tavsiye niteliğinde karar alan uluslararası </w:t>
      </w:r>
      <w:r w:rsidR="00FB434E" w:rsidRPr="00AF3A46">
        <w:t xml:space="preserve">kuruluşlara arasında yer almaktadır. </w:t>
      </w:r>
      <w:r w:rsidR="00574404" w:rsidRPr="00AF3A46">
        <w:t xml:space="preserve"> ILO, sosyal sorumlulukları gereği yoksullukla mücadelede önemi nedeniyle kooperatiflerin desteklenmesi </w:t>
      </w:r>
      <w:r w:rsidR="00FB434E" w:rsidRPr="00AF3A46">
        <w:t>hakkında</w:t>
      </w:r>
      <w:r w:rsidR="00574404" w:rsidRPr="00AF3A46">
        <w:t xml:space="preserve"> kararlar üretip hükümetlere tavsiyede bulunmaktadır.</w:t>
      </w:r>
    </w:p>
    <w:p w:rsidR="00DC7D6E" w:rsidRPr="00AF3A46" w:rsidRDefault="00FB434E" w:rsidP="0037310A">
      <w:r w:rsidRPr="00AF3A46">
        <w:t>Uluslararası Çalışma Örgütü (ILO) kooperatiflerin ekonomik ve sosyal işlevleri aracılığıyla; istihdam, iyi çalışma koşulları ve gelir dağılımı adaleti açısından sağladıkları faydalara odaklanmaktadır. Örgütün en üst karar alma organı olan Uluslararası Çalışma Konferansı’nın 2002 yılında gerçekleştirilen 90. Toplantısı’nda “Kooperatiflerin Teşvik Edilmesi” başlıklı 193 sayılı Tavsiye Kararı kabul edilmiştir.</w:t>
      </w:r>
      <w:r w:rsidR="00DC7D6E" w:rsidRPr="00AF3A46">
        <w:t xml:space="preserve"> B</w:t>
      </w:r>
      <w:r w:rsidRPr="00AF3A46">
        <w:t xml:space="preserve">u kararla; istihdam yaratma, kaynakların harekete geçirilmesi, yatırım </w:t>
      </w:r>
      <w:r w:rsidR="00DC7D6E" w:rsidRPr="00AF3A46">
        <w:t xml:space="preserve">yapma </w:t>
      </w:r>
      <w:r w:rsidRPr="00AF3A46">
        <w:t>ve ekonomiye katkılarında kooperatiflerin önemli olduğu</w:t>
      </w:r>
      <w:r w:rsidR="00DC7D6E" w:rsidRPr="00AF3A46">
        <w:t xml:space="preserve"> ve </w:t>
      </w:r>
      <w:r w:rsidRPr="00AF3A46">
        <w:t>kooperatiflerin değişik türleriyle tüm insanların tam olarak ekonomik ve sosyal kalkınmaya katılımlarını</w:t>
      </w:r>
      <w:r w:rsidR="00BE3C95" w:rsidRPr="00AF3A46">
        <w:t xml:space="preserve"> teşv</w:t>
      </w:r>
      <w:r w:rsidRPr="00AF3A46">
        <w:t>ik ettiği</w:t>
      </w:r>
      <w:r w:rsidR="00DC7D6E" w:rsidRPr="00AF3A46">
        <w:t xml:space="preserve"> vurgulanmıştır. Ayrıca </w:t>
      </w:r>
      <w:r w:rsidRPr="00AF3A46">
        <w:t xml:space="preserve">küreselleşmenin kooperatifler için yeni ve farklı baskılar, sorunlar ve fırsatlar </w:t>
      </w:r>
      <w:r w:rsidR="00DC7D6E" w:rsidRPr="00AF3A46">
        <w:t xml:space="preserve">oluşturduğunu, </w:t>
      </w:r>
      <w:r w:rsidRPr="00AF3A46">
        <w:t>buna bağlı olarak küreselleşm</w:t>
      </w:r>
      <w:r w:rsidR="00BE3C95" w:rsidRPr="00AF3A46">
        <w:t xml:space="preserve">enin yararlarının daha adaletli </w:t>
      </w:r>
      <w:r w:rsidRPr="00AF3A46">
        <w:t xml:space="preserve">dağılımını </w:t>
      </w:r>
      <w:r w:rsidR="00DC7D6E" w:rsidRPr="00AF3A46">
        <w:t xml:space="preserve">gerçekleştirmek </w:t>
      </w:r>
      <w:r w:rsidRPr="00AF3A46">
        <w:t xml:space="preserve">için insanlar arasında ulusal ve uluslararası düzeyde daha güçlü bir dayanışmanın </w:t>
      </w:r>
      <w:r w:rsidR="00DC7D6E" w:rsidRPr="00AF3A46">
        <w:t xml:space="preserve">yani kooperatifçiliğin </w:t>
      </w:r>
      <w:r w:rsidRPr="00AF3A46">
        <w:t xml:space="preserve">gerekliliği </w:t>
      </w:r>
      <w:r w:rsidR="00DC7D6E" w:rsidRPr="00AF3A46">
        <w:t xml:space="preserve">de bu kararla </w:t>
      </w:r>
      <w:r w:rsidRPr="00AF3A46">
        <w:t>kabul e</w:t>
      </w:r>
      <w:r w:rsidR="00DC7D6E" w:rsidRPr="00AF3A46">
        <w:t xml:space="preserve">dilmiştir. </w:t>
      </w:r>
      <w:r w:rsidRPr="00AF3A46">
        <w:t xml:space="preserve"> </w:t>
      </w:r>
      <w:r w:rsidR="00DC7D6E" w:rsidRPr="00AF3A46">
        <w:rPr>
          <w:bCs/>
        </w:rPr>
        <w:t>D</w:t>
      </w:r>
      <w:r w:rsidRPr="00AF3A46">
        <w:rPr>
          <w:bCs/>
        </w:rPr>
        <w:t xml:space="preserve">engeli ve adaletli bir toplum için güçlü bir kamu sektörü ile özel sektörün yanı sıra kooperatiflerin ve diğer sosyal ve hükümet dışı kuruluşların içinde bulunduğu güçlü bir sektörün varlığının da gerekli olduğu </w:t>
      </w:r>
      <w:r w:rsidRPr="00AF3A46">
        <w:t xml:space="preserve">açık bir biçimde vurgulanmıştır. </w:t>
      </w:r>
    </w:p>
    <w:p w:rsidR="003E7244" w:rsidRDefault="00FB434E" w:rsidP="0037310A">
      <w:pPr>
        <w:rPr>
          <w:bCs/>
        </w:rPr>
      </w:pPr>
      <w:r w:rsidRPr="00927C5A">
        <w:t>Kooperatifçiliğe ilişkin hedefler, politika çerçevesi, bu kapsamda hükümetlerin rolü ve teşvik için almaları gereken önlemleri ayrıntılı şekilde ele alan bu tavsiye 70 ülke tarafından kooperatifçilik mevzuatlarını gözden geçirmek için kullanılmıştır. Bu belge, Birleşmiş Milletler Genel Kurulu tarafından kabul edilen kooperatiflerin gelişmesi için destekleyici bir ortamın yaratılmasını hedefleyen rehberle birlikte kooperatifçiliğin en önemli uluslararası esaslarını oluşturmaktadır.</w:t>
      </w:r>
      <w:r w:rsidR="00927C5A" w:rsidRPr="00927C5A">
        <w:t xml:space="preserve"> </w:t>
      </w:r>
      <w:r w:rsidR="00574404" w:rsidRPr="00927C5A">
        <w:t>ILO, bünyesinde bir kooperatifler birimi kurmuştur.</w:t>
      </w:r>
      <w:r w:rsidR="00574404" w:rsidRPr="00927C5A">
        <w:rPr>
          <w:bCs/>
        </w:rPr>
        <w:t xml:space="preserve"> </w:t>
      </w:r>
    </w:p>
    <w:p w:rsidR="006D3C16" w:rsidRDefault="006D3C16">
      <w:pPr>
        <w:spacing w:before="0" w:after="160" w:line="259" w:lineRule="auto"/>
        <w:jc w:val="left"/>
        <w:rPr>
          <w:rFonts w:eastAsiaTheme="majorEastAsia" w:cs="Times New Roman"/>
          <w:b/>
          <w:sz w:val="28"/>
          <w:szCs w:val="28"/>
        </w:rPr>
      </w:pPr>
    </w:p>
    <w:p w:rsidR="00352CDE" w:rsidRDefault="00352CDE">
      <w:pPr>
        <w:spacing w:before="0" w:after="160" w:line="259" w:lineRule="auto"/>
        <w:jc w:val="left"/>
        <w:rPr>
          <w:rFonts w:eastAsiaTheme="majorEastAsia" w:cs="Times New Roman"/>
          <w:b/>
          <w:sz w:val="28"/>
          <w:szCs w:val="28"/>
        </w:rPr>
      </w:pPr>
    </w:p>
    <w:p w:rsidR="00352CDE" w:rsidRDefault="00352CDE">
      <w:pPr>
        <w:spacing w:before="0" w:after="160" w:line="259" w:lineRule="auto"/>
        <w:jc w:val="left"/>
        <w:rPr>
          <w:rFonts w:eastAsiaTheme="majorEastAsia" w:cs="Times New Roman"/>
          <w:b/>
          <w:sz w:val="28"/>
          <w:szCs w:val="28"/>
        </w:rPr>
      </w:pPr>
    </w:p>
    <w:p w:rsidR="00352CDE" w:rsidRDefault="00352CDE">
      <w:pPr>
        <w:spacing w:before="0" w:after="160" w:line="259" w:lineRule="auto"/>
        <w:jc w:val="left"/>
        <w:rPr>
          <w:rFonts w:eastAsiaTheme="majorEastAsia" w:cs="Times New Roman"/>
          <w:b/>
          <w:sz w:val="28"/>
          <w:szCs w:val="28"/>
        </w:rPr>
      </w:pPr>
    </w:p>
    <w:p w:rsidR="00352CDE" w:rsidRDefault="00352CDE">
      <w:pPr>
        <w:spacing w:before="0" w:after="160" w:line="259" w:lineRule="auto"/>
        <w:jc w:val="left"/>
        <w:rPr>
          <w:rFonts w:eastAsiaTheme="majorEastAsia" w:cs="Times New Roman"/>
          <w:b/>
          <w:sz w:val="28"/>
          <w:szCs w:val="28"/>
        </w:rPr>
      </w:pPr>
    </w:p>
    <w:p w:rsidR="00352CDE" w:rsidRDefault="00352CDE">
      <w:pPr>
        <w:spacing w:before="0" w:after="160" w:line="259" w:lineRule="auto"/>
        <w:jc w:val="left"/>
        <w:rPr>
          <w:rFonts w:eastAsiaTheme="majorEastAsia" w:cs="Times New Roman"/>
          <w:b/>
          <w:sz w:val="28"/>
          <w:szCs w:val="28"/>
        </w:rPr>
      </w:pPr>
    </w:p>
    <w:p w:rsidR="00352CDE" w:rsidRDefault="00352CDE">
      <w:pPr>
        <w:spacing w:before="0" w:after="160" w:line="259" w:lineRule="auto"/>
        <w:jc w:val="left"/>
        <w:rPr>
          <w:rFonts w:eastAsiaTheme="majorEastAsia" w:cs="Times New Roman"/>
          <w:b/>
          <w:sz w:val="28"/>
          <w:szCs w:val="28"/>
        </w:rPr>
      </w:pPr>
    </w:p>
    <w:p w:rsidR="00352CDE" w:rsidRDefault="00352CDE">
      <w:pPr>
        <w:spacing w:before="0" w:after="160" w:line="259" w:lineRule="auto"/>
        <w:jc w:val="left"/>
        <w:rPr>
          <w:rFonts w:eastAsiaTheme="majorEastAsia" w:cs="Times New Roman"/>
          <w:b/>
          <w:sz w:val="28"/>
          <w:szCs w:val="28"/>
        </w:rPr>
      </w:pPr>
    </w:p>
    <w:p w:rsidR="00352CDE" w:rsidRDefault="00352CDE">
      <w:pPr>
        <w:spacing w:before="0" w:after="160" w:line="259" w:lineRule="auto"/>
        <w:jc w:val="left"/>
        <w:rPr>
          <w:rFonts w:eastAsiaTheme="majorEastAsia" w:cs="Times New Roman"/>
          <w:b/>
          <w:sz w:val="28"/>
          <w:szCs w:val="28"/>
        </w:rPr>
      </w:pPr>
    </w:p>
    <w:p w:rsidR="00352CDE" w:rsidRDefault="00352CDE">
      <w:pPr>
        <w:spacing w:before="0" w:after="160" w:line="259" w:lineRule="auto"/>
        <w:jc w:val="left"/>
        <w:rPr>
          <w:rFonts w:eastAsiaTheme="majorEastAsia" w:cs="Times New Roman"/>
          <w:b/>
          <w:sz w:val="28"/>
          <w:szCs w:val="28"/>
        </w:rPr>
      </w:pPr>
    </w:p>
    <w:p w:rsidR="00352CDE" w:rsidRDefault="00352CDE">
      <w:pPr>
        <w:spacing w:before="0" w:after="160" w:line="259" w:lineRule="auto"/>
        <w:jc w:val="left"/>
        <w:rPr>
          <w:rFonts w:eastAsiaTheme="majorEastAsia" w:cs="Times New Roman"/>
          <w:b/>
          <w:sz w:val="28"/>
          <w:szCs w:val="28"/>
        </w:rPr>
      </w:pPr>
    </w:p>
    <w:p w:rsidR="00352CDE" w:rsidRDefault="00352CDE">
      <w:pPr>
        <w:spacing w:before="0" w:after="160" w:line="259" w:lineRule="auto"/>
        <w:jc w:val="left"/>
        <w:rPr>
          <w:rFonts w:eastAsiaTheme="majorEastAsia" w:cs="Times New Roman"/>
          <w:b/>
          <w:sz w:val="28"/>
          <w:szCs w:val="28"/>
        </w:rPr>
      </w:pPr>
    </w:p>
    <w:p w:rsidR="00352CDE" w:rsidRDefault="00352CDE">
      <w:pPr>
        <w:spacing w:before="0" w:after="160" w:line="259" w:lineRule="auto"/>
        <w:jc w:val="left"/>
        <w:rPr>
          <w:rFonts w:eastAsiaTheme="majorEastAsia" w:cs="Times New Roman"/>
          <w:b/>
          <w:sz w:val="28"/>
          <w:szCs w:val="28"/>
        </w:rPr>
      </w:pPr>
    </w:p>
    <w:p w:rsidR="00352CDE" w:rsidRDefault="00352CDE">
      <w:pPr>
        <w:spacing w:before="0" w:after="160" w:line="259" w:lineRule="auto"/>
        <w:jc w:val="left"/>
        <w:rPr>
          <w:rFonts w:eastAsiaTheme="majorEastAsia" w:cs="Times New Roman"/>
          <w:b/>
          <w:sz w:val="28"/>
          <w:szCs w:val="28"/>
        </w:rPr>
      </w:pPr>
    </w:p>
    <w:p w:rsidR="00352CDE" w:rsidRDefault="00352CDE">
      <w:pPr>
        <w:spacing w:before="0" w:after="160" w:line="259" w:lineRule="auto"/>
        <w:jc w:val="left"/>
        <w:rPr>
          <w:rFonts w:eastAsiaTheme="majorEastAsia" w:cs="Times New Roman"/>
          <w:b/>
          <w:sz w:val="28"/>
          <w:szCs w:val="28"/>
        </w:rPr>
      </w:pPr>
    </w:p>
    <w:p w:rsidR="00352CDE" w:rsidRDefault="00352CDE">
      <w:pPr>
        <w:spacing w:before="0" w:after="160" w:line="259" w:lineRule="auto"/>
        <w:jc w:val="left"/>
        <w:rPr>
          <w:rFonts w:eastAsiaTheme="majorEastAsia" w:cs="Times New Roman"/>
          <w:b/>
          <w:sz w:val="28"/>
          <w:szCs w:val="28"/>
        </w:rPr>
      </w:pPr>
    </w:p>
    <w:p w:rsidR="00352CDE" w:rsidRDefault="00352CDE">
      <w:pPr>
        <w:spacing w:before="0" w:after="160" w:line="259" w:lineRule="auto"/>
        <w:jc w:val="left"/>
        <w:rPr>
          <w:rFonts w:eastAsiaTheme="majorEastAsia" w:cs="Times New Roman"/>
          <w:b/>
          <w:sz w:val="28"/>
          <w:szCs w:val="28"/>
        </w:rPr>
      </w:pPr>
    </w:p>
    <w:p w:rsidR="00352CDE" w:rsidRDefault="00352CDE">
      <w:pPr>
        <w:spacing w:before="0" w:after="160" w:line="259" w:lineRule="auto"/>
        <w:jc w:val="left"/>
        <w:rPr>
          <w:rFonts w:eastAsiaTheme="majorEastAsia" w:cs="Times New Roman"/>
          <w:b/>
          <w:sz w:val="28"/>
          <w:szCs w:val="28"/>
        </w:rPr>
      </w:pPr>
    </w:p>
    <w:p w:rsidR="00352CDE" w:rsidRDefault="00352CDE">
      <w:pPr>
        <w:spacing w:before="0" w:after="160" w:line="259" w:lineRule="auto"/>
        <w:jc w:val="left"/>
        <w:rPr>
          <w:rFonts w:eastAsiaTheme="majorEastAsia" w:cs="Times New Roman"/>
          <w:b/>
          <w:sz w:val="28"/>
          <w:szCs w:val="28"/>
        </w:rPr>
      </w:pPr>
    </w:p>
    <w:p w:rsidR="00352CDE" w:rsidRDefault="00352CDE">
      <w:pPr>
        <w:spacing w:before="0" w:after="160" w:line="259" w:lineRule="auto"/>
        <w:jc w:val="left"/>
        <w:rPr>
          <w:rFonts w:eastAsiaTheme="majorEastAsia" w:cs="Times New Roman"/>
          <w:b/>
          <w:sz w:val="28"/>
          <w:szCs w:val="28"/>
        </w:rPr>
      </w:pPr>
    </w:p>
    <w:p w:rsidR="001615D4" w:rsidRPr="006903EB" w:rsidRDefault="0074636B" w:rsidP="004B78B3">
      <w:pPr>
        <w:pStyle w:val="Balk1"/>
      </w:pPr>
      <w:bookmarkStart w:id="149" w:name="_Toc427057971"/>
      <w:r w:rsidRPr="006903EB">
        <w:t xml:space="preserve">SONUÇ </w:t>
      </w:r>
      <w:r w:rsidR="006903EB" w:rsidRPr="006903EB">
        <w:t xml:space="preserve">ve </w:t>
      </w:r>
      <w:r w:rsidR="00ED188F">
        <w:t>ÖNERİLER</w:t>
      </w:r>
      <w:bookmarkEnd w:id="149"/>
    </w:p>
    <w:p w:rsidR="008D122D" w:rsidRDefault="008D122D" w:rsidP="008D122D">
      <w:r>
        <w:t xml:space="preserve">Kooperatifçilik başta gelişmiş ülkeler olmak üzere tüm dünyada birer işletme modeli olarak “üçüncü sektör” kuruluşu haline gelmiştir. Toplumsal rol ve önemleri ile ekonomiye katkıları her geçen zaman içinde daha çok artan kooperatifçiliğin, Türkiye’de yeterince geliştiği söylenemez. </w:t>
      </w:r>
    </w:p>
    <w:p w:rsidR="008D122D" w:rsidRDefault="008D122D" w:rsidP="008D122D">
      <w:r>
        <w:t>Türk kooperatifçilik hareketi devlet eliyle başlatılmış ve dönemsel olarak kooperatifler devletle (kamunun yönetimi) ilişki içinde olmuştur. Ancak kooperatifçiliğin gelişmesinde tabandan gelen girişimciliğin de etkili olduğu söylenebilir. Nitekim ş</w:t>
      </w:r>
      <w:r w:rsidRPr="00AF3A46">
        <w:t xml:space="preserve">eker sanayinin gelişmesi için ihtiyaç duyulan sermayeyi sağlamak için pancar ekicileri kooperatifinin </w:t>
      </w:r>
      <w:r>
        <w:t xml:space="preserve">kurulması, </w:t>
      </w:r>
      <w:r w:rsidRPr="00AF3A46">
        <w:t>küçük tasarruf sahiplerinin konut sahibi olma taleplerinin konut kooperatiflerini</w:t>
      </w:r>
      <w:r>
        <w:t xml:space="preserve"> </w:t>
      </w:r>
      <w:r w:rsidRPr="00AF3A46">
        <w:t>ortaya çık</w:t>
      </w:r>
      <w:r>
        <w:t xml:space="preserve">arması, yüksek enflasyon dönemlerinde tüketim kooperatiflerinin kurulması, </w:t>
      </w:r>
      <w:r w:rsidRPr="00AF3A46">
        <w:t>ilaç tedarikinde eczacıların dayanışması sonucu eczacı kooperatif</w:t>
      </w:r>
      <w:r>
        <w:t>ler</w:t>
      </w:r>
      <w:r w:rsidRPr="00AF3A46">
        <w:t>inin kurul</w:t>
      </w:r>
      <w:r>
        <w:t xml:space="preserve">ması </w:t>
      </w:r>
      <w:r w:rsidRPr="00AF3A46">
        <w:t xml:space="preserve">kooperatifçiliğin toplumsal talep temelli geliştiğini </w:t>
      </w:r>
      <w:r>
        <w:t xml:space="preserve">göstermektedir.  </w:t>
      </w:r>
      <w:r w:rsidRPr="00AF3A46">
        <w:t xml:space="preserve"> </w:t>
      </w:r>
    </w:p>
    <w:p w:rsidR="008D122D" w:rsidRDefault="008D122D" w:rsidP="008D122D">
      <w:r w:rsidRPr="005D3203">
        <w:rPr>
          <w:rFonts w:cs="Times New Roman"/>
          <w:color w:val="000000"/>
        </w:rPr>
        <w:t>Günümüzde kooperatifler; serbest piyasa ekonomilerindeki zayıflıkları azaltarak, düşük sermayeli ortaklar dahil çeşitli ekonomik aktörlerin sistemde yer ve söz sahibi olabilmeleri bakımından denge sağlayıcı bir mekanizma sunmakta, küçük sınaî işletmelere, kendi özerkliklerini kaybetmeksizin daha büyük ve güçlü ekonomik yapılar şeklinde birleşme olanağı sağlamakta, ortaklarının sürdürülebilir bir ekonomik gelire sahip olmalarını sağlayarak, ekonomik istikrara katkıda bulunmaktadırlar</w:t>
      </w:r>
      <w:r>
        <w:rPr>
          <w:rFonts w:cs="Times New Roman"/>
          <w:color w:val="000000"/>
        </w:rPr>
        <w:t xml:space="preserve"> (Cenkış, S.</w:t>
      </w:r>
      <w:r w:rsidR="00AD4220">
        <w:rPr>
          <w:rFonts w:cs="Times New Roman"/>
          <w:color w:val="000000"/>
        </w:rPr>
        <w:t xml:space="preserve"> </w:t>
      </w:r>
      <w:r>
        <w:rPr>
          <w:rFonts w:cs="Times New Roman"/>
          <w:color w:val="000000"/>
        </w:rPr>
        <w:t>2014)</w:t>
      </w:r>
      <w:r w:rsidRPr="005D3203">
        <w:rPr>
          <w:rFonts w:cs="Times New Roman"/>
          <w:color w:val="000000"/>
        </w:rPr>
        <w:t xml:space="preserve">. </w:t>
      </w:r>
      <w:r w:rsidRPr="00AF3A46">
        <w:t>Kooperatifler de geleneksel şirketler gibi; küreselleşmeden, pazarda yoğunlaşma ile meydana gelen yapısal değişikliklerden, teknolojik gelişmelerden ve müşterilerin değişen gereksinimlerinden oluşan benzer sorunlarla mücadele etmek durumundadırlar (B</w:t>
      </w:r>
      <w:r>
        <w:t>aşaran</w:t>
      </w:r>
      <w:r w:rsidRPr="00AF3A46">
        <w:t>, B.</w:t>
      </w:r>
      <w:r w:rsidR="00AD4220">
        <w:t xml:space="preserve"> </w:t>
      </w:r>
      <w:r w:rsidRPr="00AF3A46">
        <w:t xml:space="preserve">2015). Kooperatifler bir taraftan teknolojik gelişmeler ve çeşitlenen müşteri taleplerine çözüm üretme mücadelesi verirken bir yandan da kayıt dışı faaliyetlerle mücadele etmek zorunda kalmaktadır. </w:t>
      </w:r>
    </w:p>
    <w:p w:rsidR="00E57AE7" w:rsidRDefault="00E57AE7" w:rsidP="00E57AE7">
      <w:r w:rsidRPr="00AF3A46">
        <w:t>Örgütlü yapılar</w:t>
      </w:r>
      <w:r>
        <w:t xml:space="preserve">da </w:t>
      </w:r>
      <w:r w:rsidRPr="00AF3A46">
        <w:t xml:space="preserve">önemli sorunların başında güven gelmektedir. Kooperatiflerde de, özellikle konut kooperatiflerinde, ortakların yönetimlere karşı güven sorunuyla karşılaşılmaktadır. Kooperatifler mevzuatı gereği çok yönlü denetime tabidirler. Ortakların kendi iradeleri ile seçtikleri denetim kurulu üyeleri, bağlı olduğu üst birliğin denetim yetki ve sorumluluğu, kredi kullanmışsa kredi kullandıran kuruluşun denetim hakkı, Bakanlığın denetim yetkisi, her ortağın adli mercilere başvuru hakkı gibi tanınan hak, yetki ve sorumluluklar kooperatiflerin aslında birçok kuruluş tarafından denetlenebildiğini göstermektedir. Bu kadar denetime açık kuruluşlar olmasına karşın kooperatiflerde güven sorunu yaşanıyor olması üzerinde çalışılması gereken bir konu olma özelliği taşımaktadır.  </w:t>
      </w:r>
      <w:r w:rsidRPr="005D3203">
        <w:t>Ortaklarının karşılıklı yardımlaşma ve dayanışma anlayışı çerçevesinde bir araya geldikleri ve ekonomik menfaatlerini korumayı amaçladıkları kooperatiflerin, kuruluş amaçlarını yerine getirmeleri ve ortaklarına bu kapsamda hizmet sunmayı sürdürmeleri için, bu kuruluşların basiretli bir tacir gibi yönetilmesi, çağdaş yönetim ilkelerinin dikkate alınması, modern işletmecilik anlayışının hayata geçirilmesi, dolayısıyla profesyonel yönetime geçilmesi büyük önem arz etmektedir</w:t>
      </w:r>
      <w:r>
        <w:t xml:space="preserve"> (</w:t>
      </w:r>
      <w:r>
        <w:rPr>
          <w:rFonts w:cs="Times New Roman"/>
          <w:color w:val="000000"/>
        </w:rPr>
        <w:t>Cenkış, S. 2014)</w:t>
      </w:r>
      <w:r w:rsidRPr="005D3203">
        <w:rPr>
          <w:rFonts w:cs="Times New Roman"/>
          <w:color w:val="000000"/>
        </w:rPr>
        <w:t>.</w:t>
      </w:r>
      <w:r>
        <w:rPr>
          <w:rFonts w:cs="Times New Roman"/>
          <w:color w:val="000000"/>
        </w:rPr>
        <w:t xml:space="preserve"> </w:t>
      </w:r>
      <w:r w:rsidRPr="005D3203">
        <w:t xml:space="preserve"> </w:t>
      </w:r>
    </w:p>
    <w:p w:rsidR="00E57AE7" w:rsidRDefault="00E57AE7" w:rsidP="00E57AE7">
      <w:pPr>
        <w:rPr>
          <w:lang w:eastAsia="tr-TR"/>
        </w:rPr>
      </w:pPr>
      <w:r w:rsidRPr="00AF3A46">
        <w:t xml:space="preserve">Kooperatiflere ilişkin veri/bilgi temininin zor olması, temin edilen verilerin güvenilir olmaması ve kaynaklarca doğrulanamaması en önemli eksiklik olarak görülmektedir. Veri yetersizliği ve mevcut verilerin güvenirlik sorunu, kooperatiflerle ilgili olarak sayısal veri temelli değerlendirmeler yapılmasını zorlaştırmakta ve karar alıcılarının öngörüsünü zayıflatmaktadır. Ekonomik ve sosyal hayatın içinde önemli roller üstlenen kooperatiflerde, etkin işleyen, sürekli güncellenen ve tek kaynaktan yönetilen bilgi sistemine ihtiyaç </w:t>
      </w:r>
      <w:r w:rsidR="005A073B">
        <w:t xml:space="preserve">bulunmaktadır. </w:t>
      </w:r>
      <w:r>
        <w:t xml:space="preserve">Bu ihtiyacı karşılamaya yönelik olarak </w:t>
      </w:r>
      <w:r w:rsidRPr="001A7F38">
        <w:rPr>
          <w:lang w:eastAsia="tr-TR"/>
        </w:rPr>
        <w:t xml:space="preserve">Gümrük ve Ticaret Bakanlığı Kooperatifçilik Genel Müdürlüğü bünyesinde “Kooperatif Bilgi Sisteminin” </w:t>
      </w:r>
      <w:r>
        <w:rPr>
          <w:lang w:eastAsia="tr-TR"/>
        </w:rPr>
        <w:t>kurulm</w:t>
      </w:r>
      <w:r w:rsidRPr="001A7F38">
        <w:rPr>
          <w:lang w:eastAsia="tr-TR"/>
        </w:rPr>
        <w:t>ası</w:t>
      </w:r>
      <w:r>
        <w:rPr>
          <w:lang w:eastAsia="tr-TR"/>
        </w:rPr>
        <w:t xml:space="preserve"> kooperatifçilik alanında </w:t>
      </w:r>
      <w:r w:rsidRPr="001A7F38">
        <w:rPr>
          <w:lang w:eastAsia="tr-TR"/>
        </w:rPr>
        <w:t xml:space="preserve">2014 yılında </w:t>
      </w:r>
      <w:r>
        <w:rPr>
          <w:lang w:eastAsia="tr-TR"/>
        </w:rPr>
        <w:t xml:space="preserve">sağlanan önemli gelişmelerden biri olarak görülmektedir. </w:t>
      </w:r>
    </w:p>
    <w:p w:rsidR="00994BBC" w:rsidRDefault="00994BBC" w:rsidP="00994BBC">
      <w:r>
        <w:t xml:space="preserve">Türkiye’de, kooperatiflerin üst yapılara katılma oranı düşüktür. En yüksek oranlı katılma oranı tarım kredi kooperatifleri ve pancar ekicileri kooperatiflerinde görülmektedir. Tarım kredi kooperatiflerinin bölge birlikleri ve merkez birliği şeklinde örgütlenmesi 1581 sayılı </w:t>
      </w:r>
      <w:r w:rsidRPr="00AF3A46">
        <w:t>Tarım Kredi Kooperatifleri ve Birlikleri Kanun</w:t>
      </w:r>
      <w:r w:rsidRPr="0034697F">
        <w:t xml:space="preserve"> </w:t>
      </w:r>
      <w:r>
        <w:t xml:space="preserve">hükümlerine göre yürütüldüğünden kooperatiflerin tamamı üst yapılara katılmıştır. </w:t>
      </w:r>
      <w:r w:rsidRPr="00AF3A46">
        <w:t>4572 sayılı Tarım Satış Kooperatif ve Birlikleri Kanunu</w:t>
      </w:r>
      <w:r>
        <w:t xml:space="preserve"> kapsamında kurulan tarım satış kooperatiflerinin bir kısmı (15 adet) bağımsız olarak faaliyetlerini sürdürmektedir. 1163 sayılı </w:t>
      </w:r>
      <w:r w:rsidRPr="00AF3A46">
        <w:t>Kooperatifler Kanunu</w:t>
      </w:r>
      <w:r>
        <w:t xml:space="preserve"> üst yapılar kurulmasına ilişkin yasal dayanak oluşturmasına rağmen başta konut kooperatifleri olmak üzere birçok kooperatif türünde üst yapılara katılım düşük kalmış 2014 yılı itibarıyla 35 ayrı kooperatif türünün ancak 16’sı birlikler kurabilmi</w:t>
      </w:r>
      <w:r w:rsidR="00A46D94">
        <w:t xml:space="preserve">ştir. </w:t>
      </w:r>
      <w:r>
        <w:t xml:space="preserve">  </w:t>
      </w:r>
    </w:p>
    <w:p w:rsidR="00E57AE7" w:rsidRDefault="00E57AE7" w:rsidP="00E57AE7">
      <w:r>
        <w:t>Türkiye’de k</w:t>
      </w:r>
      <w:r w:rsidRPr="00AF3A46">
        <w:t>ooperati</w:t>
      </w:r>
      <w:r w:rsidR="00AD56E6">
        <w:t xml:space="preserve">f sayısı ve kooperatif ortak sayısı itibarıyla </w:t>
      </w:r>
      <w:r>
        <w:t xml:space="preserve">coğrafi bölgeler arasında farklılık bulunmaktadır. Kooperatif sayısı ve kooperatif ortak sayısında ilk sırada Marmara Bölgesi bulunurken, Güneydoğu Anadolu Bölgesi kooperatif sayısı ve kooperatif ortak sayısında en az gelişme gösteren bölge olmuştur.  </w:t>
      </w:r>
      <w:r w:rsidR="00AD56E6">
        <w:t xml:space="preserve">Kooperatif başına düşen ortak sayısında ilk sırayı Karadeniz bölgesi, son sırayı Güneydoğu Anadolu Bölgesi almaktadır. </w:t>
      </w:r>
    </w:p>
    <w:p w:rsidR="000009C3" w:rsidRPr="00ED3329" w:rsidRDefault="000009C3" w:rsidP="000009C3">
      <w:r w:rsidRPr="00ED3329">
        <w:t>Kooperatifler maaş ve ücretli çalışanlarına doğrudan istihdam sağladığı gibi, kooperatif</w:t>
      </w:r>
      <w:r w:rsidR="005F4335">
        <w:t>-</w:t>
      </w:r>
      <w:r w:rsidRPr="00ED3329">
        <w:t xml:space="preserve">ortaklık ilişkisi </w:t>
      </w:r>
      <w:r w:rsidR="005A073B">
        <w:t xml:space="preserve">ile de </w:t>
      </w:r>
      <w:r w:rsidRPr="00ED3329">
        <w:t>dolaylı istihdam sağlamaktadır. Türkiye’de yaklaşık 7,4 milyon kooperatif ortağı bulunmaktadır. Kooperatif ortaklarının yaklaşık %15’ine dolaylı istihdam sağladığı kabul edildiğinde 2014 yılında kooperatifler</w:t>
      </w:r>
      <w:r w:rsidR="005F4335">
        <w:t>in</w:t>
      </w:r>
      <w:r w:rsidRPr="00ED3329">
        <w:t xml:space="preserve"> yaklaşık 1.000.000 kişiye dolaylı istihdam sağla</w:t>
      </w:r>
      <w:r w:rsidR="005F4335">
        <w:t xml:space="preserve">dığı söylenebilir. </w:t>
      </w:r>
      <w:r w:rsidRPr="00ED3329">
        <w:t xml:space="preserve"> </w:t>
      </w:r>
    </w:p>
    <w:p w:rsidR="00733785" w:rsidRDefault="00803D11" w:rsidP="001C719D">
      <w:pPr>
        <w:rPr>
          <w:sz w:val="23"/>
          <w:szCs w:val="23"/>
        </w:rPr>
      </w:pPr>
      <w:r>
        <w:rPr>
          <w:sz w:val="23"/>
          <w:szCs w:val="23"/>
        </w:rPr>
        <w:t>Kriz dönemlerinde işsizliğin artmasının nedeni, özellikle büyük ölçekli işletmelerin krizle başa çıkamayıp faaliyetlerini sona erdirmeleri ya da kısıtlamalarıdır. Türkiye, yakın geçmişte tüm dünyada etkisini hissettiren mali krizden etkilenmeden çıkabilmeyi başarmıştır. Bunun sağlanmasında küçük ölçekli işletmelerin faaliyetlerini sürdürmeleri ve istihdamlarını korumaları etkili olmuştur (TOBB</w:t>
      </w:r>
      <w:r w:rsidR="00733785">
        <w:rPr>
          <w:sz w:val="23"/>
          <w:szCs w:val="23"/>
        </w:rPr>
        <w:t>-2013</w:t>
      </w:r>
      <w:r>
        <w:rPr>
          <w:sz w:val="23"/>
          <w:szCs w:val="23"/>
        </w:rPr>
        <w:t xml:space="preserve">). Türkiye’de esnaf ve sanatkâr ile tarımsal işletmelere kooperatifler aracılığıyla </w:t>
      </w:r>
      <w:r w:rsidR="00733785">
        <w:rPr>
          <w:sz w:val="23"/>
          <w:szCs w:val="23"/>
        </w:rPr>
        <w:t xml:space="preserve">kullandırılan kredi </w:t>
      </w:r>
      <w:r>
        <w:rPr>
          <w:sz w:val="23"/>
          <w:szCs w:val="23"/>
        </w:rPr>
        <w:t>faiz</w:t>
      </w:r>
      <w:r w:rsidR="00733785">
        <w:rPr>
          <w:sz w:val="23"/>
          <w:szCs w:val="23"/>
        </w:rPr>
        <w:t xml:space="preserve"> oranının</w:t>
      </w:r>
      <w:r w:rsidR="009D08C7">
        <w:rPr>
          <w:sz w:val="23"/>
          <w:szCs w:val="23"/>
        </w:rPr>
        <w:t>,</w:t>
      </w:r>
      <w:r w:rsidR="00733785">
        <w:rPr>
          <w:sz w:val="23"/>
          <w:szCs w:val="23"/>
        </w:rPr>
        <w:t xml:space="preserve"> hükümetlerin destekleme programı çerçevesinde</w:t>
      </w:r>
      <w:r w:rsidR="009D08C7">
        <w:rPr>
          <w:sz w:val="23"/>
          <w:szCs w:val="23"/>
        </w:rPr>
        <w:t>,</w:t>
      </w:r>
      <w:r w:rsidR="00733785">
        <w:rPr>
          <w:sz w:val="23"/>
          <w:szCs w:val="23"/>
        </w:rPr>
        <w:t xml:space="preserve"> düşmüş olması nedeniyle 2005-2014 yıllarında daha fazla sayıda kooperatif ortağına/esnaf-sanatkâr ve çiftçiye, daha yüksek miktarda kredi kullandırılmıştır. Bu uygulamalar ekonomiye can suyu olmuş ve mevcut istihdamı korumaya katkı sağlamıştır.  </w:t>
      </w:r>
    </w:p>
    <w:p w:rsidR="001C719D" w:rsidRDefault="008D122D" w:rsidP="001C719D">
      <w:r w:rsidRPr="00876866">
        <w:t>Türkiye’de yüksek enflasyon</w:t>
      </w:r>
      <w:r>
        <w:t xml:space="preserve">, </w:t>
      </w:r>
      <w:r w:rsidRPr="00876866">
        <w:t xml:space="preserve">yüksek faiz </w:t>
      </w:r>
      <w:r>
        <w:t xml:space="preserve">ve </w:t>
      </w:r>
      <w:r w:rsidRPr="00876866">
        <w:t>ekonomik krizler, kooperatif işletmeleri etkilemiş, kooperatifler bu dönemlerde uzun vadeli ve uygulanabilir planlar yapamamış ve faaliyetleri itibariyle zarara uğramışlardır. Bu durum kooperatifleri mali yönden olumsuz etkilemiş</w:t>
      </w:r>
      <w:r>
        <w:t xml:space="preserve">, mali desteğe ihtiyaç duyulmuş ve </w:t>
      </w:r>
      <w:r w:rsidRPr="00876866">
        <w:t xml:space="preserve">devlet ile ilişkili hale </w:t>
      </w:r>
      <w:r>
        <w:t xml:space="preserve">getirmiştir. </w:t>
      </w:r>
      <w:r w:rsidR="001C719D" w:rsidRPr="006072BE">
        <w:t xml:space="preserve">Hükümetlerin 1960’lı yıllardan sonra tarım satış kooperatif ve birliklerine ürün alım görevi vermesi ve sık aralıklarla karşılaşılan ekonomik ve mali krizler tarım satış kooperatiflerini mali yönden olumsuz etkilerken, idari olarak devletle ilişkili hale getirmiştir.  Bu </w:t>
      </w:r>
      <w:r w:rsidR="00595BC2">
        <w:t xml:space="preserve">uygulamalar </w:t>
      </w:r>
      <w:r w:rsidR="001C719D" w:rsidRPr="006072BE">
        <w:t xml:space="preserve">kooperatifçilik ilkeleri bakımından </w:t>
      </w:r>
      <w:r w:rsidR="00595BC2">
        <w:t xml:space="preserve">zafiyet oluştururken, işletmecilik bakımından kooperatiflerin kamu kuruluşu gibi algılanmasına fırsat vermiş ve sonuçları itibarıyla mali yönden sürdürülebilirliği olumsuz etkilemiştir. </w:t>
      </w:r>
      <w:r w:rsidR="001C719D" w:rsidRPr="006072BE">
        <w:t xml:space="preserve">Kamu müdahalesinin yapıldığı dönemlerde, hem finansman hem de stok maliyetlerinin külfeti gibi, mali yönden kooperatiflerin gücünü aşan ve piyasaları tahrif eden maliyetleri yükselten sonuçlarla </w:t>
      </w:r>
      <w:r w:rsidR="00595BC2">
        <w:t xml:space="preserve">da </w:t>
      </w:r>
      <w:r w:rsidR="001C719D" w:rsidRPr="006072BE">
        <w:t xml:space="preserve">karşılaşılmıştır. </w:t>
      </w:r>
    </w:p>
    <w:p w:rsidR="001C719D" w:rsidRPr="0043385F" w:rsidRDefault="001C719D" w:rsidP="001C719D">
      <w:r w:rsidRPr="0043385F">
        <w:t xml:space="preserve">Türkiye, küresel gelişmeler ve kendine özgü yapılarıyla karşılaştığı ekonomik sorunları, stratejik yaklaşımlı oluşturulan ekonomik programlar ve eylem planlarıyla yöneterek aşmayı başarmıştır. </w:t>
      </w:r>
      <w:r>
        <w:t xml:space="preserve">Ekonomik programlar, kooperatiflerde de yeniden yapılanma programları oluşturmayı gerekli kılmış ve kooperatiflerin faaliyetlerini yeni programa göre yürütmelerini zorunlu kılmıştır. </w:t>
      </w:r>
      <w:r w:rsidRPr="0043385F">
        <w:t>Yeniden yapılanma programlarının yürütüldüğü dönemlerde, kooperatif</w:t>
      </w:r>
      <w:r>
        <w:t xml:space="preserve">ler sayıca küçülmüş olsa da </w:t>
      </w:r>
      <w:r w:rsidRPr="0043385F">
        <w:t>faaliyet</w:t>
      </w:r>
      <w:r w:rsidR="002B22F8">
        <w:t xml:space="preserve"> ve</w:t>
      </w:r>
      <w:r w:rsidRPr="0043385F">
        <w:t xml:space="preserve"> etkinli</w:t>
      </w:r>
      <w:r>
        <w:t xml:space="preserve">kleri </w:t>
      </w:r>
      <w:r w:rsidRPr="0043385F">
        <w:t xml:space="preserve">artmıştır. Nitekim yeniden yapılanma dönemi sonucunda tarım kredi kooperatiflerinin ortak başına kullandırdığı kredi miktarı artmış, </w:t>
      </w:r>
      <w:r>
        <w:t xml:space="preserve">ortakların borç ödeme oranı yükselmiştir. Aynı şekilde TESKKK’nin kooperatif ortakları da daha fazla miktarda kredi kullanma fırsatı yakalamıştır. En etkili yeniden yapılanma programı uygulanan </w:t>
      </w:r>
      <w:r w:rsidRPr="0043385F">
        <w:t xml:space="preserve">tarım satış </w:t>
      </w:r>
      <w:r>
        <w:t xml:space="preserve">kooperatif ve </w:t>
      </w:r>
      <w:r w:rsidRPr="0043385F">
        <w:t xml:space="preserve">birlikleri </w:t>
      </w:r>
      <w:r>
        <w:t xml:space="preserve">ise DFİF kaynaklı </w:t>
      </w:r>
      <w:r w:rsidRPr="0043385F">
        <w:t xml:space="preserve">kamuya olan borçlarını ödeyebilecek duruma gelmiştir.  </w:t>
      </w:r>
    </w:p>
    <w:p w:rsidR="008D122D" w:rsidRDefault="008623D6" w:rsidP="008D122D">
      <w:r>
        <w:t xml:space="preserve">Türkiye </w:t>
      </w:r>
      <w:r w:rsidR="008D122D" w:rsidRPr="00AF3A46">
        <w:t xml:space="preserve">Kooperatifçilik Stratejisi ve Eylem Planı, </w:t>
      </w:r>
      <w:r w:rsidR="008D122D">
        <w:t xml:space="preserve"> </w:t>
      </w:r>
      <w:r w:rsidR="008D122D" w:rsidRPr="00876866">
        <w:t xml:space="preserve">kooperatiflerin, kooperatifçilik ilkelerine uygun, strateji </w:t>
      </w:r>
      <w:r w:rsidR="008D122D">
        <w:t xml:space="preserve">temelli </w:t>
      </w:r>
      <w:r w:rsidR="008D122D" w:rsidRPr="00876866">
        <w:t>ve profesyonel yönetim anlayışıyla faaliyetlerini sürdürebilme</w:t>
      </w:r>
      <w:r>
        <w:t xml:space="preserve"> ihtiyaçlarını karşılayacak rehber niteliğindedir. Bu dönemde, k</w:t>
      </w:r>
      <w:r w:rsidR="008D122D" w:rsidRPr="00876866">
        <w:t>endi strateji planlarıyla yönetim süreçlerini belirleyen kooperatiflerin, özerkliği güçlenecek ve kooperatifçilik ilkelerine uygun yönetim</w:t>
      </w:r>
      <w:r w:rsidR="002B22F8">
        <w:t>i</w:t>
      </w:r>
      <w:r w:rsidR="008D122D" w:rsidRPr="00876866">
        <w:t xml:space="preserve"> </w:t>
      </w:r>
      <w:r w:rsidR="008D122D">
        <w:t xml:space="preserve">sağlanmış </w:t>
      </w:r>
      <w:r w:rsidR="008D122D" w:rsidRPr="00876866">
        <w:t>olacaktır</w:t>
      </w:r>
      <w:r w:rsidR="008D122D">
        <w:t>. Nitekim birçok kooperatif üst kuruluşu</w:t>
      </w:r>
      <w:r w:rsidR="008D122D" w:rsidRPr="00662013">
        <w:t xml:space="preserve"> </w:t>
      </w:r>
      <w:r w:rsidR="008D122D">
        <w:t xml:space="preserve">strateji belgesi hazırlayıp yayınlayarak yeni döneme uygun olarak strateji temelli yönetim anlayışı ortaya koymuşlardır. </w:t>
      </w:r>
    </w:p>
    <w:p w:rsidR="004C2EE7" w:rsidRPr="00290F77" w:rsidRDefault="004C2EE7" w:rsidP="004C2EE7">
      <w:r w:rsidRPr="00290F77">
        <w:t xml:space="preserve">Türkiye Kooperatifçilik Stratejisi ve Eylem Planı izleme sonuçlarına göre eğitim, bilgilendirme ve düzenleme konularında kamu yönetimleri tarafından üstlenilen görevlerde genellikle takvime uygun gelişmeler </w:t>
      </w:r>
      <w:r w:rsidR="002B22F8">
        <w:t xml:space="preserve">sağlanmıştır. </w:t>
      </w:r>
      <w:r w:rsidRPr="00290F77">
        <w:t xml:space="preserve">Öte yandan, </w:t>
      </w:r>
      <w:r>
        <w:t xml:space="preserve">eylem planının </w:t>
      </w:r>
      <w:r w:rsidRPr="00290F77">
        <w:t>daha etkin ve verimli bir şekilde uygulanabilmesi</w:t>
      </w:r>
      <w:r w:rsidR="002B22F8">
        <w:t>ni temin</w:t>
      </w:r>
      <w:r w:rsidRPr="00290F77">
        <w:t xml:space="preserve"> için </w:t>
      </w:r>
      <w:r>
        <w:t xml:space="preserve">kamu otoritelerince </w:t>
      </w:r>
      <w:r w:rsidRPr="00290F77">
        <w:t>daha fazla bilgilendirme ve tanıtım çalışmaları yapılması</w:t>
      </w:r>
      <w:r>
        <w:t xml:space="preserve">, kooperatiflerin ise strateji belgesini daha </w:t>
      </w:r>
      <w:r w:rsidRPr="00290F77">
        <w:t>fazla sahiplenmeleri</w:t>
      </w:r>
      <w:r>
        <w:t xml:space="preserve"> ve kendi </w:t>
      </w:r>
      <w:r w:rsidR="002B22F8">
        <w:t xml:space="preserve">strateji </w:t>
      </w:r>
      <w:r>
        <w:t>belgelerini ivedilikle oluşturmaları g</w:t>
      </w:r>
      <w:r w:rsidRPr="00290F77">
        <w:t xml:space="preserve">erekmektedir. </w:t>
      </w:r>
    </w:p>
    <w:p w:rsidR="008D122D" w:rsidRPr="00726DFB" w:rsidRDefault="00726DFB" w:rsidP="008D122D">
      <w:r w:rsidRPr="00726DFB">
        <w:rPr>
          <w:rFonts w:eastAsia="Times New Roman" w:cs="Times New Roman"/>
          <w:lang w:eastAsia="tr-TR"/>
        </w:rPr>
        <w:t>Yeni iş yaratılması, istihdamın arttırılması, bölgesel kalkınma farklılıklarının azaltılması, kadınların, gençlerin, engellilerin ve dezavantajlı grupların işgücü piyasasına entegre edilmesi konularında kooperatifler etkin rol üstlenmektedirler. Geçmişi eski olsa da uygulamada yeni kabul edilen sosyal kooperatifler, bulundukları ülkelerde bu rolleri üstlenmişler ve başarıyla yerine getirmektedirler. Dünyada sosyal kooperatifçilik alanında görülen başarıların Türkiye’de de sağlanması için sosyal kooperatifler üzerine çalışmalar yoğunlaştırılmalıdır (Mert Korkmaz</w:t>
      </w:r>
      <w:r>
        <w:rPr>
          <w:rFonts w:eastAsia="Times New Roman" w:cs="Times New Roman"/>
          <w:lang w:eastAsia="tr-TR"/>
        </w:rPr>
        <w:t>,</w:t>
      </w:r>
      <w:r w:rsidR="00352CDE">
        <w:rPr>
          <w:rFonts w:eastAsia="Times New Roman" w:cs="Times New Roman"/>
          <w:lang w:eastAsia="tr-TR"/>
        </w:rPr>
        <w:t xml:space="preserve"> G.R. 2014</w:t>
      </w:r>
      <w:r w:rsidRPr="00726DFB">
        <w:rPr>
          <w:rFonts w:eastAsia="Times New Roman" w:cs="Times New Roman"/>
          <w:lang w:eastAsia="tr-TR"/>
        </w:rPr>
        <w:t xml:space="preserve">). </w:t>
      </w:r>
      <w:r w:rsidR="008D122D" w:rsidRPr="00726DFB">
        <w:t>Türkiye Kooperatifçilik Stratejisi ve Eylem Planında; kadınlara yönelik cinsiyete dayalı ayrımcılıktan kaynaklanan toplumsal engellerin azaltılarak iş hayatında kadınların lehine fırsat eşitliğinin sağlanmasına yönelik eyleme yer verilmesi ve kısa sürede birçok “kadın kooperatiflerinin” kurulmuş olması ayrı bir önem taşımaktadır (Başaran, H. vd. 2015).</w:t>
      </w:r>
    </w:p>
    <w:p w:rsidR="00471923" w:rsidRDefault="00471923" w:rsidP="00471923">
      <w:r w:rsidRPr="00AF3A46">
        <w:t xml:space="preserve">Konut kooperatifleri genel ekonomik politikalar, ekonomik krizler, faiz ve enflasyon gibi dışsal kaynaklı </w:t>
      </w:r>
      <w:r>
        <w:t xml:space="preserve">nedenlerden dolayı dönemsel olarak, </w:t>
      </w:r>
      <w:r w:rsidRPr="00AF3A46">
        <w:t xml:space="preserve">kooperatiflerin yönetim süreçlerinden </w:t>
      </w:r>
      <w:r>
        <w:t xml:space="preserve">kaynaklanan nedenlerden ötürü ise sürekli olarak </w:t>
      </w:r>
      <w:r w:rsidRPr="00AF3A46">
        <w:t>sorunlar</w:t>
      </w:r>
      <w:r>
        <w:t xml:space="preserve"> yaşamıştır. </w:t>
      </w:r>
      <w:r w:rsidRPr="0043385F">
        <w:t>Sorunların kaynağı ne olursa olsun konut kooperatifçiliği ile ilgili yaygın kanaat ve oluşan imaj tüm kooperatifçiliği olumsuz etkilemektedir.</w:t>
      </w:r>
      <w:r w:rsidRPr="001822EC">
        <w:t xml:space="preserve"> </w:t>
      </w:r>
      <w:r w:rsidRPr="00AF3A46">
        <w:t>Demokratik, şeffaf ve katılımcı bir yapıda, üyeler arasında dayanışma ve yardımlaşma esaslarına dayan</w:t>
      </w:r>
      <w:r w:rsidR="00A00864">
        <w:t xml:space="preserve">an yönetim süreçlerine rağmen </w:t>
      </w:r>
      <w:r w:rsidRPr="00AF3A46">
        <w:t xml:space="preserve">konut kooperatiflerinde üyeler birbirini tanımamakta, kararlar yılda bir kez yapılan genel kurullarda üstünkörü yöntemlerle alınmaktadır (Karasu, </w:t>
      </w:r>
      <w:r>
        <w:t xml:space="preserve">M. </w:t>
      </w:r>
      <w:r w:rsidRPr="00AF3A46">
        <w:t xml:space="preserve">2001). </w:t>
      </w:r>
      <w:r>
        <w:t>Bu yönetim biçimi bozulan imajı düzeltmeye yetmediği gibi güven vermemekte ve konut kooperatiflerine olan ilgi azalmaktadır.  Nitekim son yıllarda konut temininde konut kooperatiflerinin payı azalmış</w:t>
      </w:r>
      <w:r w:rsidR="00A00864">
        <w:t xml:space="preserve">tır. </w:t>
      </w:r>
      <w:r>
        <w:t xml:space="preserve"> </w:t>
      </w:r>
    </w:p>
    <w:p w:rsidR="00547304" w:rsidRDefault="00547304" w:rsidP="00547304">
      <w:r w:rsidRPr="0000448F">
        <w:t xml:space="preserve">Cumhuriyetin ilk yıllarında ekonomisi tarıma dayalı olan Türkiye’nin ilk kurulan kooperatifleri de tarım alanında olmuştur. Türkiye’nin, kooperatifçilikle ilgili ilk mevzuatı da tarım alanında oluşturulmuştur.  </w:t>
      </w:r>
      <w:r>
        <w:t xml:space="preserve">Kooperatifçilik geçmişinin daha uzun ve yasal düzenlemenin daha erken yapılmış olması, </w:t>
      </w:r>
      <w:r w:rsidR="00A00864">
        <w:t xml:space="preserve">Türkiye’de </w:t>
      </w:r>
      <w:r>
        <w:t>diğer alanlara göre tarımsal amaçlı kooperatifleri daha başarılı kılmış ve daha fazla geliş</w:t>
      </w:r>
      <w:r w:rsidR="00A00864">
        <w:t>i</w:t>
      </w:r>
      <w:r>
        <w:t xml:space="preserve">m göstermesini sağlamıştır. </w:t>
      </w:r>
    </w:p>
    <w:p w:rsidR="00547304" w:rsidRDefault="00A00864" w:rsidP="00547304">
      <w:r>
        <w:t xml:space="preserve">Kuruluş yıllarında </w:t>
      </w:r>
      <w:r w:rsidR="008D122D">
        <w:t>Türkiye’de</w:t>
      </w:r>
      <w:r>
        <w:t>,</w:t>
      </w:r>
      <w:r w:rsidR="008D122D">
        <w:t xml:space="preserve"> özel sermaye birikimi yetersiz ve</w:t>
      </w:r>
      <w:r w:rsidR="008D122D" w:rsidRPr="0000448F">
        <w:t xml:space="preserve"> kamu sermayeli işletmeler</w:t>
      </w:r>
      <w:r w:rsidR="008D122D">
        <w:t xml:space="preserve"> </w:t>
      </w:r>
      <w:r w:rsidR="008D122D" w:rsidRPr="0000448F">
        <w:t xml:space="preserve">yeterli </w:t>
      </w:r>
      <w:r w:rsidR="008D122D">
        <w:t xml:space="preserve">kapasiteye ulaşamadığından </w:t>
      </w:r>
      <w:r w:rsidR="008D122D" w:rsidRPr="0000448F">
        <w:t xml:space="preserve">kooperatifler ekonomik faaliyetin (tarım sektöründe) önemli aktörleri olarak öne çıkmışlardır. Cumhuriyetin ilk yıllarında ekonomik gelişme ve kalkınma politikalarında önemli rol üstlenen kooperatifler aynı zamanda istihdam sağlayan kuruluşlar olmuştur. </w:t>
      </w:r>
      <w:r w:rsidR="00547304" w:rsidRPr="00EE6E42">
        <w:t xml:space="preserve">Türkiye’nin ilk yıllarında tarım satış kooperatifler ile eş zamanlı kurulan kamu sermayeli kuruluşlar özelleştirme sonucu veya başka nedenlerle faaliyetlerini sürdüremez iken yaklaşık yüz yıllık geçmişi olan tarım satış kooperatifleri ve tarım kredi kooperatifleri ile </w:t>
      </w:r>
      <w:r w:rsidR="00547304">
        <w:t xml:space="preserve">yetmiş yıllık deneyimiyle </w:t>
      </w:r>
      <w:r w:rsidR="00547304" w:rsidRPr="00EE6E42">
        <w:t>pancar ekicileri kooperatifleri halen ülke tarımsal sanayinin aktörleridir.  Tarım satış kooperatif birlikleri ve tarım kredi kooperatiflerinin, ekonomik krizler ve siyasi müdahalelere rağmen varlıklarını sürdürmesinde</w:t>
      </w:r>
      <w:r w:rsidR="00547304">
        <w:t>,</w:t>
      </w:r>
      <w:r w:rsidR="00547304" w:rsidRPr="00547304">
        <w:t xml:space="preserve"> </w:t>
      </w:r>
      <w:r w:rsidR="00547304">
        <w:t>kooperatifçili</w:t>
      </w:r>
      <w:r>
        <w:t xml:space="preserve">k anlayışının </w:t>
      </w:r>
      <w:r w:rsidR="00547304" w:rsidRPr="00EE6E42">
        <w:t xml:space="preserve">etkisi bulunmaktadır.  </w:t>
      </w:r>
    </w:p>
    <w:p w:rsidR="008D122D" w:rsidRDefault="008D122D" w:rsidP="008D122D">
      <w:r w:rsidRPr="0043385F">
        <w:t>Türkiye tarım sektörünün başta ölçek büyüklüğü olmak üzere yapısal sorunları nedeniyle rekabet gücünün zayıf olduğu kabul edilir. Ülkemiz açısından ekonomik değeri yüksek ve ağırlıklı olarak dış ticarette değerlendirilen fındık, incir, üzüm ve zeytin türlerinde üretim halen küçük aile işletmeleri tarafından yapılmaktadır.  İşletme ölçeği sorununa rağmen fındık, incir, üzüm ve zeytin türlerinde küresel etkilere karşı rekabet edebilmeyi başarmış ve dünya ticaretinde söz sahibi olmayı sürdürmektedir</w:t>
      </w:r>
      <w:r w:rsidR="001D3C6F">
        <w:t xml:space="preserve"> (Başaran, H. vd. 2015)</w:t>
      </w:r>
      <w:r w:rsidRPr="0043385F">
        <w:t xml:space="preserve">. Bunun sağlanmasında tarım satış kooperatiflerinin </w:t>
      </w:r>
      <w:r w:rsidR="001C719D">
        <w:t xml:space="preserve">işletmecilik </w:t>
      </w:r>
      <w:r w:rsidRPr="0043385F">
        <w:t xml:space="preserve">etkisi </w:t>
      </w:r>
      <w:r w:rsidR="001C719D">
        <w:t xml:space="preserve">bulunmaktadır. </w:t>
      </w:r>
      <w:r w:rsidRPr="0043385F">
        <w:t xml:space="preserve"> </w:t>
      </w:r>
    </w:p>
    <w:p w:rsidR="008D122D" w:rsidRDefault="008D122D" w:rsidP="008D122D">
      <w:r w:rsidRPr="007A5123">
        <w:t xml:space="preserve">Türkiye tarım sektöründe örgütlenme yetersizdir. Örgütlenmede çiftçilerin menfaatini en etkin şekilde koruyan/sağlayan sistem kooperatiflerdir. </w:t>
      </w:r>
      <w:r w:rsidR="00A00864">
        <w:t xml:space="preserve">Günümüzde </w:t>
      </w:r>
      <w:r>
        <w:t>üretici birlikleri mevzuatına göre örgütlenmeler daha fazla görülse de kooperatifçil</w:t>
      </w:r>
      <w:r w:rsidR="001D3C6F">
        <w:t>iğin,</w:t>
      </w:r>
      <w:r>
        <w:t xml:space="preserve"> </w:t>
      </w:r>
      <w:r w:rsidR="001D3C6F">
        <w:t xml:space="preserve"> </w:t>
      </w:r>
      <w:r w:rsidR="001D3C6F" w:rsidRPr="00EE6E42">
        <w:t>ortak girişimler ve dayanışma ilişkileriyle yürütül</w:t>
      </w:r>
      <w:r w:rsidR="001D3C6F">
        <w:t xml:space="preserve">en </w:t>
      </w:r>
      <w:r w:rsidR="001D3C6F" w:rsidRPr="00EE6E42">
        <w:t>işletme</w:t>
      </w:r>
      <w:r w:rsidR="001D3C6F">
        <w:t xml:space="preserve">cilik modeli olduğu akılda tutularak, </w:t>
      </w:r>
      <w:r w:rsidR="001D3C6F" w:rsidRPr="00EE6E42">
        <w:t xml:space="preserve">çiftlikten sofraya kadar tüm </w:t>
      </w:r>
      <w:r w:rsidR="001D3C6F">
        <w:t xml:space="preserve">tarımsal </w:t>
      </w:r>
      <w:r w:rsidR="001D3C6F" w:rsidRPr="00EE6E42">
        <w:t xml:space="preserve">faaliyetlerin </w:t>
      </w:r>
      <w:r w:rsidR="001D3C6F">
        <w:t>daha etkin şekilde izlenmesine fırsat sağlayacak örgütlenme biçimi olduğu h</w:t>
      </w:r>
      <w:r>
        <w:t xml:space="preserve">atırlanmalıdır. </w:t>
      </w:r>
    </w:p>
    <w:p w:rsidR="008D122D" w:rsidRPr="00FC50EA" w:rsidRDefault="008D122D" w:rsidP="008D122D">
      <w:r>
        <w:t xml:space="preserve">Günümüzde faaliyetleriyle çok amaçlı hale gelmiş olan tarım kredi kooperatifleri, tarım satış kooperatifleri ve pancar ekicileri kooperatifleri </w:t>
      </w:r>
      <w:r w:rsidRPr="00FC50EA">
        <w:t>ortaklarına hem ayni, hem nakdi kredi sağlamaktadır</w:t>
      </w:r>
      <w:r>
        <w:t>lar</w:t>
      </w:r>
      <w:r w:rsidRPr="00FC50EA">
        <w:t>.</w:t>
      </w:r>
      <w:r>
        <w:t xml:space="preserve"> Kredilerin büyük bölümünü a</w:t>
      </w:r>
      <w:r w:rsidRPr="00FC50EA">
        <w:t>yni krediler oluşturmaktadır. Ayni kredileri</w:t>
      </w:r>
      <w:r>
        <w:t xml:space="preserve"> </w:t>
      </w:r>
      <w:r w:rsidRPr="00FC50EA">
        <w:t xml:space="preserve">kooperatifler aracılığıyla kendi </w:t>
      </w:r>
      <w:r>
        <w:t xml:space="preserve">işletme/tesis bağlı ortaklık veya </w:t>
      </w:r>
      <w:r w:rsidRPr="00FC50EA">
        <w:t>iştiraki işletmeler</w:t>
      </w:r>
      <w:r>
        <w:t xml:space="preserve"> üzerinden </w:t>
      </w:r>
      <w:r w:rsidRPr="00FC50EA">
        <w:t xml:space="preserve">ortaklarına </w:t>
      </w:r>
      <w:r>
        <w:t>ula</w:t>
      </w:r>
      <w:r w:rsidR="00A00864">
        <w:t>ştırmaktadırlar. Ortakların kredi talebi a</w:t>
      </w:r>
      <w:r>
        <w:t>rtışı</w:t>
      </w:r>
      <w:r w:rsidR="00A00864">
        <w:t>,</w:t>
      </w:r>
      <w:r>
        <w:t xml:space="preserve"> </w:t>
      </w:r>
      <w:r w:rsidR="00A00864">
        <w:t xml:space="preserve">kooperatiflerin kullandırdığı </w:t>
      </w:r>
      <w:r>
        <w:t>kredi hacmini büyültmekte, kredi hacmi büyüdükçe kooperatif</w:t>
      </w:r>
      <w:r w:rsidR="00A00864">
        <w:t xml:space="preserve">lerin </w:t>
      </w:r>
      <w:r>
        <w:t xml:space="preserve">işletme ve iştirakleri de büyümektedir. </w:t>
      </w:r>
    </w:p>
    <w:p w:rsidR="00D52239" w:rsidRDefault="00A00864" w:rsidP="00D52239">
      <w:r>
        <w:t>Ülkemizde</w:t>
      </w:r>
      <w:r w:rsidR="001D3C6F">
        <w:t xml:space="preserve"> kırsal alanda</w:t>
      </w:r>
      <w:r>
        <w:t>;</w:t>
      </w:r>
      <w:r w:rsidR="001D3C6F">
        <w:t xml:space="preserve"> tarım satış kooperatifleri, tarım kredi kooperatifleri ve tarımsal kalkınma kooperatifleri gibi üretim, pazarlama ve çok amaçlı işlevleri olan kooperatifler gelişme göstermişken, tüketim kooperatifçiliğine fazla rastlanmaz. Türkiye’de tarımsal yapı küçük ölçekli aile işletmelerinin </w:t>
      </w:r>
      <w:r w:rsidR="008E629A">
        <w:t>hâkim</w:t>
      </w:r>
      <w:r w:rsidR="001D3C6F">
        <w:t xml:space="preserve"> olduğu bir özellik göstermektedir. K</w:t>
      </w:r>
      <w:r w:rsidR="001D3C6F" w:rsidRPr="00AF3A46">
        <w:t xml:space="preserve">üçük </w:t>
      </w:r>
      <w:r w:rsidR="001D3C6F">
        <w:t xml:space="preserve">aile </w:t>
      </w:r>
      <w:r w:rsidR="001D3C6F" w:rsidRPr="00AF3A46">
        <w:t xml:space="preserve">işletmeleri ya kendi tüketimlerini karşılayacak kadar üretim yapmakta ya da ürettikleri ürünlerin az bir kısmını yerel pazarlarda satmaktadırlar. Bundan dolayı, </w:t>
      </w:r>
      <w:r w:rsidR="001D3C6F">
        <w:t xml:space="preserve">kırsal alanda </w:t>
      </w:r>
      <w:r w:rsidR="001D3C6F" w:rsidRPr="00AF3A46">
        <w:t>tüketim kooperatifleri</w:t>
      </w:r>
      <w:r w:rsidR="001D3C6F">
        <w:t xml:space="preserve">ne ihtiyaç duyulmamış ve kurulmamıştır. </w:t>
      </w:r>
    </w:p>
    <w:p w:rsidR="00B672F0" w:rsidRDefault="00B672F0" w:rsidP="00B672F0">
      <w:r>
        <w:t>Türkiye’de tarımsal üretkenliği artırmak amacıyla sulamaya mutlak ihtiyaç duyulm</w:t>
      </w:r>
      <w:r w:rsidR="00863FA3">
        <w:t xml:space="preserve">aktadır. </w:t>
      </w:r>
      <w:r>
        <w:t>Su kaynakları kıt olan ülkede sulama suyunun etkin ve verimli kullanılması gerekmektedir. Sulama kaynaklarından biri de yeraltı suyudur. Yeraltı suyu kuyularının açılması, sulama kanallarının/hatlarının oluşturulması ve işletilmesi konusunda</w:t>
      </w:r>
      <w:r w:rsidR="00863FA3">
        <w:t>,</w:t>
      </w:r>
      <w:r>
        <w:t xml:space="preserve"> Devlet Su İşleri Genel Müdürlüğünün sulama kooperatifleri adına tesis kurması ve işletmesini sulama kooperatiflerine devretmesi</w:t>
      </w:r>
      <w:r w:rsidR="00280872">
        <w:t xml:space="preserve"> çalışmaları</w:t>
      </w:r>
      <w:r>
        <w:t xml:space="preserve"> 1966 </w:t>
      </w:r>
      <w:r w:rsidR="00280872">
        <w:t xml:space="preserve">yılında başlamıştır. </w:t>
      </w:r>
      <w:r w:rsidR="00863FA3">
        <w:t xml:space="preserve">Bu uygulama, yatırımlara finansman sağlanmasında Türkiye için yeni kabul edilen yap-işlet ya da yap-işlet-devret yönteminin ilk çalışmalarının da kooperatiflerce gerçekleştirildiğini göstermektedir. </w:t>
      </w:r>
    </w:p>
    <w:p w:rsidR="008D122D" w:rsidRDefault="008D122D" w:rsidP="008D122D">
      <w:r>
        <w:t xml:space="preserve">Kooperatifçilik Genel Müdürlüğü ulaştırma alanında faaliyet gösteren karayolu yolcu taşıma, karayolu yük taşıma, deniz yolcu taşıma ve deniz yük taşıma kooperatifleri için örnek anasözleşmeler hazırlayarak yayınlamıştır. Halen eski anasözleşmeye göre faaliyetlerini sürdüren motorlu taşıyıcı kooperatiflerinin yeni anasözleşmelere uyum sağlaması kooperatiflerin sınıflandırılması ve faaliyetlerin ekonomik analizi bakımından önem taşımaktadır. </w:t>
      </w:r>
    </w:p>
    <w:p w:rsidR="008D122D" w:rsidRPr="00AF3A46" w:rsidRDefault="008D122D" w:rsidP="008D122D">
      <w:r w:rsidRPr="00AF3A46">
        <w:t>Güvenilir ve kayıtlı toplu taşımacılıkta taşıma kooperatiflerinin önemi büyüktür. Ancak yeni büyükşehirler yasası çerçevesinde karayolu yolcu taşıma kooperatiflerinin</w:t>
      </w:r>
      <w:r>
        <w:t xml:space="preserve"> önemli sorunları bulunmaktadır. İ</w:t>
      </w:r>
      <w:r w:rsidRPr="00AF3A46">
        <w:t xml:space="preserve">l ulaşım koordinasyon kurullarınca toplu taşımanın unsurları arasında </w:t>
      </w:r>
      <w:r>
        <w:t xml:space="preserve">karayolu yolcu taşıma kooperatiflerinin </w:t>
      </w:r>
      <w:r w:rsidRPr="00AF3A46">
        <w:t xml:space="preserve">sayılması için düzenlemeler yapılmasına ihtiyaç gözükmektedir.  </w:t>
      </w:r>
    </w:p>
    <w:p w:rsidR="008D122D" w:rsidRPr="00A85B92" w:rsidRDefault="008D122D" w:rsidP="008D122D">
      <w:r w:rsidRPr="00A85B92">
        <w:t xml:space="preserve">Enerji açığını ithalat yoluyla temin eden ve yenilenebilir kaynaklarını yeterince kullanamayan Türkiye, enerji üretiminde yatırım finansmanı ihtiyacını karşılayacak modeller geliştirmelidir. Son yıllarda özelleştirme </w:t>
      </w:r>
      <w:r w:rsidR="008E629A" w:rsidRPr="00A85B92">
        <w:t>dâhil</w:t>
      </w:r>
      <w:r w:rsidRPr="00A85B92">
        <w:t xml:space="preserve"> birtakım yöntemler geliştirilmiş olsa da gelişmiş ülkelerde örnekleri olduğu gibi enerji kooperatifleri alternatif işletme yöntemi olarak değerlendirilmelidir. Yenilenebilir enerji kooperatifleri toplumun ekonomiye katılımı ve enerji konusunda söz sahibi olabilmesini sağlamaktadır. Yenilenebilir enerji kooperatifleri aracıyla sermayenin tabana yayılması sağlanmakta, enerjide tekelleşme önlenmekte, enerji fiyatlarının düşürülmesi sağlanmakta ve istihdam üzerinde olumlu etkiler yaratılmaktadır (</w:t>
      </w:r>
      <w:r>
        <w:t>GTB</w:t>
      </w:r>
      <w:r w:rsidRPr="00A85B92">
        <w:t>).</w:t>
      </w:r>
    </w:p>
    <w:p w:rsidR="00803D11" w:rsidRDefault="00803D11" w:rsidP="00803D11">
      <w:r>
        <w:t xml:space="preserve">Türkiye’de eğitim sisteminde kooperatifçilik, dönemsel olarak orta öğretimde ders kitaplarında konu bazlı veya bazı meslek liselerinde ders programı çerçevesinde yer almıştır. Yükseköğrenimde ise meslek yüksekokullarında kooperatifçilik bölümleri şeklinde yer almaktadır.  </w:t>
      </w:r>
      <w:r w:rsidRPr="00B2233B">
        <w:t>Yaşamın her alanında olduğu gibi,</w:t>
      </w:r>
      <w:r>
        <w:t xml:space="preserve"> başarılı kooperatifçiliğin yol</w:t>
      </w:r>
      <w:r w:rsidRPr="00B2233B">
        <w:t>u</w:t>
      </w:r>
      <w:r>
        <w:t xml:space="preserve"> </w:t>
      </w:r>
      <w:r w:rsidRPr="00B2233B">
        <w:t xml:space="preserve">da eğitimden geçmektedir. </w:t>
      </w:r>
      <w:r>
        <w:t xml:space="preserve">Türkiye’de, kooperatifçilik konusunda görülen eğitim eksikliğini gidermek için </w:t>
      </w:r>
      <w:r w:rsidRPr="00B2233B">
        <w:t>ilk</w:t>
      </w:r>
      <w:r>
        <w:t xml:space="preserve">öğretimden başlayarak </w:t>
      </w:r>
      <w:r w:rsidRPr="00B2233B">
        <w:t xml:space="preserve">örgün eğitimin içerisinde kooperatif dersleri verilmelidir. </w:t>
      </w:r>
    </w:p>
    <w:p w:rsidR="008D122D" w:rsidRDefault="008D122D" w:rsidP="008D122D">
      <w:r w:rsidRPr="003F0CE0">
        <w:t xml:space="preserve">Türkiye’ demografik göstergelere göre genç nüfuslu bir ülkedir. Uzun yıllar eğitim politikaları konusundaki tartışmaların başında derslik ve öğretmen sayısı yetersizliği gelmektedir. Burada sayılan fiziki yetersizliklerin eğitim kalitesini olumsuz etkilemesinin önlenmesinde, etkin işletmecilik yaklaşımlarının çözüm olacağı değerlendirilmektedir. Eğitimde kaliteyi yükseltecek öğrenci, öğretmen, veli, okul idaresi ilişkilerini güvenilir seviyeye çıkartacak işletmecilik yöntemlerinden biri de eğitim kooperatifleri olacaktır.  </w:t>
      </w:r>
    </w:p>
    <w:p w:rsidR="008D122D" w:rsidRDefault="008D122D" w:rsidP="008D122D">
      <w:r>
        <w:t>S</w:t>
      </w:r>
      <w:r w:rsidRPr="003F0CE0">
        <w:t>igorta kooperatifçiliği</w:t>
      </w:r>
      <w:r>
        <w:t xml:space="preserve">, Türkiye’de sigortacılığa yeni bir anlayış getirmiştir. </w:t>
      </w:r>
      <w:r w:rsidRPr="003F0CE0">
        <w:t xml:space="preserve">Ancak, sigorta kooperatifçiliği uygulaması </w:t>
      </w:r>
      <w:r>
        <w:t>yeterli gelişme sağlayamamıştır. S</w:t>
      </w:r>
      <w:r w:rsidRPr="003F0CE0">
        <w:t>igorta kooperatiflerinin toplayacakları primleri değerlendirecekleri faaliyetlere getiren sınırlama</w:t>
      </w:r>
      <w:r>
        <w:t xml:space="preserve">lar ve </w:t>
      </w:r>
      <w:r w:rsidRPr="003F0CE0">
        <w:t>karşılıklı sigortaya sağlanan vergisel teşviklerin yetersizliği</w:t>
      </w:r>
      <w:r>
        <w:t xml:space="preserve"> sigorta kooperatifçiliğinin gelişmesini de sınırlandırmıştır. </w:t>
      </w:r>
    </w:p>
    <w:p w:rsidR="008D122D" w:rsidRDefault="008D122D" w:rsidP="008D122D">
      <w:r w:rsidRPr="00AF3A46">
        <w:t>Kamu otoritelerinin uluslararası kuruluşlarla ilişkisi ve ülkelerle karşılıklı işbirliği yapmaları dünyada kooperatifçiliğin gelişimini izleme ve uygulamaları yerinde görme fırsatını vermektedir. Aynı şekilde birliklerin, merkez birliklerinin ve Milli Birliğin uluslararası organizasyonlarla ilişkileri ve sektörel organizasyonların içinde yer almaları da önem taşımaktadır. Özellikle Türkiye Kooperatifçilik Stratejisi ve Eylem Planının yürürlüğe girmesiyle Gümrük ve Ticaret Bakanlığının kooperatifçilikte gelişmiş olan ABD</w:t>
      </w:r>
      <w:r>
        <w:t>,</w:t>
      </w:r>
      <w:r w:rsidRPr="00AF3A46">
        <w:t xml:space="preserve"> İspanya, Almanya ve Fransa ile ikili ilişkiler</w:t>
      </w:r>
      <w:r>
        <w:t>i</w:t>
      </w:r>
      <w:r w:rsidRPr="00AF3A46">
        <w:t xml:space="preserve"> başlatılmış olması</w:t>
      </w:r>
      <w:r>
        <w:t xml:space="preserve"> ve 2014 yılında Uluslararası Zeytin Konseyi’nde (UZK) başkanlık etmesi</w:t>
      </w:r>
      <w:r w:rsidRPr="00AF3A46">
        <w:t xml:space="preserve"> </w:t>
      </w:r>
      <w:r>
        <w:t xml:space="preserve">uluslararası </w:t>
      </w:r>
      <w:r w:rsidRPr="00AF3A46">
        <w:t>ilişkiler bakımından önemli gelişme</w:t>
      </w:r>
      <w:r>
        <w:t>lerdir.</w:t>
      </w:r>
    </w:p>
    <w:p w:rsidR="008D122D" w:rsidRDefault="008D122D" w:rsidP="0037310A"/>
    <w:p w:rsidR="008D122D" w:rsidRDefault="008D122D" w:rsidP="0037310A"/>
    <w:p w:rsidR="006D3C16" w:rsidRDefault="006D3C16">
      <w:pPr>
        <w:spacing w:before="0" w:after="160" w:line="259" w:lineRule="auto"/>
        <w:jc w:val="left"/>
        <w:rPr>
          <w:rFonts w:eastAsiaTheme="majorEastAsia" w:cs="Times New Roman"/>
          <w:b/>
          <w:sz w:val="28"/>
          <w:szCs w:val="28"/>
        </w:rPr>
      </w:pPr>
      <w:r>
        <w:br w:type="page"/>
      </w:r>
    </w:p>
    <w:p w:rsidR="001615D4" w:rsidRPr="004A7395" w:rsidRDefault="0016774B" w:rsidP="00272790">
      <w:pPr>
        <w:pStyle w:val="Balk1"/>
      </w:pPr>
      <w:bookmarkStart w:id="150" w:name="_Toc427057972"/>
      <w:r w:rsidRPr="004A7395">
        <w:t>KAYNAK</w:t>
      </w:r>
      <w:bookmarkEnd w:id="150"/>
      <w:r w:rsidR="009B5B3D">
        <w:t>ÇA</w:t>
      </w:r>
    </w:p>
    <w:p w:rsidR="001D2A89" w:rsidRPr="001D2A89" w:rsidRDefault="0039776B" w:rsidP="004A7395">
      <w:pPr>
        <w:pStyle w:val="ListeParagraf"/>
        <w:numPr>
          <w:ilvl w:val="0"/>
          <w:numId w:val="17"/>
        </w:numPr>
        <w:ind w:left="284" w:hanging="294"/>
      </w:pPr>
      <w:r w:rsidRPr="001D2A89">
        <w:t>A</w:t>
      </w:r>
      <w:r w:rsidR="001D2A89" w:rsidRPr="001D2A89">
        <w:t>kar, E. Ö</w:t>
      </w:r>
      <w:r w:rsidR="001D2A89">
        <w:t>zdemir, D. ve</w:t>
      </w:r>
      <w:r w:rsidR="001D2A89" w:rsidRPr="001D2A89">
        <w:t xml:space="preserve"> Kapucu, Ö. 2015. </w:t>
      </w:r>
      <w:r w:rsidR="001D2A89" w:rsidRPr="0039776B">
        <w:t xml:space="preserve">Tarımsal Alan Örgütlenmesinde Yaşanan Sorunlar </w:t>
      </w:r>
      <w:r w:rsidR="0077439E">
        <w:t>v</w:t>
      </w:r>
      <w:r w:rsidR="001D2A89" w:rsidRPr="0039776B">
        <w:t>e Çözüm Önerileri</w:t>
      </w:r>
      <w:r w:rsidR="001D2A89">
        <w:t>,</w:t>
      </w:r>
      <w:r w:rsidR="001D2A89" w:rsidRPr="001D2A89">
        <w:t xml:space="preserve"> 21. Milletlerarası Türk Kooperatifçilik Kongresi, Safranbolu.2015  </w:t>
      </w:r>
    </w:p>
    <w:p w:rsidR="003544A0" w:rsidRPr="004A7395" w:rsidRDefault="003544A0" w:rsidP="004A7395">
      <w:pPr>
        <w:pStyle w:val="ListeParagraf"/>
        <w:numPr>
          <w:ilvl w:val="0"/>
          <w:numId w:val="17"/>
        </w:numPr>
        <w:ind w:left="284" w:hanging="294"/>
        <w:rPr>
          <w:bCs/>
          <w:color w:val="000000"/>
        </w:rPr>
      </w:pPr>
      <w:r w:rsidRPr="001D2A89">
        <w:t xml:space="preserve">Aykaç, B. (2011), </w:t>
      </w:r>
      <w:r w:rsidRPr="004A7395">
        <w:rPr>
          <w:iCs/>
        </w:rPr>
        <w:t>Kooperatifçiliğin Gelişimi ve Yeni Nesil Kooperatifçilik</w:t>
      </w:r>
      <w:r w:rsidRPr="001D2A89">
        <w:t>, Karınca Dergisi, Yıl:76, Sayı:893, Mayıs 2011.</w:t>
      </w:r>
    </w:p>
    <w:p w:rsidR="00100E5B" w:rsidRPr="001D2A89" w:rsidRDefault="00535649" w:rsidP="004A7395">
      <w:pPr>
        <w:pStyle w:val="ListeParagraf"/>
        <w:numPr>
          <w:ilvl w:val="0"/>
          <w:numId w:val="17"/>
        </w:numPr>
        <w:ind w:left="284" w:hanging="294"/>
      </w:pPr>
      <w:r w:rsidRPr="001D2A89">
        <w:t>B</w:t>
      </w:r>
      <w:r w:rsidR="00655028" w:rsidRPr="001D2A89">
        <w:t>aşaran</w:t>
      </w:r>
      <w:r w:rsidRPr="001D2A89">
        <w:t xml:space="preserve">, </w:t>
      </w:r>
      <w:r w:rsidR="00655028" w:rsidRPr="001D2A89">
        <w:t xml:space="preserve">G. </w:t>
      </w:r>
      <w:r w:rsidRPr="001D2A89">
        <w:t>2015. Rekabetin, Siyasi Kararların ve Stratejik Hedeflerin Kooperatifler Üzerine Etkisi; Tarım</w:t>
      </w:r>
      <w:r w:rsidR="00C54B7B" w:rsidRPr="001D2A89">
        <w:t xml:space="preserve">sal Kalkınma Kooperatifi Örneği. </w:t>
      </w:r>
      <w:r w:rsidR="00655028" w:rsidRPr="001D2A89">
        <w:t>Tebliğ</w:t>
      </w:r>
      <w:r w:rsidR="00100E5B" w:rsidRPr="001D2A89">
        <w:t xml:space="preserve"> (Basılmamış)</w:t>
      </w:r>
      <w:r w:rsidR="00655028" w:rsidRPr="001D2A89">
        <w:t>, 21. Milletlerarası Türk Kooperatifçilik Kongresi</w:t>
      </w:r>
      <w:r w:rsidR="004708A8" w:rsidRPr="001D2A89">
        <w:t>,</w:t>
      </w:r>
      <w:r w:rsidR="00655028" w:rsidRPr="001D2A89">
        <w:t xml:space="preserve"> Safranbolu.2015</w:t>
      </w:r>
    </w:p>
    <w:p w:rsidR="00170748" w:rsidRPr="001D2A89" w:rsidRDefault="00170748" w:rsidP="004A7395">
      <w:pPr>
        <w:pStyle w:val="ListeParagraf"/>
        <w:numPr>
          <w:ilvl w:val="0"/>
          <w:numId w:val="17"/>
        </w:numPr>
        <w:ind w:left="284" w:hanging="294"/>
      </w:pPr>
      <w:r w:rsidRPr="001D2A89">
        <w:t xml:space="preserve">Başaran, H. 2015. </w:t>
      </w:r>
      <w:r w:rsidR="004708A8" w:rsidRPr="001D2A89">
        <w:t>Kooperatifçilikte Yeni Y</w:t>
      </w:r>
      <w:r w:rsidRPr="001D2A89">
        <w:t>aklaşımlar. 21. Milletlerarası Türk Kooperatifçilik Kongresi</w:t>
      </w:r>
      <w:r w:rsidR="004708A8" w:rsidRPr="001D2A89">
        <w:t>,</w:t>
      </w:r>
      <w:r w:rsidRPr="001D2A89">
        <w:t xml:space="preserve"> Safranbolu.2015  </w:t>
      </w:r>
    </w:p>
    <w:p w:rsidR="00100E5B" w:rsidRPr="00525987" w:rsidRDefault="00100E5B" w:rsidP="00525987">
      <w:pPr>
        <w:pStyle w:val="ListeParagraf"/>
        <w:numPr>
          <w:ilvl w:val="0"/>
          <w:numId w:val="17"/>
        </w:numPr>
        <w:ind w:left="284" w:hanging="294"/>
      </w:pPr>
      <w:r w:rsidRPr="00525987">
        <w:t>B</w:t>
      </w:r>
      <w:r w:rsidR="0097672A" w:rsidRPr="00525987">
        <w:t>aşaran</w:t>
      </w:r>
      <w:r w:rsidRPr="00525987">
        <w:t>, H., B</w:t>
      </w:r>
      <w:r w:rsidR="0097672A" w:rsidRPr="00525987">
        <w:t>irinci</w:t>
      </w:r>
      <w:r w:rsidRPr="00525987">
        <w:t>, S., Ş</w:t>
      </w:r>
      <w:r w:rsidR="0097672A" w:rsidRPr="00525987">
        <w:t>ener</w:t>
      </w:r>
      <w:r w:rsidRPr="00525987">
        <w:t>, H. B., Ö</w:t>
      </w:r>
      <w:r w:rsidR="0097672A" w:rsidRPr="00525987">
        <w:t>zçağlar</w:t>
      </w:r>
      <w:r w:rsidRPr="00525987">
        <w:t>, A., Z</w:t>
      </w:r>
      <w:r w:rsidR="0097672A" w:rsidRPr="00525987">
        <w:t xml:space="preserve">eyrek </w:t>
      </w:r>
      <w:r w:rsidRPr="00525987">
        <w:t xml:space="preserve">A. E., 2015. Yerel Dayanışmadan Büyük İşletmelere (Yüzyıllık Geçmişiyle Tarım Satış Kooperatifleri). Tebliğ (Basılmamış), </w:t>
      </w:r>
      <w:r w:rsidRPr="00525987">
        <w:rPr>
          <w:bCs/>
          <w:color w:val="000000"/>
        </w:rPr>
        <w:t>21. Milletlerarası Türk Kooperatifçilik Kongresi</w:t>
      </w:r>
      <w:r w:rsidR="004708A8" w:rsidRPr="00525987">
        <w:rPr>
          <w:bCs/>
          <w:color w:val="000000"/>
        </w:rPr>
        <w:t>,</w:t>
      </w:r>
      <w:r w:rsidRPr="00525987">
        <w:rPr>
          <w:bCs/>
          <w:color w:val="000000"/>
        </w:rPr>
        <w:t xml:space="preserve"> Safranbolu.2015</w:t>
      </w:r>
      <w:r w:rsidRPr="00525987">
        <w:t xml:space="preserve">  </w:t>
      </w:r>
    </w:p>
    <w:p w:rsidR="00D909B9" w:rsidRPr="00525987" w:rsidRDefault="00D909B9" w:rsidP="00D909B9">
      <w:pPr>
        <w:pStyle w:val="ListeParagraf"/>
        <w:numPr>
          <w:ilvl w:val="0"/>
          <w:numId w:val="17"/>
        </w:numPr>
        <w:ind w:left="284" w:hanging="294"/>
      </w:pPr>
      <w:r w:rsidRPr="00525987">
        <w:t xml:space="preserve">Başaran, H., </w:t>
      </w:r>
      <w:r>
        <w:t>Özsaraç</w:t>
      </w:r>
      <w:r w:rsidRPr="00525987">
        <w:t xml:space="preserve">, </w:t>
      </w:r>
      <w:r>
        <w:t>B</w:t>
      </w:r>
      <w:r w:rsidRPr="00525987">
        <w:t xml:space="preserve">., </w:t>
      </w:r>
      <w:r>
        <w:t>Tunçağıl, H.</w:t>
      </w:r>
      <w:r w:rsidRPr="00525987">
        <w:t xml:space="preserve">, </w:t>
      </w:r>
      <w:r>
        <w:t xml:space="preserve">Uçan, I., Gökalp, H.,Kıyak, N.Ö., </w:t>
      </w:r>
      <w:r w:rsidRPr="00525987">
        <w:t xml:space="preserve">2015. </w:t>
      </w:r>
      <w:r w:rsidR="00676004">
        <w:t xml:space="preserve">Kooperatiflerin Yönetimine Küresel Sürecin Etkisi </w:t>
      </w:r>
      <w:r w:rsidRPr="00525987">
        <w:t>(</w:t>
      </w:r>
      <w:r w:rsidR="00676004">
        <w:t>Stratejik Yönetim Dönemi)</w:t>
      </w:r>
      <w:r w:rsidRPr="00525987">
        <w:t xml:space="preserve">. Tebliğ (Basılmamış), </w:t>
      </w:r>
      <w:r w:rsidRPr="00525987">
        <w:rPr>
          <w:bCs/>
          <w:color w:val="000000"/>
        </w:rPr>
        <w:t>21. Milletlerarası Türk Kooperatifçilik Kongresi, Safranbolu.2015</w:t>
      </w:r>
      <w:r w:rsidRPr="00525987">
        <w:t xml:space="preserve">  </w:t>
      </w:r>
    </w:p>
    <w:p w:rsidR="00B468F7" w:rsidRPr="00525987" w:rsidRDefault="00655028" w:rsidP="00525987">
      <w:pPr>
        <w:pStyle w:val="ListeParagraf"/>
        <w:numPr>
          <w:ilvl w:val="0"/>
          <w:numId w:val="17"/>
        </w:numPr>
        <w:ind w:left="284" w:hanging="294"/>
      </w:pPr>
      <w:r w:rsidRPr="00525987">
        <w:t xml:space="preserve">Bayaner, A. 2012. Türkiye’de Tarımsal Kredi Politikaları ve Tarım Kredi Kooperatifleri. Üçüncü Sektör Sosyal Ekonomi Dergisi 47, (1): 69-84. </w:t>
      </w:r>
    </w:p>
    <w:p w:rsidR="00B468F7" w:rsidRPr="00525987" w:rsidRDefault="00FC50EA" w:rsidP="00525987">
      <w:pPr>
        <w:pStyle w:val="ListeParagraf"/>
        <w:numPr>
          <w:ilvl w:val="0"/>
          <w:numId w:val="17"/>
        </w:numPr>
        <w:ind w:left="284" w:hanging="294"/>
      </w:pPr>
      <w:r w:rsidRPr="00525987">
        <w:t xml:space="preserve">Bayaner, A. Kıymaz, T. ve Müran, B. 2015. Tarımsal Transferler ve Tarımda Büyüme: Bir Nedensellik İncelemesi. Finans Politik ve Ekonomik Yorumlar. Ocak, Yıl:52, Sayı: 599. </w:t>
      </w:r>
    </w:p>
    <w:p w:rsidR="00803E63" w:rsidRPr="00525987" w:rsidRDefault="00803E63" w:rsidP="00525987">
      <w:pPr>
        <w:pStyle w:val="ListeParagraf"/>
        <w:numPr>
          <w:ilvl w:val="0"/>
          <w:numId w:val="17"/>
        </w:numPr>
        <w:ind w:left="284" w:hanging="294"/>
        <w:rPr>
          <w:color w:val="000000"/>
        </w:rPr>
      </w:pPr>
      <w:r w:rsidRPr="00525987">
        <w:t>Bilen, Ö. (2003). Bölgesel/Yerel Kalkınmada Kullanılabilecek Finansal Sistemler, Aracı Kurumlar ve Türkiye İçin Önermeler (Uzmanlık Tezi). Ankara: TC Başbakanlık Devlet Planlama Teşkilatı Müsteşarlığı.</w:t>
      </w:r>
    </w:p>
    <w:p w:rsidR="00780F1F" w:rsidRPr="00525987" w:rsidRDefault="00780F1F" w:rsidP="00525987">
      <w:pPr>
        <w:pStyle w:val="ListeParagraf"/>
        <w:numPr>
          <w:ilvl w:val="0"/>
          <w:numId w:val="17"/>
        </w:numPr>
        <w:ind w:left="284" w:hanging="294"/>
      </w:pPr>
      <w:r w:rsidRPr="00525987">
        <w:t xml:space="preserve">Bilgin, N., Tanıyıcı, Ş. (2008), </w:t>
      </w:r>
      <w:r w:rsidRPr="00525987">
        <w:rPr>
          <w:iCs/>
        </w:rPr>
        <w:t>Türkiye’de Kooperatif ve Devlet İlişkilerinin Tarihi Gelişimi</w:t>
      </w:r>
      <w:r w:rsidRPr="00525987">
        <w:t xml:space="preserve">, </w:t>
      </w:r>
      <w:r w:rsidRPr="00525987">
        <w:rPr>
          <w:bCs/>
        </w:rPr>
        <w:t>KMU İİBF Dergisi</w:t>
      </w:r>
      <w:r w:rsidRPr="00525987">
        <w:t>, S:15, s:136-159</w:t>
      </w:r>
    </w:p>
    <w:p w:rsidR="009F442D" w:rsidRPr="00525987" w:rsidRDefault="009F442D" w:rsidP="00525987">
      <w:pPr>
        <w:pStyle w:val="ListeParagraf"/>
        <w:numPr>
          <w:ilvl w:val="0"/>
          <w:numId w:val="17"/>
        </w:numPr>
        <w:autoSpaceDE w:val="0"/>
        <w:autoSpaceDN w:val="0"/>
        <w:adjustRightInd w:val="0"/>
        <w:spacing w:before="0" w:after="0"/>
        <w:ind w:left="284"/>
      </w:pPr>
      <w:r w:rsidRPr="00525987">
        <w:rPr>
          <w:rFonts w:cs="Times New Roman"/>
        </w:rPr>
        <w:t xml:space="preserve">Cenkış, S. 2014. </w:t>
      </w:r>
      <w:r w:rsidRPr="00525987">
        <w:rPr>
          <w:rFonts w:cs="Times New Roman"/>
          <w:bCs/>
        </w:rPr>
        <w:t xml:space="preserve">Kooperatif ve Birliklerde Profesyonel Yönetime Geçiş, </w:t>
      </w:r>
      <w:r w:rsidRPr="00525987">
        <w:rPr>
          <w:rFonts w:cs="Times New Roman"/>
        </w:rPr>
        <w:t>Lebib Yalkın Mevzuat Dergisi, Eylül 2014, Sayı 129</w:t>
      </w:r>
    </w:p>
    <w:p w:rsidR="00525987" w:rsidRPr="00525987" w:rsidRDefault="00525987" w:rsidP="00525987">
      <w:pPr>
        <w:pStyle w:val="ListeParagraf"/>
        <w:numPr>
          <w:ilvl w:val="0"/>
          <w:numId w:val="17"/>
        </w:numPr>
        <w:autoSpaceDE w:val="0"/>
        <w:autoSpaceDN w:val="0"/>
        <w:adjustRightInd w:val="0"/>
        <w:spacing w:before="0" w:after="0"/>
        <w:ind w:left="284" w:hanging="294"/>
        <w:rPr>
          <w:rFonts w:cs="Times New Roman"/>
          <w:color w:val="000000"/>
        </w:rPr>
      </w:pPr>
      <w:r w:rsidRPr="00525987">
        <w:t>Cenkış, S. (2008).  T</w:t>
      </w:r>
      <w:r w:rsidRPr="00525987">
        <w:rPr>
          <w:rFonts w:cs="Times New Roman"/>
          <w:bCs/>
          <w:color w:val="000000"/>
        </w:rPr>
        <w:t>arım Satış Kooperatifleri ve Birlikleri ile Bu Kuruluşlardaki Sermaye Yapısı,</w:t>
      </w:r>
      <w:r w:rsidRPr="00525987">
        <w:rPr>
          <w:rFonts w:cs="Times New Roman"/>
          <w:color w:val="000000"/>
        </w:rPr>
        <w:t xml:space="preserve"> Lebib Yalkın Mevzuat Dergisi, Ağustos 2008 </w:t>
      </w:r>
    </w:p>
    <w:p w:rsidR="00525987" w:rsidRDefault="00525987" w:rsidP="00525987">
      <w:pPr>
        <w:pStyle w:val="Default"/>
        <w:jc w:val="both"/>
        <w:rPr>
          <w:rFonts w:eastAsiaTheme="minorEastAsia"/>
          <w:bCs/>
          <w:sz w:val="23"/>
          <w:szCs w:val="23"/>
          <w:lang w:eastAsia="en-US"/>
        </w:rPr>
      </w:pPr>
      <w:r w:rsidRPr="00525987">
        <w:t xml:space="preserve">-   Cenkış, S. (2014).  </w:t>
      </w:r>
      <w:r>
        <w:t>D</w:t>
      </w:r>
      <w:r w:rsidRPr="00525987">
        <w:rPr>
          <w:rFonts w:eastAsiaTheme="minorEastAsia"/>
          <w:bCs/>
          <w:sz w:val="23"/>
          <w:szCs w:val="23"/>
          <w:lang w:eastAsia="en-US"/>
        </w:rPr>
        <w:t xml:space="preserve">enetim </w:t>
      </w:r>
      <w:r>
        <w:rPr>
          <w:rFonts w:eastAsiaTheme="minorEastAsia"/>
          <w:bCs/>
          <w:sz w:val="23"/>
          <w:szCs w:val="23"/>
          <w:lang w:eastAsia="en-US"/>
        </w:rPr>
        <w:t>K</w:t>
      </w:r>
      <w:r w:rsidRPr="00525987">
        <w:rPr>
          <w:rFonts w:eastAsiaTheme="minorEastAsia"/>
          <w:bCs/>
          <w:sz w:val="23"/>
          <w:szCs w:val="23"/>
          <w:lang w:eastAsia="en-US"/>
        </w:rPr>
        <w:t xml:space="preserve">urulu </w:t>
      </w:r>
      <w:r>
        <w:rPr>
          <w:rFonts w:eastAsiaTheme="minorEastAsia"/>
          <w:bCs/>
          <w:sz w:val="23"/>
          <w:szCs w:val="23"/>
          <w:lang w:eastAsia="en-US"/>
        </w:rPr>
        <w:t>K</w:t>
      </w:r>
      <w:r w:rsidRPr="00525987">
        <w:rPr>
          <w:rFonts w:eastAsiaTheme="minorEastAsia"/>
          <w:bCs/>
          <w:sz w:val="23"/>
          <w:szCs w:val="23"/>
          <w:lang w:eastAsia="en-US"/>
        </w:rPr>
        <w:t>aldırılan</w:t>
      </w:r>
      <w:r w:rsidRPr="00525987">
        <w:rPr>
          <w:rFonts w:eastAsiaTheme="minorEastAsia"/>
          <w:b/>
          <w:bCs/>
          <w:sz w:val="23"/>
          <w:szCs w:val="23"/>
          <w:lang w:eastAsia="en-US"/>
        </w:rPr>
        <w:t xml:space="preserve"> </w:t>
      </w:r>
      <w:r w:rsidRPr="00525987">
        <w:rPr>
          <w:rFonts w:eastAsiaTheme="minorEastAsia"/>
          <w:bCs/>
          <w:sz w:val="23"/>
          <w:szCs w:val="23"/>
          <w:lang w:eastAsia="en-US"/>
        </w:rPr>
        <w:t xml:space="preserve">Kooperatiflerde Yeni Denetim </w:t>
      </w:r>
      <w:r w:rsidR="00EE345F" w:rsidRPr="00525987">
        <w:rPr>
          <w:rFonts w:eastAsiaTheme="minorEastAsia"/>
          <w:bCs/>
          <w:sz w:val="23"/>
          <w:szCs w:val="23"/>
          <w:lang w:eastAsia="en-US"/>
        </w:rPr>
        <w:t xml:space="preserve">Sistemi </w:t>
      </w:r>
      <w:r w:rsidR="00EE345F">
        <w:rPr>
          <w:rFonts w:eastAsiaTheme="minorEastAsia"/>
          <w:bCs/>
          <w:sz w:val="23"/>
          <w:szCs w:val="23"/>
          <w:lang w:eastAsia="en-US"/>
        </w:rPr>
        <w:t>Nasıl</w:t>
      </w:r>
      <w:r w:rsidRPr="00525987">
        <w:rPr>
          <w:rFonts w:eastAsiaTheme="minorEastAsia"/>
          <w:bCs/>
          <w:sz w:val="23"/>
          <w:szCs w:val="23"/>
          <w:lang w:eastAsia="en-US"/>
        </w:rPr>
        <w:t xml:space="preserve"> </w:t>
      </w:r>
    </w:p>
    <w:p w:rsidR="00525987" w:rsidRDefault="00525987" w:rsidP="00525987">
      <w:pPr>
        <w:pStyle w:val="Default"/>
        <w:jc w:val="both"/>
      </w:pPr>
      <w:r>
        <w:rPr>
          <w:rFonts w:eastAsiaTheme="minorEastAsia"/>
          <w:bCs/>
          <w:sz w:val="23"/>
          <w:szCs w:val="23"/>
          <w:lang w:eastAsia="en-US"/>
        </w:rPr>
        <w:t xml:space="preserve">     </w:t>
      </w:r>
      <w:r w:rsidRPr="00525987">
        <w:rPr>
          <w:rFonts w:eastAsiaTheme="minorEastAsia"/>
          <w:bCs/>
          <w:sz w:val="23"/>
          <w:szCs w:val="23"/>
          <w:lang w:eastAsia="en-US"/>
        </w:rPr>
        <w:t xml:space="preserve">Olacak. </w:t>
      </w:r>
      <w:r w:rsidRPr="00525987">
        <w:t xml:space="preserve">  Yaklaşım Dergisi, Ekim 2014, Sayı:262 </w:t>
      </w:r>
    </w:p>
    <w:p w:rsidR="00A65DBB" w:rsidRDefault="00A65DBB" w:rsidP="00A65DBB">
      <w:pPr>
        <w:pStyle w:val="Default"/>
        <w:jc w:val="both"/>
      </w:pPr>
      <w:r>
        <w:t xml:space="preserve">- </w:t>
      </w:r>
      <w:r w:rsidR="00525987" w:rsidRPr="00525987">
        <w:t xml:space="preserve"> </w:t>
      </w:r>
      <w:r w:rsidR="00525987">
        <w:t xml:space="preserve"> </w:t>
      </w:r>
      <w:r w:rsidRPr="00525987">
        <w:t xml:space="preserve">Çardak, M. (2014). </w:t>
      </w:r>
      <w:r w:rsidRPr="00525987">
        <w:rPr>
          <w:iCs/>
        </w:rPr>
        <w:t>Yerel Demokrasi Anlayışının İki Örneği: Kooperatifler ve Belediyeler</w:t>
      </w:r>
      <w:r w:rsidRPr="00525987">
        <w:t xml:space="preserve">, </w:t>
      </w:r>
    </w:p>
    <w:p w:rsidR="00A65DBB" w:rsidRPr="00525987" w:rsidRDefault="00A65DBB" w:rsidP="00A65DBB">
      <w:pPr>
        <w:pStyle w:val="Default"/>
        <w:jc w:val="both"/>
      </w:pPr>
      <w:r>
        <w:t xml:space="preserve">     </w:t>
      </w:r>
      <w:r w:rsidRPr="00525987">
        <w:rPr>
          <w:bCs/>
        </w:rPr>
        <w:t>İdarecinin Sesi Dergisi</w:t>
      </w:r>
      <w:r w:rsidRPr="00525987">
        <w:t>, Mayıs- Haziran, Sayı:161, s: 37-42</w:t>
      </w:r>
    </w:p>
    <w:p w:rsidR="00FE1E77" w:rsidRDefault="00A65DBB" w:rsidP="00FE1E77">
      <w:pPr>
        <w:pStyle w:val="Default"/>
        <w:jc w:val="both"/>
      </w:pPr>
      <w:r>
        <w:t xml:space="preserve">-    </w:t>
      </w:r>
      <w:r w:rsidR="00E85F59" w:rsidRPr="00525987">
        <w:t>Çıkın, A</w:t>
      </w:r>
      <w:r w:rsidR="000F1AEC" w:rsidRPr="00525987">
        <w:t>.</w:t>
      </w:r>
      <w:r w:rsidR="00E85F59" w:rsidRPr="00525987">
        <w:t xml:space="preserve"> 1990, </w:t>
      </w:r>
      <w:r w:rsidR="00E85F59" w:rsidRPr="00525987">
        <w:rPr>
          <w:iCs/>
        </w:rPr>
        <w:t>Tarımsal Kooperatif İşletmeciliği</w:t>
      </w:r>
      <w:r w:rsidR="00E85F59" w:rsidRPr="00525987">
        <w:t>. Ege Üniversitesi Ziraat Fakültesi</w:t>
      </w:r>
      <w:r w:rsidR="00780F1F" w:rsidRPr="00525987">
        <w:t xml:space="preserve">, </w:t>
      </w:r>
      <w:r w:rsidR="00FE1E77">
        <w:t>İzmir.</w:t>
      </w:r>
    </w:p>
    <w:p w:rsidR="00FE1E77" w:rsidRDefault="00FE1E77" w:rsidP="00FE1E77">
      <w:pPr>
        <w:pStyle w:val="Default"/>
        <w:jc w:val="both"/>
      </w:pPr>
      <w:r>
        <w:t xml:space="preserve">-     </w:t>
      </w:r>
      <w:r w:rsidR="00610F2B" w:rsidRPr="00525987">
        <w:t xml:space="preserve">Çıkın, </w:t>
      </w:r>
      <w:r w:rsidR="000F1AEC" w:rsidRPr="00525987">
        <w:t xml:space="preserve">A. </w:t>
      </w:r>
      <w:r w:rsidR="00610F2B" w:rsidRPr="00525987">
        <w:t>2007. Çıkın Ayhan, “</w:t>
      </w:r>
      <w:r w:rsidR="00610F2B" w:rsidRPr="00525987">
        <w:rPr>
          <w:iCs/>
        </w:rPr>
        <w:t>Küreselleşen Ekonomi ve Kooperatifler”</w:t>
      </w:r>
      <w:r w:rsidR="00610F2B" w:rsidRPr="00525987">
        <w:t xml:space="preserve">, KOOP-MER, T.C. </w:t>
      </w:r>
    </w:p>
    <w:p w:rsidR="00FE1E77" w:rsidRDefault="00FE1E77" w:rsidP="00FE1E77">
      <w:pPr>
        <w:pStyle w:val="Default"/>
        <w:jc w:val="both"/>
      </w:pPr>
      <w:r>
        <w:t xml:space="preserve">      </w:t>
      </w:r>
      <w:r w:rsidR="00610F2B" w:rsidRPr="00525987">
        <w:t xml:space="preserve">Gazi Üniversitesi Kooperatifçilik Araştırma ve Uygulama Merkezi Dergisi, Yıl:1, Sayı:2, </w:t>
      </w:r>
    </w:p>
    <w:p w:rsidR="00FE1E77" w:rsidRDefault="00FE1E77" w:rsidP="00FE1E77">
      <w:pPr>
        <w:pStyle w:val="Default"/>
        <w:jc w:val="both"/>
      </w:pPr>
      <w:r>
        <w:t xml:space="preserve">      </w:t>
      </w:r>
      <w:r w:rsidR="00610F2B" w:rsidRPr="00525987">
        <w:t xml:space="preserve">Ocak-Şubat-Mart-Nisan 2007, ISSN 1307-1769. </w:t>
      </w:r>
    </w:p>
    <w:p w:rsidR="000C34BF" w:rsidRPr="00525987" w:rsidRDefault="00610F2B" w:rsidP="00525987">
      <w:pPr>
        <w:pStyle w:val="ListeParagraf"/>
        <w:numPr>
          <w:ilvl w:val="0"/>
          <w:numId w:val="17"/>
        </w:numPr>
        <w:ind w:left="284" w:hanging="294"/>
      </w:pPr>
      <w:r w:rsidRPr="00525987">
        <w:t xml:space="preserve">Çıkın, </w:t>
      </w:r>
      <w:r w:rsidR="000F1AEC" w:rsidRPr="00525987">
        <w:t xml:space="preserve">A. </w:t>
      </w:r>
      <w:r w:rsidRPr="00525987">
        <w:t xml:space="preserve">2014, </w:t>
      </w:r>
      <w:r w:rsidRPr="00525987">
        <w:rPr>
          <w:iCs/>
        </w:rPr>
        <w:t>Mikro Ekonomi Açısından Kooperatif Girişimler-II</w:t>
      </w:r>
      <w:r w:rsidRPr="00525987">
        <w:t>, Köy-Koop</w:t>
      </w:r>
      <w:r w:rsidR="000F1AEC" w:rsidRPr="00525987">
        <w:t xml:space="preserve"> </w:t>
      </w:r>
      <w:r w:rsidRPr="00525987">
        <w:t>Haber Gazetesi, Yıl:3, Sayı:30.</w:t>
      </w:r>
      <w:r w:rsidR="000C34BF" w:rsidRPr="00525987">
        <w:t xml:space="preserve"> </w:t>
      </w:r>
    </w:p>
    <w:p w:rsidR="00D51251" w:rsidRPr="00525987" w:rsidRDefault="00D51251" w:rsidP="00525987">
      <w:pPr>
        <w:pStyle w:val="ListeParagraf"/>
        <w:numPr>
          <w:ilvl w:val="0"/>
          <w:numId w:val="17"/>
        </w:numPr>
        <w:ind w:left="284" w:hanging="294"/>
      </w:pPr>
      <w:r w:rsidRPr="00525987">
        <w:t>Çıkın, A, Yercan, M. (1995), “</w:t>
      </w:r>
      <w:r w:rsidRPr="00525987">
        <w:rPr>
          <w:i/>
          <w:iCs/>
        </w:rPr>
        <w:t>Tarımda Üretici Örgütlenmesi</w:t>
      </w:r>
      <w:r w:rsidRPr="00525987">
        <w:t xml:space="preserve">”, </w:t>
      </w:r>
      <w:r w:rsidRPr="00525987">
        <w:rPr>
          <w:bCs/>
        </w:rPr>
        <w:t>Türkiye Ziraat Müh. IV. Teknik Kongresi Bildirileri</w:t>
      </w:r>
      <w:r w:rsidRPr="00525987">
        <w:t xml:space="preserve">, s.47-71, Ankara. </w:t>
      </w:r>
    </w:p>
    <w:p w:rsidR="00BC7DF9" w:rsidRPr="00525987" w:rsidRDefault="001B2EED" w:rsidP="00525987">
      <w:pPr>
        <w:pStyle w:val="ListeParagraf"/>
        <w:numPr>
          <w:ilvl w:val="0"/>
          <w:numId w:val="17"/>
        </w:numPr>
        <w:ind w:left="284" w:hanging="294"/>
        <w:rPr>
          <w:color w:val="000000"/>
        </w:rPr>
      </w:pPr>
      <w:r w:rsidRPr="00525987">
        <w:t xml:space="preserve">Döner, B. 2013, </w:t>
      </w:r>
      <w:r w:rsidRPr="00525987">
        <w:rPr>
          <w:bCs/>
        </w:rPr>
        <w:t>Kooperatif Muhasebesi</w:t>
      </w:r>
      <w:r w:rsidRPr="00525987">
        <w:t xml:space="preserve">, Murathan Yayınevi, Ankara, 2013 </w:t>
      </w:r>
    </w:p>
    <w:p w:rsidR="00A92E9E" w:rsidRPr="00525987" w:rsidRDefault="00A92E9E" w:rsidP="00525987">
      <w:pPr>
        <w:pStyle w:val="ListeParagraf"/>
        <w:numPr>
          <w:ilvl w:val="0"/>
          <w:numId w:val="17"/>
        </w:numPr>
        <w:ind w:left="284" w:hanging="294"/>
      </w:pPr>
      <w:r w:rsidRPr="00525987">
        <w:t>Ekonominin Kılcal Damarlarını Canlandıran Sistem</w:t>
      </w:r>
      <w:r w:rsidR="00CC7BD8" w:rsidRPr="00525987">
        <w:t>,</w:t>
      </w:r>
      <w:r w:rsidRPr="00525987">
        <w:t xml:space="preserve"> Kredi ve Kefalet Kooperatifleri. Gümrük ve Ticaret Bakanlığı Kooperatifçilik Genel Müdürlüğü.</w:t>
      </w:r>
      <w:r w:rsidR="00CC7BD8" w:rsidRPr="00525987">
        <w:t xml:space="preserve"> </w:t>
      </w:r>
      <w:r w:rsidRPr="00525987">
        <w:t>2014 Ankara</w:t>
      </w:r>
    </w:p>
    <w:p w:rsidR="0097672A" w:rsidRPr="00525987" w:rsidRDefault="00AD4220" w:rsidP="00525987">
      <w:pPr>
        <w:pStyle w:val="ListeParagraf"/>
        <w:numPr>
          <w:ilvl w:val="0"/>
          <w:numId w:val="17"/>
        </w:numPr>
        <w:ind w:left="284" w:hanging="294"/>
      </w:pPr>
      <w:r w:rsidRPr="00525987">
        <w:t>Emiroğlu, M. 2014.</w:t>
      </w:r>
      <w:r w:rsidRPr="00525987">
        <w:rPr>
          <w:iCs/>
        </w:rPr>
        <w:t xml:space="preserve"> Kooperatifçilik ve Kadın Kooperatifleri</w:t>
      </w:r>
      <w:r w:rsidRPr="00525987">
        <w:t>, Karınca Dergisi, Yıl:80, Sayı:925, Ocak 2014.</w:t>
      </w:r>
    </w:p>
    <w:p w:rsidR="00A92E9E" w:rsidRPr="00525987" w:rsidRDefault="000C34BF" w:rsidP="00525987">
      <w:pPr>
        <w:pStyle w:val="ListeParagraf"/>
        <w:numPr>
          <w:ilvl w:val="0"/>
          <w:numId w:val="17"/>
        </w:numPr>
        <w:ind w:left="284" w:hanging="294"/>
      </w:pPr>
      <w:r w:rsidRPr="00525987">
        <w:t xml:space="preserve">Gülçubuk B., Bayaner, A., 2012, </w:t>
      </w:r>
      <w:r w:rsidRPr="00525987">
        <w:rPr>
          <w:iCs/>
        </w:rPr>
        <w:t xml:space="preserve">“Kırsal Yoksulluğun Azaltılmasında ve Küçük İşletmeciliğin Yaşamasında Kooperatifçiliğin Rolü”, </w:t>
      </w:r>
      <w:r w:rsidRPr="00525987">
        <w:t xml:space="preserve">10. Ulusal Tarım Ekonomisi Kongresi, 5-7 Eylül 2012, Cilt-2, Konya. </w:t>
      </w:r>
    </w:p>
    <w:p w:rsidR="001B2EED" w:rsidRDefault="00B468F7" w:rsidP="004A7395">
      <w:pPr>
        <w:pStyle w:val="ListeParagraf"/>
        <w:numPr>
          <w:ilvl w:val="0"/>
          <w:numId w:val="17"/>
        </w:numPr>
        <w:ind w:left="284" w:hanging="294"/>
      </w:pPr>
      <w:r w:rsidRPr="00AA7AB8">
        <w:t>Gümrük ve Ticaret Bakanlığı</w:t>
      </w:r>
      <w:r w:rsidR="00100EF9" w:rsidRPr="00AA7AB8">
        <w:t>, (2012). “</w:t>
      </w:r>
      <w:r w:rsidR="00100EF9" w:rsidRPr="004A7395">
        <w:rPr>
          <w:iCs/>
        </w:rPr>
        <w:t>Türkiye Kooperatifçilik Stratejisi ve Eylem Planı 2012-2016”</w:t>
      </w:r>
      <w:r w:rsidR="00100EF9" w:rsidRPr="00AA7AB8">
        <w:t xml:space="preserve">, T.C. Gümrük ve Ticaret Bakanlığı, Ankara. </w:t>
      </w:r>
    </w:p>
    <w:p w:rsidR="009B5B3D" w:rsidRPr="00AA10AD" w:rsidRDefault="009B5B3D" w:rsidP="00AA10AD">
      <w:pPr>
        <w:pStyle w:val="ListeParagraf"/>
        <w:numPr>
          <w:ilvl w:val="0"/>
          <w:numId w:val="17"/>
        </w:numPr>
        <w:ind w:left="284" w:hanging="294"/>
      </w:pPr>
      <w:r>
        <w:t xml:space="preserve">Gümrük ve Ticaret Bakanlığı, (2013). “Temiz Enerji ve Enerjiye </w:t>
      </w:r>
      <w:r w:rsidR="000E3927">
        <w:t>Erişimde Kooperatifler</w:t>
      </w:r>
      <w:r>
        <w:t xml:space="preserve">”, Çeviri, </w:t>
      </w:r>
      <w:r w:rsidRPr="00AA10AD">
        <w:t>Providing Clean Energy and Energy Access Through Cooperatives, ILO Cooperatives Unit.</w:t>
      </w:r>
    </w:p>
    <w:p w:rsidR="00A708CA" w:rsidRPr="00AA10AD" w:rsidRDefault="00E85F59" w:rsidP="004A7395">
      <w:pPr>
        <w:pStyle w:val="ListeParagraf"/>
        <w:numPr>
          <w:ilvl w:val="0"/>
          <w:numId w:val="17"/>
        </w:numPr>
        <w:ind w:left="284" w:hanging="294"/>
      </w:pPr>
      <w:r w:rsidRPr="00AA10AD">
        <w:t xml:space="preserve">Gümrük ve Ticaret Bakanlığı, </w:t>
      </w:r>
      <w:hyperlink r:id="rId16" w:history="1">
        <w:r w:rsidR="001615D4" w:rsidRPr="00AA10AD">
          <w:rPr>
            <w:rStyle w:val="Kpr"/>
            <w:rFonts w:cs="Times New Roman"/>
            <w:color w:val="auto"/>
          </w:rPr>
          <w:t>http://koop.gtb.gov.tr</w:t>
        </w:r>
      </w:hyperlink>
      <w:r w:rsidRPr="00AA10AD">
        <w:t xml:space="preserve"> </w:t>
      </w:r>
    </w:p>
    <w:p w:rsidR="00AA10AD" w:rsidRPr="00AA10AD" w:rsidRDefault="00AA10AD" w:rsidP="00AA10AD">
      <w:pPr>
        <w:pStyle w:val="ListeParagraf"/>
        <w:numPr>
          <w:ilvl w:val="0"/>
          <w:numId w:val="17"/>
        </w:numPr>
        <w:ind w:left="284" w:hanging="294"/>
      </w:pPr>
      <w:r w:rsidRPr="00AA10AD">
        <w:t>Gümrük ve Ticaret Bakanlığı, (2014), 2013 Yılı Dünya Kooperatifçilik Raporu, Ankara.</w:t>
      </w:r>
    </w:p>
    <w:p w:rsidR="00B468F7" w:rsidRDefault="00B468F7" w:rsidP="004A7395">
      <w:pPr>
        <w:pStyle w:val="ListeParagraf"/>
        <w:numPr>
          <w:ilvl w:val="0"/>
          <w:numId w:val="17"/>
        </w:numPr>
        <w:ind w:left="284" w:hanging="294"/>
      </w:pPr>
      <w:r w:rsidRPr="008E650B">
        <w:t>Gümrük ve Ticaret Bakanlığı , (2014), Gümrük ve Ticaret Bakanlığı, Kooperatifçilik Genel Müdürlüğü, “</w:t>
      </w:r>
      <w:r w:rsidRPr="004A7395">
        <w:rPr>
          <w:iCs/>
        </w:rPr>
        <w:t>Kooperatif İstatistikleri Bülteni”,</w:t>
      </w:r>
      <w:r w:rsidRPr="008E650B">
        <w:t>http://koop.gtb.gov.tr/</w:t>
      </w:r>
    </w:p>
    <w:p w:rsidR="001B2EED" w:rsidRPr="004A7395" w:rsidRDefault="001B2EED" w:rsidP="004A7395">
      <w:pPr>
        <w:pStyle w:val="ListeParagraf"/>
        <w:numPr>
          <w:ilvl w:val="0"/>
          <w:numId w:val="17"/>
        </w:numPr>
        <w:ind w:left="284" w:hanging="294"/>
        <w:rPr>
          <w:color w:val="000000"/>
        </w:rPr>
      </w:pPr>
      <w:r w:rsidRPr="001B2EED">
        <w:t xml:space="preserve">Gümüş, İ. 2011, </w:t>
      </w:r>
      <w:r w:rsidRPr="004A7395">
        <w:rPr>
          <w:iCs/>
        </w:rPr>
        <w:t>Tükenen Tüketim Kooperatifleri</w:t>
      </w:r>
      <w:r w:rsidRPr="001B2EED">
        <w:t>, Karınca Dergisi, sayı: 893, s: 78-83</w:t>
      </w:r>
    </w:p>
    <w:p w:rsidR="002818E8" w:rsidRDefault="002818E8" w:rsidP="004A7395">
      <w:pPr>
        <w:pStyle w:val="ListeParagraf"/>
        <w:numPr>
          <w:ilvl w:val="0"/>
          <w:numId w:val="17"/>
        </w:numPr>
        <w:ind w:left="284" w:hanging="294"/>
      </w:pPr>
      <w:r w:rsidRPr="004A7395">
        <w:rPr>
          <w:sz w:val="22"/>
          <w:szCs w:val="22"/>
        </w:rPr>
        <w:t xml:space="preserve">Güneş, M., Aktaş, H., </w:t>
      </w:r>
      <w:r>
        <w:t xml:space="preserve">2015. </w:t>
      </w:r>
      <w:r w:rsidRPr="004A7395">
        <w:rPr>
          <w:sz w:val="22"/>
          <w:szCs w:val="22"/>
        </w:rPr>
        <w:t>Yerel Demokrasinin Gelişiminde Kooperatifçilik Yaklaşımı</w:t>
      </w:r>
      <w:r w:rsidR="00E9762A">
        <w:t>,</w:t>
      </w:r>
      <w:r w:rsidRPr="004A7395">
        <w:rPr>
          <w:sz w:val="22"/>
          <w:szCs w:val="22"/>
        </w:rPr>
        <w:t xml:space="preserve"> </w:t>
      </w:r>
      <w:r w:rsidRPr="002B0768">
        <w:t>Tebliğ (Basılmamış), 21. Milletlerarası Türk Kooperatifçilik Kongresi</w:t>
      </w:r>
      <w:r>
        <w:t>,</w:t>
      </w:r>
      <w:r w:rsidRPr="002B0768">
        <w:t xml:space="preserve"> Safranbolu.2015  </w:t>
      </w:r>
    </w:p>
    <w:p w:rsidR="0016534F" w:rsidRPr="0016534F" w:rsidRDefault="0016534F" w:rsidP="004A7395">
      <w:pPr>
        <w:pStyle w:val="ListeParagraf"/>
        <w:numPr>
          <w:ilvl w:val="0"/>
          <w:numId w:val="17"/>
        </w:numPr>
        <w:ind w:left="284" w:hanging="294"/>
      </w:pPr>
      <w:r w:rsidRPr="0016534F">
        <w:t>Güney, S. (2009).</w:t>
      </w:r>
      <w:r>
        <w:t xml:space="preserve"> </w:t>
      </w:r>
      <w:r w:rsidRPr="004A7395">
        <w:rPr>
          <w:iCs/>
        </w:rPr>
        <w:t>Mortgage Krizi ve Yapı Kooperatifleri</w:t>
      </w:r>
      <w:r w:rsidRPr="0016534F">
        <w:t xml:space="preserve">, </w:t>
      </w:r>
      <w:r w:rsidRPr="004A7395">
        <w:rPr>
          <w:bCs/>
        </w:rPr>
        <w:t>e-sosder</w:t>
      </w:r>
      <w:r w:rsidRPr="0016534F">
        <w:t>, C. 8, S. 30, s. 167-180.</w:t>
      </w:r>
    </w:p>
    <w:p w:rsidR="00BC7878" w:rsidRDefault="00E85F59" w:rsidP="004A7395">
      <w:pPr>
        <w:pStyle w:val="ListeParagraf"/>
        <w:numPr>
          <w:ilvl w:val="0"/>
          <w:numId w:val="17"/>
        </w:numPr>
        <w:ind w:left="284" w:hanging="294"/>
      </w:pPr>
      <w:r w:rsidRPr="008E650B">
        <w:t>Gürler, A</w:t>
      </w:r>
      <w:r w:rsidR="000F1AEC" w:rsidRPr="008E650B">
        <w:t>.</w:t>
      </w:r>
      <w:r w:rsidRPr="008E650B">
        <w:t xml:space="preserve">, </w:t>
      </w:r>
      <w:r w:rsidR="000F1AEC" w:rsidRPr="008E650B">
        <w:t xml:space="preserve">Kızılaslan, </w:t>
      </w:r>
      <w:r w:rsidRPr="008E650B">
        <w:t>Z</w:t>
      </w:r>
      <w:r w:rsidR="000F1AEC" w:rsidRPr="008E650B">
        <w:t xml:space="preserve">. </w:t>
      </w:r>
      <w:r w:rsidRPr="008E650B">
        <w:t>N</w:t>
      </w:r>
      <w:r w:rsidR="000F1AEC" w:rsidRPr="008E650B">
        <w:t>.</w:t>
      </w:r>
      <w:r w:rsidR="00270964" w:rsidRPr="008E650B">
        <w:t>,</w:t>
      </w:r>
      <w:r w:rsidRPr="008E650B">
        <w:t xml:space="preserve"> Kızılaslan</w:t>
      </w:r>
      <w:r w:rsidR="00270964" w:rsidRPr="008E650B">
        <w:t xml:space="preserve">, H. </w:t>
      </w:r>
      <w:r w:rsidRPr="008E650B">
        <w:t>2000, Tarıma Dayalı ve Tarıma Bağlı Sanayi İşletmeleri, Tokat, Gaziosmanpaşa Üniversitesi Ziraat Fakültesi, Yayın N</w:t>
      </w:r>
      <w:r w:rsidR="00270964" w:rsidRPr="008E650B">
        <w:t>o</w:t>
      </w:r>
      <w:r w:rsidRPr="008E650B">
        <w:t xml:space="preserve">. 47/18 </w:t>
      </w:r>
    </w:p>
    <w:p w:rsidR="000E3927" w:rsidRPr="000E3927" w:rsidRDefault="000E3927" w:rsidP="000E3927">
      <w:pPr>
        <w:pStyle w:val="ListeParagraf"/>
        <w:numPr>
          <w:ilvl w:val="0"/>
          <w:numId w:val="17"/>
        </w:numPr>
        <w:ind w:left="284" w:hanging="294"/>
      </w:pPr>
      <w:r w:rsidRPr="000E3927">
        <w:t>Hazar N. (1990) “Kooperatifçilik Tarihi” Türk Kooperatifçilik eğitim Vakfı Yayınları, Ankara.</w:t>
      </w:r>
    </w:p>
    <w:p w:rsidR="008E650B" w:rsidRPr="004A7395" w:rsidRDefault="008E650B" w:rsidP="004A7395">
      <w:pPr>
        <w:pStyle w:val="ListeParagraf"/>
        <w:numPr>
          <w:ilvl w:val="0"/>
          <w:numId w:val="17"/>
        </w:numPr>
        <w:ind w:left="284" w:hanging="294"/>
        <w:rPr>
          <w:color w:val="000000"/>
        </w:rPr>
      </w:pPr>
      <w:r w:rsidRPr="008E650B">
        <w:t>ILO (2013), Providing Clean Energy and Energy Access Through Cooperatives, ILO Cooperatives Unit (ENT/COOP), Green Jobs Program, Geneva.</w:t>
      </w:r>
    </w:p>
    <w:p w:rsidR="001313E0" w:rsidRPr="008E650B" w:rsidRDefault="00BC7878" w:rsidP="004A7395">
      <w:pPr>
        <w:pStyle w:val="ListeParagraf"/>
        <w:numPr>
          <w:ilvl w:val="0"/>
          <w:numId w:val="17"/>
        </w:numPr>
        <w:ind w:left="284" w:hanging="294"/>
      </w:pPr>
      <w:r w:rsidRPr="008E650B">
        <w:t>İnan, H. 2008, “</w:t>
      </w:r>
      <w:r w:rsidRPr="004A7395">
        <w:rPr>
          <w:iCs/>
        </w:rPr>
        <w:t>Türkiye’de Tarımsal Kooperatifçilik ve AB Modeli”</w:t>
      </w:r>
      <w:r w:rsidRPr="008E650B">
        <w:t>, İstanbul Ticaret Odası, Genişletilmiş II. Baskı, Yayın No:2008-73, İstanbul.</w:t>
      </w:r>
    </w:p>
    <w:p w:rsidR="001313E0" w:rsidRPr="004A7395" w:rsidRDefault="001313E0" w:rsidP="004A7395">
      <w:pPr>
        <w:pStyle w:val="ListeParagraf"/>
        <w:numPr>
          <w:ilvl w:val="0"/>
          <w:numId w:val="17"/>
        </w:numPr>
        <w:ind w:left="284" w:hanging="294"/>
        <w:rPr>
          <w:color w:val="000000"/>
        </w:rPr>
      </w:pPr>
      <w:r w:rsidRPr="00E9762A">
        <w:t>İnan, İ. H., Serinikli N. 2011. Küresel Krizler ve Türkiye’de Küresel Krizi Önlemede Kooperatiflerin Rolü.  Tebliğ, 20. Milletlerarası Türk Kooperatifçilik Kongresi 6-7 Ekim 2011 Ankara.</w:t>
      </w:r>
    </w:p>
    <w:p w:rsidR="00B468F7" w:rsidRDefault="00E85F59" w:rsidP="004A7395">
      <w:pPr>
        <w:pStyle w:val="ListeParagraf"/>
        <w:numPr>
          <w:ilvl w:val="0"/>
          <w:numId w:val="17"/>
        </w:numPr>
        <w:ind w:left="284" w:hanging="294"/>
      </w:pPr>
      <w:r w:rsidRPr="00E9762A">
        <w:t xml:space="preserve">İstanbul Sanayi Odası, http://www.iso.org.tr/projeler/arastirmalar/turkiyenin-500-buyuk-sanayi-kurulusu (15/03/2015) </w:t>
      </w:r>
    </w:p>
    <w:p w:rsidR="000E3927" w:rsidRPr="000E3927" w:rsidRDefault="000E3927" w:rsidP="000E3927">
      <w:pPr>
        <w:pStyle w:val="ListeParagraf"/>
        <w:numPr>
          <w:ilvl w:val="0"/>
          <w:numId w:val="17"/>
        </w:numPr>
        <w:ind w:left="284" w:hanging="294"/>
      </w:pPr>
      <w:r w:rsidRPr="000E3927">
        <w:rPr>
          <w:sz w:val="23"/>
          <w:szCs w:val="23"/>
        </w:rPr>
        <w:t xml:space="preserve">KABOĞLU, İ (1989). </w:t>
      </w:r>
      <w:r w:rsidRPr="000E3927">
        <w:rPr>
          <w:iCs/>
          <w:sz w:val="23"/>
          <w:szCs w:val="23"/>
        </w:rPr>
        <w:t xml:space="preserve">Türkiye’de Hukuk Devletinin Gelişimi, </w:t>
      </w:r>
      <w:r w:rsidRPr="000E3927">
        <w:rPr>
          <w:sz w:val="23"/>
          <w:szCs w:val="23"/>
        </w:rPr>
        <w:t>İnsan Hakları Yıllığı</w:t>
      </w:r>
    </w:p>
    <w:p w:rsidR="00E9762A" w:rsidRPr="004A7395" w:rsidRDefault="00FB5187" w:rsidP="004A7395">
      <w:pPr>
        <w:pStyle w:val="ListeParagraf"/>
        <w:numPr>
          <w:ilvl w:val="0"/>
          <w:numId w:val="17"/>
        </w:numPr>
        <w:ind w:left="284" w:hanging="294"/>
        <w:rPr>
          <w:color w:val="000000"/>
        </w:rPr>
      </w:pPr>
      <w:r w:rsidRPr="00FB5187">
        <w:t xml:space="preserve">Karaca, Z. 2007. </w:t>
      </w:r>
      <w:r w:rsidRPr="004A7395">
        <w:rPr>
          <w:iCs/>
        </w:rPr>
        <w:t xml:space="preserve">Tüketici Kooperatifleri, </w:t>
      </w:r>
      <w:r w:rsidRPr="00FB5187">
        <w:t xml:space="preserve">Basılmış Yüksek Lisans Tezi, Marmara Üniversitesi Sosyal Bilimler Enstitüsü İşletme </w:t>
      </w:r>
      <w:r w:rsidR="00AA10AD">
        <w:t>A</w:t>
      </w:r>
      <w:r w:rsidR="00AA10AD" w:rsidRPr="00FB5187">
        <w:t>nabilim Dalı</w:t>
      </w:r>
      <w:r w:rsidRPr="00FB5187">
        <w:t xml:space="preserve"> Kooperatifçilik Bilim Dalı, İstanbul.</w:t>
      </w:r>
    </w:p>
    <w:p w:rsidR="00E9762A" w:rsidRPr="002B0768" w:rsidRDefault="0097672A" w:rsidP="004A7395">
      <w:pPr>
        <w:pStyle w:val="ListeParagraf"/>
        <w:numPr>
          <w:ilvl w:val="0"/>
          <w:numId w:val="17"/>
        </w:numPr>
        <w:ind w:left="284" w:hanging="294"/>
      </w:pPr>
      <w:r w:rsidRPr="004A7395">
        <w:rPr>
          <w:sz w:val="22"/>
          <w:szCs w:val="22"/>
        </w:rPr>
        <w:t>Karasu, M.</w:t>
      </w:r>
      <w:r w:rsidR="00E9762A" w:rsidRPr="004A7395">
        <w:rPr>
          <w:sz w:val="22"/>
          <w:szCs w:val="22"/>
        </w:rPr>
        <w:t xml:space="preserve"> A., </w:t>
      </w:r>
      <w:r w:rsidRPr="004A7395">
        <w:rPr>
          <w:sz w:val="22"/>
          <w:szCs w:val="22"/>
        </w:rPr>
        <w:t>2015</w:t>
      </w:r>
      <w:r w:rsidR="00E9762A" w:rsidRPr="004A7395">
        <w:rPr>
          <w:sz w:val="22"/>
          <w:szCs w:val="22"/>
        </w:rPr>
        <w:t>.</w:t>
      </w:r>
      <w:r w:rsidR="00E9762A" w:rsidRPr="004A7395">
        <w:rPr>
          <w:b/>
          <w:sz w:val="22"/>
          <w:szCs w:val="22"/>
        </w:rPr>
        <w:t xml:space="preserve"> </w:t>
      </w:r>
      <w:r w:rsidR="00E9762A" w:rsidRPr="004A7395">
        <w:rPr>
          <w:rFonts w:eastAsiaTheme="minorHAnsi"/>
          <w:sz w:val="22"/>
          <w:szCs w:val="22"/>
        </w:rPr>
        <w:t>Konut Sorununun Çözümündeki Kayıp Aktör</w:t>
      </w:r>
      <w:r w:rsidR="0016534F">
        <w:t>:</w:t>
      </w:r>
      <w:r w:rsidR="00E9762A" w:rsidRPr="004A7395">
        <w:rPr>
          <w:sz w:val="22"/>
          <w:szCs w:val="22"/>
        </w:rPr>
        <w:t xml:space="preserve"> Konut Kooperatifleri</w:t>
      </w:r>
      <w:r w:rsidR="00E9762A">
        <w:t>,</w:t>
      </w:r>
      <w:r w:rsidR="00E9762A" w:rsidRPr="004A7395">
        <w:rPr>
          <w:sz w:val="22"/>
          <w:szCs w:val="22"/>
        </w:rPr>
        <w:t xml:space="preserve"> </w:t>
      </w:r>
      <w:r w:rsidR="00E9762A" w:rsidRPr="002B0768">
        <w:t>Tebliğ (Basılmamış), 21. Milletlerarası Türk Kooperatifçilik Kongresi</w:t>
      </w:r>
      <w:r w:rsidR="00E9762A">
        <w:t>,</w:t>
      </w:r>
      <w:r w:rsidR="00E9762A" w:rsidRPr="002B0768">
        <w:t xml:space="preserve"> Safranbolu.2015  </w:t>
      </w:r>
    </w:p>
    <w:p w:rsidR="001313E0" w:rsidRPr="006C1243" w:rsidRDefault="00F642D2" w:rsidP="004A7395">
      <w:pPr>
        <w:pStyle w:val="ListeParagraf"/>
        <w:numPr>
          <w:ilvl w:val="0"/>
          <w:numId w:val="17"/>
        </w:numPr>
        <w:ind w:left="284" w:hanging="294"/>
      </w:pPr>
      <w:r w:rsidRPr="006C1243">
        <w:t xml:space="preserve">KNOX, Hugh W., “Emerging Trends in Agricultural-Based Industries in The Northeast” (Invited Presentation), Economic Trends, USA, Sebtember 2002 </w:t>
      </w:r>
    </w:p>
    <w:p w:rsidR="001313E0" w:rsidRDefault="001313E0" w:rsidP="004A7395">
      <w:pPr>
        <w:pStyle w:val="ListeParagraf"/>
        <w:numPr>
          <w:ilvl w:val="0"/>
          <w:numId w:val="17"/>
        </w:numPr>
        <w:ind w:left="284" w:hanging="294"/>
      </w:pPr>
      <w:r w:rsidRPr="006C1243">
        <w:t xml:space="preserve">Kocabaş, Ö. </w:t>
      </w:r>
      <w:r w:rsidR="006177FB">
        <w:t>Y.,</w:t>
      </w:r>
      <w:r w:rsidRPr="006C1243">
        <w:t xml:space="preserve">2011. Türkiye’de Kooperatifçilik Hareketinin Düşünsel Boyutu.  Tebliğ, 20. Milletlerarası Türk Kooperatifçilik Kongresi 6-7 Ekim 2011 Ankara. </w:t>
      </w:r>
    </w:p>
    <w:p w:rsidR="00414EFB" w:rsidRPr="009627ED" w:rsidRDefault="00414EFB" w:rsidP="004A7395">
      <w:pPr>
        <w:pStyle w:val="ListeParagraf"/>
        <w:numPr>
          <w:ilvl w:val="0"/>
          <w:numId w:val="17"/>
        </w:numPr>
        <w:ind w:left="284" w:hanging="294"/>
      </w:pPr>
      <w:r w:rsidRPr="009627ED">
        <w:t xml:space="preserve">Koçtürk, O. M., 2006. </w:t>
      </w:r>
      <w:r w:rsidRPr="004A7395">
        <w:rPr>
          <w:iCs/>
        </w:rPr>
        <w:t>Türkiye’de Kooperatiflerin Vergilendirilmesi</w:t>
      </w:r>
      <w:r w:rsidRPr="009627ED">
        <w:t xml:space="preserve">, </w:t>
      </w:r>
      <w:r w:rsidRPr="004A7395">
        <w:rPr>
          <w:bCs/>
        </w:rPr>
        <w:t>Yönetim ve Ekonomi</w:t>
      </w:r>
      <w:r w:rsidRPr="009627ED">
        <w:t>, Yıl 2006, C.13, S.2, s.119-136.</w:t>
      </w:r>
    </w:p>
    <w:p w:rsidR="00A92E9E" w:rsidRPr="006C1243" w:rsidRDefault="00F642D2" w:rsidP="004A7395">
      <w:pPr>
        <w:pStyle w:val="ListeParagraf"/>
        <w:numPr>
          <w:ilvl w:val="0"/>
          <w:numId w:val="17"/>
        </w:numPr>
        <w:ind w:left="284" w:hanging="294"/>
      </w:pPr>
      <w:r w:rsidRPr="006C1243">
        <w:t xml:space="preserve">Köroğlu, S. 2003, Avrupa Birliği ve Türkiye’de Tarımsal Örgütlenme. AB Uzmanlık Tezi, Tarım ve Hayvancılık Bakanlığı, Ankara </w:t>
      </w:r>
    </w:p>
    <w:p w:rsidR="00A92E9E" w:rsidRDefault="00E85F59" w:rsidP="004A7395">
      <w:pPr>
        <w:pStyle w:val="ListeParagraf"/>
        <w:numPr>
          <w:ilvl w:val="0"/>
          <w:numId w:val="17"/>
        </w:numPr>
        <w:ind w:left="284" w:hanging="294"/>
      </w:pPr>
      <w:r w:rsidRPr="006C1243">
        <w:t>Köymen, O</w:t>
      </w:r>
      <w:r w:rsidR="00270964" w:rsidRPr="006C1243">
        <w:t>.</w:t>
      </w:r>
      <w:r w:rsidRPr="006C1243">
        <w:t xml:space="preserve"> 1999, Cumhuriyet Döneminde Tarımsal Yapı ve Tarım Politikaları. 75 yılda köylerden şehirlere, Tarih Vakfı Yayınları, İstanbul, 1999 </w:t>
      </w:r>
    </w:p>
    <w:p w:rsidR="00252258" w:rsidRPr="00252258" w:rsidRDefault="00252258" w:rsidP="00252258">
      <w:pPr>
        <w:pStyle w:val="ListeParagraf"/>
        <w:numPr>
          <w:ilvl w:val="0"/>
          <w:numId w:val="17"/>
        </w:numPr>
        <w:ind w:left="284" w:hanging="294"/>
      </w:pPr>
      <w:r w:rsidRPr="00252258">
        <w:t>Mert Korkmaz, R.G. (2014). Sosyal Ekonominin Vazgeçilmesi: Sosyal Kooperatifler ve Kadın Kooperatifleri, Uzmanlık Tezi</w:t>
      </w:r>
    </w:p>
    <w:p w:rsidR="00A92E9E" w:rsidRPr="006C1243" w:rsidRDefault="00A92E9E" w:rsidP="004A7395">
      <w:pPr>
        <w:pStyle w:val="ListeParagraf"/>
        <w:numPr>
          <w:ilvl w:val="0"/>
          <w:numId w:val="17"/>
        </w:numPr>
        <w:ind w:left="284" w:hanging="294"/>
      </w:pPr>
      <w:r w:rsidRPr="006C1243">
        <w:t xml:space="preserve">Müftüoğlu, H., Aydos, V. (2001). 20. Milletlerarası Türk Kooperatifçilik Kongresi Tebliğ alıntısı s: 369. </w:t>
      </w:r>
    </w:p>
    <w:p w:rsidR="00CA3678" w:rsidRDefault="00CA3678" w:rsidP="004A7395">
      <w:pPr>
        <w:pStyle w:val="ListeParagraf"/>
        <w:numPr>
          <w:ilvl w:val="0"/>
          <w:numId w:val="17"/>
        </w:numPr>
        <w:ind w:left="284" w:hanging="294"/>
      </w:pPr>
      <w:r w:rsidRPr="006C1243">
        <w:t>Mülayim, Z. G. (2010), Kooperatifçilik, Yetkin Yayınları, Yayın Kodu: ISBN 978-975-464-035-9, Ankara</w:t>
      </w:r>
      <w:r w:rsidR="00FE0265">
        <w:t>.</w:t>
      </w:r>
    </w:p>
    <w:p w:rsidR="00173D64" w:rsidRPr="002B0768" w:rsidRDefault="00173D64" w:rsidP="004A7395">
      <w:pPr>
        <w:pStyle w:val="ListeParagraf"/>
        <w:numPr>
          <w:ilvl w:val="0"/>
          <w:numId w:val="17"/>
        </w:numPr>
        <w:ind w:left="284" w:hanging="294"/>
      </w:pPr>
      <w:r w:rsidRPr="00173D64">
        <w:t>Öner, E. K., Kaya, B. ve Aypek, N., 2015., Türk Sigorta Sektöründe Yeni Bir Aktör: Sigorta Kooperatifleri</w:t>
      </w:r>
      <w:r>
        <w:t>,</w:t>
      </w:r>
      <w:r w:rsidRPr="00173D64">
        <w:t xml:space="preserve"> </w:t>
      </w:r>
      <w:r w:rsidRPr="002B0768">
        <w:t>Tebliğ (Basılmamış), 21. Milletlerarası Türk Kooperatifçilik Kongresi</w:t>
      </w:r>
      <w:r>
        <w:t>,</w:t>
      </w:r>
      <w:r w:rsidRPr="002B0768">
        <w:t xml:space="preserve"> Safranbolu.2015  </w:t>
      </w:r>
    </w:p>
    <w:p w:rsidR="00A92E9E" w:rsidRPr="00A72EBF" w:rsidRDefault="00A92E9E" w:rsidP="004A7395">
      <w:pPr>
        <w:pStyle w:val="ListeParagraf"/>
        <w:numPr>
          <w:ilvl w:val="0"/>
          <w:numId w:val="17"/>
        </w:numPr>
        <w:ind w:left="284" w:hanging="294"/>
      </w:pPr>
      <w:r w:rsidRPr="00A72EBF">
        <w:t>Rehber, E. (2011), Kooperatifçilik, basılı kitap,  Ekin Basın Yayın Dağıtım. Bursa</w:t>
      </w:r>
      <w:r w:rsidR="00FE0265" w:rsidRPr="00A72EBF">
        <w:t>.</w:t>
      </w:r>
    </w:p>
    <w:p w:rsidR="000C34BF" w:rsidRDefault="002A31E8" w:rsidP="004A7395">
      <w:pPr>
        <w:pStyle w:val="ListeParagraf"/>
        <w:numPr>
          <w:ilvl w:val="0"/>
          <w:numId w:val="17"/>
        </w:numPr>
        <w:ind w:left="284" w:hanging="294"/>
      </w:pPr>
      <w:r w:rsidRPr="00A72EBF">
        <w:t>Salman, Ç. B., Bayaner A., Gülçubuk B. 2015. Kırsal Kalkınmanın Anahtarı: Kooperatifler</w:t>
      </w:r>
      <w:r w:rsidR="005D204F">
        <w:t>,</w:t>
      </w:r>
      <w:r w:rsidRPr="00A72EBF">
        <w:t xml:space="preserve"> Tebliğ</w:t>
      </w:r>
      <w:r w:rsidR="00A92E9E" w:rsidRPr="00A72EBF">
        <w:t xml:space="preserve"> (basılmamış)</w:t>
      </w:r>
      <w:r w:rsidRPr="00A72EBF">
        <w:t>. 21. Milletlerarası Türk Kooperatifçilik Kongresi. Safranbolu.2015</w:t>
      </w:r>
    </w:p>
    <w:p w:rsidR="005D204F" w:rsidRDefault="005D204F" w:rsidP="004A7395">
      <w:pPr>
        <w:pStyle w:val="ListeParagraf"/>
        <w:numPr>
          <w:ilvl w:val="0"/>
          <w:numId w:val="17"/>
        </w:numPr>
        <w:ind w:left="284" w:hanging="294"/>
      </w:pPr>
      <w:r w:rsidRPr="004A7395">
        <w:rPr>
          <w:sz w:val="22"/>
          <w:szCs w:val="22"/>
        </w:rPr>
        <w:t xml:space="preserve">Sarıoğlu, F. </w:t>
      </w:r>
      <w:r>
        <w:t>v</w:t>
      </w:r>
      <w:r w:rsidRPr="004A7395">
        <w:rPr>
          <w:sz w:val="22"/>
          <w:szCs w:val="22"/>
        </w:rPr>
        <w:t xml:space="preserve">e Bilgin, S., 2015.  </w:t>
      </w:r>
      <w:r>
        <w:t>Sigorta Kooperatiflerinin Vergilendirilmesi Üzerine D</w:t>
      </w:r>
      <w:r w:rsidRPr="005D204F">
        <w:t>eğerlendirmeler</w:t>
      </w:r>
      <w:r>
        <w:t>,</w:t>
      </w:r>
      <w:r w:rsidRPr="005D204F">
        <w:t xml:space="preserve"> </w:t>
      </w:r>
      <w:r w:rsidRPr="00A72EBF">
        <w:t>Tebliğ (basılmamış). 21. Milletlerarası Türk Kooperatifçilik Kongresi. Safranbolu.2015</w:t>
      </w:r>
    </w:p>
    <w:p w:rsidR="007D513A" w:rsidRPr="00F82DF1" w:rsidRDefault="007D513A" w:rsidP="004A7395">
      <w:pPr>
        <w:pStyle w:val="ListeParagraf"/>
        <w:numPr>
          <w:ilvl w:val="0"/>
          <w:numId w:val="17"/>
        </w:numPr>
        <w:ind w:left="284" w:hanging="294"/>
      </w:pPr>
      <w:r w:rsidRPr="00F82DF1">
        <w:t>Serinikli, N. Kumkale, İ. (2012), “</w:t>
      </w:r>
      <w:r w:rsidRPr="004A7395">
        <w:rPr>
          <w:iCs/>
        </w:rPr>
        <w:t>Türkiye’ deki Kooperatif Üst Örgütlerinin (Bölge Birliklerinin) Sorunları ve Çözüm Önerileri</w:t>
      </w:r>
      <w:r w:rsidRPr="00F82DF1">
        <w:t xml:space="preserve">”, </w:t>
      </w:r>
      <w:r w:rsidRPr="004A7395">
        <w:rPr>
          <w:bCs/>
        </w:rPr>
        <w:t>Trakya Üniversitesi Sosyal Bilimler Dergisi</w:t>
      </w:r>
      <w:r w:rsidRPr="00F82DF1">
        <w:t xml:space="preserve">, Cilt: 14, Sayı:1, s:269-290. </w:t>
      </w:r>
    </w:p>
    <w:p w:rsidR="00F82DF1" w:rsidRDefault="00F82DF1" w:rsidP="004A7395">
      <w:pPr>
        <w:pStyle w:val="ListeParagraf"/>
        <w:numPr>
          <w:ilvl w:val="0"/>
          <w:numId w:val="17"/>
        </w:numPr>
        <w:ind w:left="284" w:hanging="294"/>
      </w:pPr>
      <w:r w:rsidRPr="004A7395">
        <w:rPr>
          <w:sz w:val="22"/>
          <w:szCs w:val="22"/>
        </w:rPr>
        <w:t xml:space="preserve">Serinikli, N.2015, </w:t>
      </w:r>
      <w:r>
        <w:t>Türkiye’de k</w:t>
      </w:r>
      <w:r w:rsidRPr="004A7395">
        <w:rPr>
          <w:sz w:val="22"/>
          <w:szCs w:val="22"/>
        </w:rPr>
        <w:t>i Tüketim Kooperatiflerinde Benchmarking Tekniğinin Önemi</w:t>
      </w:r>
      <w:r>
        <w:t>,</w:t>
      </w:r>
      <w:r w:rsidRPr="004A7395">
        <w:rPr>
          <w:sz w:val="22"/>
          <w:szCs w:val="22"/>
        </w:rPr>
        <w:t xml:space="preserve"> </w:t>
      </w:r>
      <w:r w:rsidRPr="00A72EBF">
        <w:t>Tebliğ (basılmamış). 21. Milletlerarası Türk Kooperatifçilik Kongresi. Safranbolu.2015</w:t>
      </w:r>
    </w:p>
    <w:p w:rsidR="00A72EBF" w:rsidRPr="004A7395" w:rsidRDefault="008D594A" w:rsidP="004A7395">
      <w:pPr>
        <w:pStyle w:val="ListeParagraf"/>
        <w:numPr>
          <w:ilvl w:val="0"/>
          <w:numId w:val="17"/>
        </w:numPr>
        <w:ind w:left="284" w:hanging="294"/>
        <w:rPr>
          <w:color w:val="000000"/>
        </w:rPr>
      </w:pPr>
      <w:r w:rsidRPr="008D594A">
        <w:t xml:space="preserve">Serinikli, N. 2009, </w:t>
      </w:r>
      <w:r w:rsidRPr="004A7395">
        <w:rPr>
          <w:iCs/>
        </w:rPr>
        <w:t xml:space="preserve">Küreselleşme Sürecinin Kooperatifçilik Hareketine Etkisi Açısından </w:t>
      </w:r>
      <w:r w:rsidRPr="008D594A">
        <w:t>Değerlendirilmesi</w:t>
      </w:r>
      <w:r w:rsidRPr="004A7395">
        <w:rPr>
          <w:iCs/>
        </w:rPr>
        <w:t xml:space="preserve">: Türkiye İçin Öneriler, </w:t>
      </w:r>
      <w:r w:rsidRPr="008D594A">
        <w:t>Basılmış Doktora Tezi, Trakya Üniversitesi Fen Bilimleri Enstitüsü, Tekirdağ.</w:t>
      </w:r>
    </w:p>
    <w:p w:rsidR="00A72EBF" w:rsidRPr="008D594A" w:rsidRDefault="00A72EBF" w:rsidP="004A7395">
      <w:pPr>
        <w:pStyle w:val="ListeParagraf"/>
        <w:numPr>
          <w:ilvl w:val="0"/>
          <w:numId w:val="17"/>
        </w:numPr>
        <w:ind w:left="284" w:hanging="294"/>
      </w:pPr>
      <w:r w:rsidRPr="00A72EBF">
        <w:t xml:space="preserve">S.S. Koru Sigorta Kooperatifi, </w:t>
      </w:r>
      <w:r w:rsidR="00C72282" w:rsidRPr="008D594A">
        <w:t xml:space="preserve">2015. </w:t>
      </w:r>
      <w:r w:rsidRPr="00A72EBF">
        <w:t xml:space="preserve">http://www.korusigorta.com.tr </w:t>
      </w:r>
      <w:r w:rsidRPr="008D594A">
        <w:t xml:space="preserve"> </w:t>
      </w:r>
    </w:p>
    <w:p w:rsidR="00A72EBF" w:rsidRPr="008D594A" w:rsidRDefault="00A72EBF" w:rsidP="004A7395">
      <w:pPr>
        <w:pStyle w:val="ListeParagraf"/>
        <w:numPr>
          <w:ilvl w:val="0"/>
          <w:numId w:val="17"/>
        </w:numPr>
        <w:ind w:left="284" w:hanging="294"/>
      </w:pPr>
      <w:r w:rsidRPr="00A72EBF">
        <w:t>S.S. Doğa Sigorta Kooperatifi, http://www.dogasigorta.com</w:t>
      </w:r>
      <w:r w:rsidRPr="008D594A">
        <w:t>.tr</w:t>
      </w:r>
      <w:r w:rsidRPr="00A72EBF">
        <w:t xml:space="preserve"> </w:t>
      </w:r>
    </w:p>
    <w:p w:rsidR="001313E0" w:rsidRPr="00A72EBF" w:rsidRDefault="001313E0" w:rsidP="004A7395">
      <w:pPr>
        <w:pStyle w:val="ListeParagraf"/>
        <w:numPr>
          <w:ilvl w:val="0"/>
          <w:numId w:val="17"/>
        </w:numPr>
        <w:ind w:left="284" w:hanging="294"/>
      </w:pPr>
      <w:r w:rsidRPr="00A72EBF">
        <w:t>Strateji Belgesi, (2014-2018). Tariş Zeytin ve Zeytinyağı Tarım Satış Kooperatifleri Birliği</w:t>
      </w:r>
    </w:p>
    <w:p w:rsidR="001313E0" w:rsidRPr="004A7395" w:rsidRDefault="001313E0" w:rsidP="004A7395">
      <w:pPr>
        <w:pStyle w:val="ListeParagraf"/>
        <w:numPr>
          <w:ilvl w:val="0"/>
          <w:numId w:val="17"/>
        </w:numPr>
        <w:ind w:left="284" w:hanging="294"/>
        <w:rPr>
          <w:color w:val="000000"/>
        </w:rPr>
      </w:pPr>
      <w:r w:rsidRPr="00A72EBF">
        <w:t>Strateji Belgesi ve Eylem Planı, (2014-2016). Tüm Tüketim Kooperatifleri Merkez Birliği.</w:t>
      </w:r>
    </w:p>
    <w:p w:rsidR="001313E0" w:rsidRDefault="001313E0" w:rsidP="004A7395">
      <w:pPr>
        <w:pStyle w:val="ListeParagraf"/>
        <w:numPr>
          <w:ilvl w:val="0"/>
          <w:numId w:val="17"/>
        </w:numPr>
        <w:ind w:left="284" w:hanging="294"/>
      </w:pPr>
      <w:r w:rsidRPr="00A72EBF">
        <w:t>Strateji Belgesi ve Eylem Planı, 2011-2023.  Tarım Kredi Kooperatifleri Merkez Birliği</w:t>
      </w:r>
      <w:r w:rsidR="00755B7A">
        <w:t>.</w:t>
      </w:r>
    </w:p>
    <w:p w:rsidR="008815AE" w:rsidRDefault="00252258" w:rsidP="004A7395">
      <w:pPr>
        <w:pStyle w:val="ListeParagraf"/>
        <w:numPr>
          <w:ilvl w:val="0"/>
          <w:numId w:val="17"/>
        </w:numPr>
        <w:ind w:left="284" w:hanging="294"/>
      </w:pPr>
      <w:r>
        <w:t xml:space="preserve">Türkiye Odalar ve Borsalar Birliği (TOBB) </w:t>
      </w:r>
      <w:r w:rsidR="00755B7A">
        <w:t>Ekonomik Rapor-2013.</w:t>
      </w:r>
    </w:p>
    <w:p w:rsidR="00755B7A" w:rsidRPr="008815AE" w:rsidRDefault="008815AE" w:rsidP="008815AE">
      <w:pPr>
        <w:pStyle w:val="ListeParagraf"/>
        <w:numPr>
          <w:ilvl w:val="0"/>
          <w:numId w:val="17"/>
        </w:numPr>
        <w:ind w:left="284" w:hanging="294"/>
      </w:pPr>
      <w:r w:rsidRPr="008815AE">
        <w:t>Tunçağıl H. (2013) Kooperatiflerde Uyuşmazlıkların Hakem Kurullarınca Çözümü, Uzmanlık Tezi.</w:t>
      </w:r>
    </w:p>
    <w:p w:rsidR="008B0C3D" w:rsidRPr="004A7395" w:rsidRDefault="00BC7DF9" w:rsidP="004A7395">
      <w:pPr>
        <w:pStyle w:val="ListeParagraf"/>
        <w:numPr>
          <w:ilvl w:val="0"/>
          <w:numId w:val="17"/>
        </w:numPr>
        <w:ind w:left="284" w:hanging="294"/>
        <w:rPr>
          <w:b/>
        </w:rPr>
      </w:pPr>
      <w:r>
        <w:t>Türkiye’de Yeraltısuyu Sulama F</w:t>
      </w:r>
      <w:r w:rsidR="008B0C3D" w:rsidRPr="008B0C3D">
        <w:t>aaliyetleri (</w:t>
      </w:r>
      <w:r w:rsidR="00252258" w:rsidRPr="008B0C3D">
        <w:t>Yeraltısuyu</w:t>
      </w:r>
      <w:r w:rsidR="008B0C3D" w:rsidRPr="008B0C3D">
        <w:t xml:space="preserve"> sulama kooperatifleri)</w:t>
      </w:r>
      <w:r w:rsidR="008B0C3D">
        <w:t xml:space="preserve">, 2014.  </w:t>
      </w:r>
      <w:r w:rsidR="008B0C3D" w:rsidRPr="008B0C3D">
        <w:t xml:space="preserve">Orman ve Su İşleri Bakanlığı Devlet Su İşleri Genel Müdürlüğü Jeoteknik Hizmetler ve </w:t>
      </w:r>
      <w:r w:rsidR="00252258" w:rsidRPr="008B0C3D">
        <w:t>Yeraltı suları</w:t>
      </w:r>
      <w:r w:rsidR="008B0C3D" w:rsidRPr="008B0C3D">
        <w:t xml:space="preserve"> Dairesi Başkanlığı</w:t>
      </w:r>
      <w:r w:rsidR="008B0C3D">
        <w:t>, Ankara.</w:t>
      </w:r>
    </w:p>
    <w:p w:rsidR="000C34BF" w:rsidRPr="004A7395" w:rsidRDefault="00964E08" w:rsidP="004A7395">
      <w:pPr>
        <w:pStyle w:val="ListeParagraf"/>
        <w:numPr>
          <w:ilvl w:val="0"/>
          <w:numId w:val="17"/>
        </w:numPr>
        <w:ind w:left="284" w:hanging="294"/>
        <w:rPr>
          <w:rStyle w:val="Kpr"/>
          <w:rFonts w:cs="Times New Roman"/>
          <w:color w:val="auto"/>
        </w:rPr>
      </w:pPr>
      <w:r w:rsidRPr="00A72EBF">
        <w:t xml:space="preserve">Türkiye Kooperatifçilik Kurumu </w:t>
      </w:r>
      <w:hyperlink r:id="rId17" w:history="1">
        <w:r w:rsidRPr="004A7395">
          <w:rPr>
            <w:rStyle w:val="Kpr"/>
            <w:rFonts w:cs="Times New Roman"/>
            <w:color w:val="auto"/>
          </w:rPr>
          <w:t>http://koopkur.org.tr/</w:t>
        </w:r>
      </w:hyperlink>
    </w:p>
    <w:p w:rsidR="00BC7DF9" w:rsidRPr="00BC7DF9" w:rsidRDefault="00BC7DF9" w:rsidP="004A7395">
      <w:pPr>
        <w:pStyle w:val="ListeParagraf"/>
        <w:numPr>
          <w:ilvl w:val="0"/>
          <w:numId w:val="17"/>
        </w:numPr>
        <w:ind w:left="284" w:hanging="294"/>
      </w:pPr>
      <w:r w:rsidRPr="004A7395">
        <w:rPr>
          <w:rStyle w:val="Kpr"/>
          <w:rFonts w:cs="Times New Roman"/>
          <w:color w:val="auto"/>
          <w:u w:val="none"/>
        </w:rPr>
        <w:t>Türkiye’de Kooperatifçilik, 2012. Türk Kooperatifçilik Kurumu. Yayın no:102. Ankara</w:t>
      </w:r>
    </w:p>
    <w:p w:rsidR="000C34BF" w:rsidRPr="001313E0" w:rsidRDefault="00E85F59" w:rsidP="004A7395">
      <w:pPr>
        <w:pStyle w:val="ListeParagraf"/>
        <w:numPr>
          <w:ilvl w:val="0"/>
          <w:numId w:val="17"/>
        </w:numPr>
        <w:ind w:left="284" w:hanging="294"/>
      </w:pPr>
      <w:r w:rsidRPr="001313E0">
        <w:t xml:space="preserve">Türkiye İstatistik Kurumu, http://www.tuik.gov.tr/ </w:t>
      </w:r>
    </w:p>
    <w:p w:rsidR="001313E0" w:rsidRPr="00C72282" w:rsidRDefault="00E85F59" w:rsidP="004A7395">
      <w:pPr>
        <w:pStyle w:val="ListeParagraf"/>
        <w:numPr>
          <w:ilvl w:val="0"/>
          <w:numId w:val="17"/>
        </w:numPr>
        <w:ind w:left="284" w:hanging="294"/>
      </w:pPr>
      <w:r w:rsidRPr="00C72282">
        <w:t xml:space="preserve">Türkiye İhracatçılar Meclisi (TİM), http://www.tim.org.tr/tr/ </w:t>
      </w:r>
    </w:p>
    <w:p w:rsidR="001313E0" w:rsidRPr="004A7395" w:rsidRDefault="001313E0" w:rsidP="004A7395">
      <w:pPr>
        <w:pStyle w:val="ListeParagraf"/>
        <w:numPr>
          <w:ilvl w:val="0"/>
          <w:numId w:val="17"/>
        </w:numPr>
        <w:ind w:left="284" w:hanging="294"/>
        <w:rPr>
          <w:color w:val="000000"/>
        </w:rPr>
      </w:pPr>
      <w:r w:rsidRPr="00C72282">
        <w:t>Türkiye Kooperatifçilik Stratejisi ve Eylem Planı, 2012. Gümrük ve Ticaret bakanlığı. Kooperatifçilik Genel Müdürlüğü. Ankara.</w:t>
      </w:r>
    </w:p>
    <w:p w:rsidR="0097672A" w:rsidRPr="00C72282" w:rsidRDefault="0097672A" w:rsidP="004A7395">
      <w:pPr>
        <w:pStyle w:val="ListeParagraf"/>
        <w:numPr>
          <w:ilvl w:val="0"/>
          <w:numId w:val="17"/>
        </w:numPr>
        <w:ind w:left="284" w:hanging="294"/>
      </w:pPr>
      <w:r w:rsidRPr="00C72282">
        <w:t>Türkiye Sigorta Birliği, http://www.tsb.org.tr</w:t>
      </w:r>
    </w:p>
    <w:p w:rsidR="00E85F59" w:rsidRPr="00C72282" w:rsidRDefault="00E85F59" w:rsidP="004A7395">
      <w:pPr>
        <w:pStyle w:val="ListeParagraf"/>
        <w:numPr>
          <w:ilvl w:val="0"/>
          <w:numId w:val="17"/>
        </w:numPr>
        <w:ind w:left="284" w:hanging="294"/>
      </w:pPr>
      <w:r w:rsidRPr="00C72282">
        <w:t xml:space="preserve">Uluslararası Kooperatifler Birliği, http://www.ica.coop </w:t>
      </w:r>
    </w:p>
    <w:p w:rsidR="00F97473" w:rsidRDefault="00F97473" w:rsidP="004A7395">
      <w:pPr>
        <w:pStyle w:val="ListeParagraf"/>
        <w:numPr>
          <w:ilvl w:val="0"/>
          <w:numId w:val="17"/>
        </w:numPr>
        <w:ind w:left="284" w:hanging="294"/>
      </w:pPr>
      <w:r w:rsidRPr="00F97473">
        <w:t xml:space="preserve">Üstün, Y. </w:t>
      </w:r>
      <w:r>
        <w:t xml:space="preserve"> (2014), </w:t>
      </w:r>
      <w:r w:rsidRPr="004A7395">
        <w:rPr>
          <w:iCs/>
        </w:rPr>
        <w:t>Sigorta, Tekafül ve Kooperatif Sigortacılığı</w:t>
      </w:r>
      <w:r w:rsidRPr="00F97473">
        <w:t xml:space="preserve">, </w:t>
      </w:r>
      <w:r w:rsidRPr="004A7395">
        <w:rPr>
          <w:bCs/>
        </w:rPr>
        <w:t>Karınca Dergisi</w:t>
      </w:r>
      <w:r w:rsidRPr="00F97473">
        <w:t>, Mart 2014, Yıl 80, S.927, s.1-12.</w:t>
      </w:r>
    </w:p>
    <w:p w:rsidR="00A72EBF" w:rsidRDefault="00B2233B" w:rsidP="004A7395">
      <w:pPr>
        <w:pStyle w:val="ListeParagraf"/>
        <w:numPr>
          <w:ilvl w:val="0"/>
          <w:numId w:val="17"/>
        </w:numPr>
        <w:ind w:left="284" w:hanging="294"/>
      </w:pPr>
      <w:r w:rsidRPr="00B2233B">
        <w:t>Warbasse, P</w:t>
      </w:r>
      <w:r>
        <w:t xml:space="preserve">. </w:t>
      </w:r>
      <w:r w:rsidRPr="00B2233B">
        <w:t xml:space="preserve">(1946), </w:t>
      </w:r>
      <w:r w:rsidRPr="004A7395">
        <w:rPr>
          <w:bCs/>
        </w:rPr>
        <w:t>Kooperatif Demokrasisi</w:t>
      </w:r>
      <w:r w:rsidRPr="00B2233B">
        <w:t>, 1</w:t>
      </w:r>
      <w:r>
        <w:t>’</w:t>
      </w:r>
      <w:r w:rsidRPr="00B2233B">
        <w:t>nci Cilt, Çeviren: Akil Koyuncu, Ahenk Matbaası, İzmir</w:t>
      </w:r>
    </w:p>
    <w:p w:rsidR="00417111" w:rsidRDefault="00417111" w:rsidP="00417111">
      <w:pPr>
        <w:pStyle w:val="ListeParagraf"/>
        <w:ind w:left="284"/>
      </w:pPr>
    </w:p>
    <w:p w:rsidR="00417111" w:rsidRDefault="00417111" w:rsidP="00417111">
      <w:pPr>
        <w:pStyle w:val="ListeParagraf"/>
        <w:ind w:left="284"/>
      </w:pPr>
    </w:p>
    <w:p w:rsidR="00417111" w:rsidRDefault="00417111" w:rsidP="00417111">
      <w:pPr>
        <w:autoSpaceDE w:val="0"/>
        <w:autoSpaceDN w:val="0"/>
        <w:adjustRightInd w:val="0"/>
        <w:spacing w:before="0" w:after="0"/>
        <w:jc w:val="left"/>
        <w:rPr>
          <w:rFonts w:cs="Times New Roman"/>
          <w:color w:val="000000"/>
        </w:rPr>
      </w:pPr>
    </w:p>
    <w:p w:rsidR="00C14457" w:rsidRDefault="00C14457" w:rsidP="00417111">
      <w:pPr>
        <w:autoSpaceDE w:val="0"/>
        <w:autoSpaceDN w:val="0"/>
        <w:adjustRightInd w:val="0"/>
        <w:spacing w:before="0" w:after="0"/>
        <w:jc w:val="left"/>
        <w:rPr>
          <w:rFonts w:cs="Times New Roman"/>
          <w:color w:val="000000"/>
        </w:rPr>
      </w:pPr>
    </w:p>
    <w:p w:rsidR="00C14457" w:rsidRDefault="00C14457" w:rsidP="00417111">
      <w:pPr>
        <w:autoSpaceDE w:val="0"/>
        <w:autoSpaceDN w:val="0"/>
        <w:adjustRightInd w:val="0"/>
        <w:spacing w:before="0" w:after="0"/>
        <w:jc w:val="left"/>
        <w:rPr>
          <w:rFonts w:cs="Times New Roman"/>
          <w:color w:val="000000"/>
        </w:rPr>
      </w:pPr>
    </w:p>
    <w:p w:rsidR="00C14457" w:rsidRDefault="00C14457" w:rsidP="00417111">
      <w:pPr>
        <w:autoSpaceDE w:val="0"/>
        <w:autoSpaceDN w:val="0"/>
        <w:adjustRightInd w:val="0"/>
        <w:spacing w:before="0" w:after="0"/>
        <w:jc w:val="left"/>
        <w:rPr>
          <w:rFonts w:cs="Times New Roman"/>
          <w:color w:val="000000"/>
        </w:rPr>
      </w:pPr>
    </w:p>
    <w:p w:rsidR="00C14457" w:rsidRDefault="00C14457" w:rsidP="00417111">
      <w:pPr>
        <w:autoSpaceDE w:val="0"/>
        <w:autoSpaceDN w:val="0"/>
        <w:adjustRightInd w:val="0"/>
        <w:spacing w:before="0" w:after="0"/>
        <w:jc w:val="left"/>
        <w:rPr>
          <w:rFonts w:cs="Times New Roman"/>
          <w:color w:val="000000"/>
        </w:rPr>
      </w:pPr>
    </w:p>
    <w:p w:rsidR="00BE5140" w:rsidRDefault="00BE5140" w:rsidP="00C14457"/>
    <w:p w:rsidR="00BE5140" w:rsidRDefault="00BE5140" w:rsidP="00C14457"/>
    <w:p w:rsidR="00BE5140" w:rsidRDefault="00BE5140" w:rsidP="00C14457"/>
    <w:p w:rsidR="00BE5140" w:rsidRDefault="00BE5140" w:rsidP="00C14457"/>
    <w:sectPr w:rsidR="00BE5140" w:rsidSect="0022164C">
      <w:footerReference w:type="first" r:id="rId18"/>
      <w:pgSz w:w="11906" w:h="16838"/>
      <w:pgMar w:top="1276" w:right="1133" w:bottom="1417" w:left="1417" w:header="708" w:footer="708" w:gutter="0"/>
      <w:pgBorders w:offsetFrom="page">
        <w:top w:val="thickThinSmallGap" w:sz="24" w:space="24" w:color="00B0F0"/>
        <w:left w:val="thickThinSmallGap" w:sz="24" w:space="24" w:color="00B0F0"/>
        <w:bottom w:val="thickThinSmallGap" w:sz="24" w:space="24" w:color="00B0F0"/>
        <w:right w:val="thickThinSmallGap" w:sz="24" w:space="24" w:color="00B0F0"/>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ADC" w:rsidRDefault="00863ADC" w:rsidP="0037310A">
      <w:r>
        <w:separator/>
      </w:r>
    </w:p>
  </w:endnote>
  <w:endnote w:type="continuationSeparator" w:id="0">
    <w:p w:rsidR="00863ADC" w:rsidRDefault="00863ADC" w:rsidP="0037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Tekton Pro Ext">
    <w:altName w:val="Arial"/>
    <w:panose1 w:val="00000000000000000000"/>
    <w:charset w:val="00"/>
    <w:family w:val="swiss"/>
    <w:notTrueType/>
    <w:pitch w:val="variable"/>
    <w:sig w:usb0="00000001" w:usb1="00000001" w:usb2="00000000" w:usb3="00000000" w:csb0="00000093" w:csb1="00000000"/>
  </w:font>
  <w:font w:name="Blackoak Std">
    <w:panose1 w:val="00000000000000000000"/>
    <w:charset w:val="00"/>
    <w:family w:val="decorative"/>
    <w:notTrueType/>
    <w:pitch w:val="variable"/>
    <w:sig w:usb0="00000003" w:usb1="00000000" w:usb2="00000000" w:usb3="00000000" w:csb0="00000001"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F56" w:rsidRDefault="00286F56">
    <w:pPr>
      <w:pStyle w:val="Altbilgi"/>
      <w:jc w:val="center"/>
    </w:pPr>
  </w:p>
  <w:p w:rsidR="00286F56" w:rsidRDefault="00286F56" w:rsidP="0037310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F56" w:rsidRDefault="00286F56" w:rsidP="0037310A">
    <w:pPr>
      <w:pStyle w:val="Altbilgi"/>
    </w:pPr>
  </w:p>
  <w:p w:rsidR="00286F56" w:rsidRDefault="00286F56" w:rsidP="0037310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75969"/>
      <w:docPartObj>
        <w:docPartGallery w:val="Page Numbers (Bottom of Page)"/>
        <w:docPartUnique/>
      </w:docPartObj>
    </w:sdtPr>
    <w:sdtEndPr/>
    <w:sdtContent>
      <w:p w:rsidR="00286F56" w:rsidRDefault="00286F56">
        <w:pPr>
          <w:pStyle w:val="Altbilgi"/>
          <w:jc w:val="center"/>
        </w:pPr>
        <w:r>
          <w:fldChar w:fldCharType="begin"/>
        </w:r>
        <w:r>
          <w:instrText>PAGE   \* MERGEFORMAT</w:instrText>
        </w:r>
        <w:r>
          <w:fldChar w:fldCharType="separate"/>
        </w:r>
        <w:r w:rsidR="00821417">
          <w:rPr>
            <w:noProof/>
          </w:rPr>
          <w:t>v</w:t>
        </w:r>
        <w:r>
          <w:fldChar w:fldCharType="end"/>
        </w:r>
      </w:p>
    </w:sdtContent>
  </w:sdt>
  <w:p w:rsidR="00286F56" w:rsidRDefault="00286F56" w:rsidP="0037310A">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424888"/>
      <w:docPartObj>
        <w:docPartGallery w:val="Page Numbers (Bottom of Page)"/>
        <w:docPartUnique/>
      </w:docPartObj>
    </w:sdtPr>
    <w:sdtEndPr/>
    <w:sdtContent>
      <w:sdt>
        <w:sdtPr>
          <w:id w:val="84282762"/>
          <w:docPartObj>
            <w:docPartGallery w:val="Page Numbers (Top of Page)"/>
            <w:docPartUnique/>
          </w:docPartObj>
        </w:sdtPr>
        <w:sdtEndPr/>
        <w:sdtContent>
          <w:p w:rsidR="00286F56" w:rsidRDefault="00286F56">
            <w:pPr>
              <w:pStyle w:val="Altbilgi"/>
              <w:jc w:val="center"/>
            </w:pPr>
            <w:r>
              <w:rPr>
                <w:b/>
                <w:bCs/>
              </w:rPr>
              <w:fldChar w:fldCharType="begin"/>
            </w:r>
            <w:r>
              <w:rPr>
                <w:b/>
                <w:bCs/>
              </w:rPr>
              <w:instrText>PAGE</w:instrText>
            </w:r>
            <w:r>
              <w:rPr>
                <w:b/>
                <w:bCs/>
              </w:rPr>
              <w:fldChar w:fldCharType="separate"/>
            </w:r>
            <w:r w:rsidR="006C5405">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6C5405">
              <w:rPr>
                <w:b/>
                <w:bCs/>
                <w:noProof/>
              </w:rPr>
              <w:t>79</w:t>
            </w:r>
            <w:r>
              <w:rPr>
                <w:b/>
                <w:bCs/>
              </w:rPr>
              <w:fldChar w:fldCharType="end"/>
            </w:r>
          </w:p>
        </w:sdtContent>
      </w:sdt>
    </w:sdtContent>
  </w:sdt>
  <w:p w:rsidR="00286F56" w:rsidRDefault="00286F56" w:rsidP="003731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ADC" w:rsidRDefault="00863ADC" w:rsidP="0037310A">
      <w:r>
        <w:separator/>
      </w:r>
    </w:p>
  </w:footnote>
  <w:footnote w:type="continuationSeparator" w:id="0">
    <w:p w:rsidR="00863ADC" w:rsidRDefault="00863ADC" w:rsidP="00373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15661"/>
    <w:multiLevelType w:val="hybridMultilevel"/>
    <w:tmpl w:val="AE404C4C"/>
    <w:lvl w:ilvl="0" w:tplc="041F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A91194"/>
    <w:multiLevelType w:val="hybridMultilevel"/>
    <w:tmpl w:val="05E0BAE0"/>
    <w:lvl w:ilvl="0" w:tplc="96D84E3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44765D"/>
    <w:multiLevelType w:val="hybridMultilevel"/>
    <w:tmpl w:val="44AE31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5A3D2E"/>
    <w:multiLevelType w:val="multilevel"/>
    <w:tmpl w:val="4A38DF5A"/>
    <w:lvl w:ilvl="0">
      <w:start w:val="1"/>
      <w:numFmt w:val="decimal"/>
      <w:lvlText w:val="%1."/>
      <w:lvlJc w:val="left"/>
      <w:pPr>
        <w:ind w:left="360" w:hanging="360"/>
      </w:pPr>
      <w:rPr>
        <w:rFonts w:hint="default"/>
        <w:caps w:val="0"/>
        <w:strike w:val="0"/>
        <w:dstrike w:val="0"/>
        <w:shadow w:val="0"/>
        <w:emboss w:val="0"/>
        <w:imprint w:val="0"/>
        <w:vanish w:val="0"/>
        <w:color w:val="auto"/>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A952216"/>
    <w:multiLevelType w:val="hybridMultilevel"/>
    <w:tmpl w:val="BAA836EA"/>
    <w:lvl w:ilvl="0" w:tplc="35B4BB40">
      <w:start w:val="2"/>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ED0555"/>
    <w:multiLevelType w:val="hybridMultilevel"/>
    <w:tmpl w:val="658C2D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964573"/>
    <w:multiLevelType w:val="hybridMultilevel"/>
    <w:tmpl w:val="0BE239F2"/>
    <w:lvl w:ilvl="0" w:tplc="96D84E3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737F6D"/>
    <w:multiLevelType w:val="multilevel"/>
    <w:tmpl w:val="637A9AA0"/>
    <w:lvl w:ilvl="0">
      <w:start w:val="1"/>
      <w:numFmt w:val="decimal"/>
      <w:pStyle w:val="Balk2"/>
      <w:lvlText w:val="%1."/>
      <w:lvlJc w:val="left"/>
      <w:pPr>
        <w:ind w:left="360" w:hanging="360"/>
      </w:pPr>
    </w:lvl>
    <w:lvl w:ilvl="1">
      <w:start w:val="1"/>
      <w:numFmt w:val="decimal"/>
      <w:pStyle w:val="Balk3"/>
      <w:lvlText w:val="%1.%2."/>
      <w:lvlJc w:val="left"/>
      <w:pPr>
        <w:ind w:left="792" w:hanging="432"/>
      </w:pPr>
    </w:lvl>
    <w:lvl w:ilvl="2">
      <w:start w:val="1"/>
      <w:numFmt w:val="decimal"/>
      <w:pStyle w:val="Balk4"/>
      <w:lvlText w:val="%1.%2.%3."/>
      <w:lvlJc w:val="left"/>
      <w:pPr>
        <w:ind w:left="646" w:hanging="504"/>
      </w:pPr>
    </w:lvl>
    <w:lvl w:ilvl="3">
      <w:start w:val="1"/>
      <w:numFmt w:val="decimal"/>
      <w:pStyle w:val="Balk5"/>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CC66ED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5D55D2"/>
    <w:multiLevelType w:val="hybridMultilevel"/>
    <w:tmpl w:val="2D0476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7FF69E8"/>
    <w:multiLevelType w:val="hybridMultilevel"/>
    <w:tmpl w:val="6518ACF8"/>
    <w:lvl w:ilvl="0" w:tplc="96D84E3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12B5E21"/>
    <w:multiLevelType w:val="hybridMultilevel"/>
    <w:tmpl w:val="23224A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1CC5897"/>
    <w:multiLevelType w:val="hybridMultilevel"/>
    <w:tmpl w:val="4AC25386"/>
    <w:lvl w:ilvl="0" w:tplc="C750FA9C">
      <w:start w:val="1"/>
      <w:numFmt w:val="decimal"/>
      <w:pStyle w:val="NumaralParag"/>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18A23C0"/>
    <w:multiLevelType w:val="multilevel"/>
    <w:tmpl w:val="112C4566"/>
    <w:lvl w:ilvl="0">
      <w:start w:val="1"/>
      <w:numFmt w:val="decimal"/>
      <w:lvlText w:val="%1"/>
      <w:lvlJc w:val="left"/>
      <w:pPr>
        <w:ind w:left="360" w:hanging="360"/>
      </w:pPr>
      <w:rPr>
        <w:rFonts w:hint="default"/>
      </w:rPr>
    </w:lvl>
    <w:lvl w:ilvl="1">
      <w:start w:val="1"/>
      <w:numFmt w:val="decimal"/>
      <w:pStyle w:val="AZP6"/>
      <w:lvlText w:val="%1.%2"/>
      <w:lvlJc w:val="left"/>
      <w:pPr>
        <w:ind w:left="432" w:hanging="432"/>
      </w:pPr>
      <w:rPr>
        <w:rFonts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specVanish w:val="0"/>
      </w:rPr>
    </w:lvl>
    <w:lvl w:ilvl="2">
      <w:start w:val="1"/>
      <w:numFmt w:val="decimal"/>
      <w:pStyle w:val="AZP3"/>
      <w:lvlText w:val="%1.%2.%3 "/>
      <w:lvlJc w:val="left"/>
      <w:pPr>
        <w:ind w:left="504" w:hanging="504"/>
      </w:pPr>
      <w:rPr>
        <w:rFonts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specVanish w:val="0"/>
      </w:rPr>
    </w:lvl>
    <w:lvl w:ilvl="3">
      <w:start w:val="1"/>
      <w:numFmt w:val="decimal"/>
      <w:pStyle w:val="AZP4"/>
      <w:lvlText w:val="%1.%2.%3.%4"/>
      <w:lvlJc w:val="left"/>
      <w:pPr>
        <w:ind w:left="648" w:hanging="648"/>
      </w:pPr>
      <w:rPr>
        <w:rFonts w:hint="default"/>
        <w:b/>
        <w:color w:val="auto"/>
      </w:rPr>
    </w:lvl>
    <w:lvl w:ilvl="4">
      <w:start w:val="1"/>
      <w:numFmt w:val="decimal"/>
      <w:pStyle w:val="AZP5"/>
      <w:lvlText w:val="%1.%2.%3.%4.%5"/>
      <w:lvlJc w:val="left"/>
      <w:pPr>
        <w:ind w:left="1502" w:hanging="792"/>
      </w:pPr>
      <w:rPr>
        <w:rFonts w:hint="default"/>
        <w:b/>
      </w:rPr>
    </w:lvl>
    <w:lvl w:ilvl="5">
      <w:start w:val="1"/>
      <w:numFmt w:val="decimal"/>
      <w:pStyle w:val="AZP6"/>
      <w:lvlText w:val="%1.%2.%3.%4.%5.%6"/>
      <w:lvlJc w:val="left"/>
      <w:pPr>
        <w:ind w:left="1504"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5442D86"/>
    <w:multiLevelType w:val="multilevel"/>
    <w:tmpl w:val="864A40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F182DB2"/>
    <w:multiLevelType w:val="hybridMultilevel"/>
    <w:tmpl w:val="9DC0343E"/>
    <w:lvl w:ilvl="0" w:tplc="96D84E3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FEC0464"/>
    <w:multiLevelType w:val="multilevel"/>
    <w:tmpl w:val="19124F06"/>
    <w:lvl w:ilvl="0">
      <w:start w:val="1"/>
      <w:numFmt w:val="decimal"/>
      <w:lvlText w:val="%1."/>
      <w:lvlJc w:val="left"/>
      <w:pPr>
        <w:ind w:left="1080" w:hanging="360"/>
      </w:pPr>
    </w:lvl>
    <w:lvl w:ilvl="1">
      <w:start w:val="4"/>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7">
    <w:nsid w:val="752D2009"/>
    <w:multiLevelType w:val="hybridMultilevel"/>
    <w:tmpl w:val="8294DF16"/>
    <w:lvl w:ilvl="0" w:tplc="041F000F">
      <w:start w:val="1"/>
      <w:numFmt w:val="decimal"/>
      <w:lvlText w:val="%1."/>
      <w:lvlJc w:val="left"/>
      <w:pPr>
        <w:ind w:left="720" w:hanging="360"/>
      </w:pPr>
      <w:rPr>
        <w:rFonts w:hint="default"/>
      </w:rPr>
    </w:lvl>
    <w:lvl w:ilvl="1" w:tplc="EDB6ED7A">
      <w:start w:val="1"/>
      <w:numFmt w:val="lowerLetter"/>
      <w:lvlText w:val="%2)"/>
      <w:lvlJc w:val="left"/>
      <w:pPr>
        <w:ind w:left="1488" w:hanging="408"/>
      </w:pPr>
      <w:rPr>
        <w:rFonts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EA72BF0"/>
    <w:multiLevelType w:val="hybridMultilevel"/>
    <w:tmpl w:val="051441E2"/>
    <w:lvl w:ilvl="0" w:tplc="F5B6FED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9"/>
  </w:num>
  <w:num w:numId="3">
    <w:abstractNumId w:val="15"/>
  </w:num>
  <w:num w:numId="4">
    <w:abstractNumId w:val="1"/>
  </w:num>
  <w:num w:numId="5">
    <w:abstractNumId w:val="11"/>
  </w:num>
  <w:num w:numId="6">
    <w:abstractNumId w:val="14"/>
  </w:num>
  <w:num w:numId="7">
    <w:abstractNumId w:val="3"/>
  </w:num>
  <w:num w:numId="8">
    <w:abstractNumId w:val="2"/>
  </w:num>
  <w:num w:numId="9">
    <w:abstractNumId w:val="17"/>
  </w:num>
  <w:num w:numId="10">
    <w:abstractNumId w:val="5"/>
  </w:num>
  <w:num w:numId="11">
    <w:abstractNumId w:val="16"/>
  </w:num>
  <w:num w:numId="12">
    <w:abstractNumId w:val="0"/>
  </w:num>
  <w:num w:numId="13">
    <w:abstractNumId w:val="12"/>
  </w:num>
  <w:num w:numId="14">
    <w:abstractNumId w:val="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18"/>
  </w:num>
  <w:num w:numId="19">
    <w:abstractNumId w:val="18"/>
  </w:num>
  <w:num w:numId="20">
    <w:abstractNumId w:val="8"/>
  </w:num>
  <w:num w:numId="21">
    <w:abstractNumId w:val="18"/>
  </w:num>
  <w:num w:numId="22">
    <w:abstractNumId w:val="7"/>
  </w:num>
  <w:num w:numId="23">
    <w:abstractNumId w:val="7"/>
  </w:num>
  <w:num w:numId="2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4B"/>
    <w:rsid w:val="0000016B"/>
    <w:rsid w:val="000009C3"/>
    <w:rsid w:val="0000222F"/>
    <w:rsid w:val="00002F57"/>
    <w:rsid w:val="000037DF"/>
    <w:rsid w:val="0000432D"/>
    <w:rsid w:val="0000448F"/>
    <w:rsid w:val="00005DFE"/>
    <w:rsid w:val="0000663F"/>
    <w:rsid w:val="00013116"/>
    <w:rsid w:val="00013934"/>
    <w:rsid w:val="00014419"/>
    <w:rsid w:val="0001624C"/>
    <w:rsid w:val="00017731"/>
    <w:rsid w:val="00017D94"/>
    <w:rsid w:val="00021FF9"/>
    <w:rsid w:val="00022855"/>
    <w:rsid w:val="00023294"/>
    <w:rsid w:val="000249E0"/>
    <w:rsid w:val="00024DCA"/>
    <w:rsid w:val="0002599B"/>
    <w:rsid w:val="000266F5"/>
    <w:rsid w:val="00026FD9"/>
    <w:rsid w:val="00027AD2"/>
    <w:rsid w:val="00033222"/>
    <w:rsid w:val="0003345B"/>
    <w:rsid w:val="00034A17"/>
    <w:rsid w:val="00036015"/>
    <w:rsid w:val="0003752B"/>
    <w:rsid w:val="00040D2F"/>
    <w:rsid w:val="00041E88"/>
    <w:rsid w:val="000427FC"/>
    <w:rsid w:val="00042ABF"/>
    <w:rsid w:val="00043B1F"/>
    <w:rsid w:val="000441FC"/>
    <w:rsid w:val="00044926"/>
    <w:rsid w:val="00044CFD"/>
    <w:rsid w:val="00045893"/>
    <w:rsid w:val="00045E3A"/>
    <w:rsid w:val="00051A43"/>
    <w:rsid w:val="00053651"/>
    <w:rsid w:val="00061E31"/>
    <w:rsid w:val="0006477E"/>
    <w:rsid w:val="00064903"/>
    <w:rsid w:val="00065418"/>
    <w:rsid w:val="00067055"/>
    <w:rsid w:val="00070B05"/>
    <w:rsid w:val="000711AE"/>
    <w:rsid w:val="000717CD"/>
    <w:rsid w:val="00073978"/>
    <w:rsid w:val="000803C9"/>
    <w:rsid w:val="00080B08"/>
    <w:rsid w:val="00080CAC"/>
    <w:rsid w:val="000822C1"/>
    <w:rsid w:val="00084B21"/>
    <w:rsid w:val="00085B95"/>
    <w:rsid w:val="00086519"/>
    <w:rsid w:val="00087873"/>
    <w:rsid w:val="000955D3"/>
    <w:rsid w:val="00095CC4"/>
    <w:rsid w:val="000965C9"/>
    <w:rsid w:val="000A34A0"/>
    <w:rsid w:val="000B0C83"/>
    <w:rsid w:val="000B416C"/>
    <w:rsid w:val="000B54D5"/>
    <w:rsid w:val="000B57CA"/>
    <w:rsid w:val="000B6C4A"/>
    <w:rsid w:val="000C05D6"/>
    <w:rsid w:val="000C08C6"/>
    <w:rsid w:val="000C09F9"/>
    <w:rsid w:val="000C34BF"/>
    <w:rsid w:val="000C3CFC"/>
    <w:rsid w:val="000C6307"/>
    <w:rsid w:val="000C7ED6"/>
    <w:rsid w:val="000D030C"/>
    <w:rsid w:val="000D07E9"/>
    <w:rsid w:val="000D0F13"/>
    <w:rsid w:val="000D109C"/>
    <w:rsid w:val="000E3927"/>
    <w:rsid w:val="000E5F91"/>
    <w:rsid w:val="000E637C"/>
    <w:rsid w:val="000F1AEC"/>
    <w:rsid w:val="000F2645"/>
    <w:rsid w:val="000F669D"/>
    <w:rsid w:val="000F6CAD"/>
    <w:rsid w:val="00100E5B"/>
    <w:rsid w:val="00100EF9"/>
    <w:rsid w:val="001019A3"/>
    <w:rsid w:val="00103D6C"/>
    <w:rsid w:val="00105D90"/>
    <w:rsid w:val="00105E7D"/>
    <w:rsid w:val="001063AC"/>
    <w:rsid w:val="001065E6"/>
    <w:rsid w:val="00107BAB"/>
    <w:rsid w:val="00111DC3"/>
    <w:rsid w:val="001127A3"/>
    <w:rsid w:val="0011360F"/>
    <w:rsid w:val="0011523B"/>
    <w:rsid w:val="00117A70"/>
    <w:rsid w:val="0012150D"/>
    <w:rsid w:val="0012238B"/>
    <w:rsid w:val="00122D83"/>
    <w:rsid w:val="00123DCC"/>
    <w:rsid w:val="001272A8"/>
    <w:rsid w:val="0013088F"/>
    <w:rsid w:val="001313E0"/>
    <w:rsid w:val="00135A88"/>
    <w:rsid w:val="00137BFE"/>
    <w:rsid w:val="00140BD0"/>
    <w:rsid w:val="001438FA"/>
    <w:rsid w:val="0014790B"/>
    <w:rsid w:val="00152F82"/>
    <w:rsid w:val="001537B3"/>
    <w:rsid w:val="00154D3F"/>
    <w:rsid w:val="00156B99"/>
    <w:rsid w:val="00156DCC"/>
    <w:rsid w:val="001615D4"/>
    <w:rsid w:val="001635AB"/>
    <w:rsid w:val="001639D6"/>
    <w:rsid w:val="0016534F"/>
    <w:rsid w:val="0016774B"/>
    <w:rsid w:val="001705CD"/>
    <w:rsid w:val="00170748"/>
    <w:rsid w:val="0017245A"/>
    <w:rsid w:val="00173D64"/>
    <w:rsid w:val="0017511A"/>
    <w:rsid w:val="001753DC"/>
    <w:rsid w:val="0017589F"/>
    <w:rsid w:val="00176CD8"/>
    <w:rsid w:val="001822EC"/>
    <w:rsid w:val="001835A6"/>
    <w:rsid w:val="00183ECF"/>
    <w:rsid w:val="00185C5D"/>
    <w:rsid w:val="0019057C"/>
    <w:rsid w:val="00190A6D"/>
    <w:rsid w:val="00190B40"/>
    <w:rsid w:val="00193C12"/>
    <w:rsid w:val="00196A13"/>
    <w:rsid w:val="001A3A07"/>
    <w:rsid w:val="001A6B36"/>
    <w:rsid w:val="001A7F38"/>
    <w:rsid w:val="001B049A"/>
    <w:rsid w:val="001B14D3"/>
    <w:rsid w:val="001B2C63"/>
    <w:rsid w:val="001B2EED"/>
    <w:rsid w:val="001B3EC5"/>
    <w:rsid w:val="001B6F11"/>
    <w:rsid w:val="001B7ADF"/>
    <w:rsid w:val="001C0946"/>
    <w:rsid w:val="001C0D22"/>
    <w:rsid w:val="001C1178"/>
    <w:rsid w:val="001C13B2"/>
    <w:rsid w:val="001C1D24"/>
    <w:rsid w:val="001C34FB"/>
    <w:rsid w:val="001C438E"/>
    <w:rsid w:val="001C52D3"/>
    <w:rsid w:val="001C66F3"/>
    <w:rsid w:val="001C719D"/>
    <w:rsid w:val="001C7333"/>
    <w:rsid w:val="001D243E"/>
    <w:rsid w:val="001D26EB"/>
    <w:rsid w:val="001D2A89"/>
    <w:rsid w:val="001D3C6F"/>
    <w:rsid w:val="001D3D01"/>
    <w:rsid w:val="001D791A"/>
    <w:rsid w:val="001E0B35"/>
    <w:rsid w:val="001E1B44"/>
    <w:rsid w:val="001E2AE9"/>
    <w:rsid w:val="001E2B27"/>
    <w:rsid w:val="001E40A1"/>
    <w:rsid w:val="001E6E24"/>
    <w:rsid w:val="001F33CF"/>
    <w:rsid w:val="001F4349"/>
    <w:rsid w:val="001F45AF"/>
    <w:rsid w:val="001F47DE"/>
    <w:rsid w:val="002000AF"/>
    <w:rsid w:val="002037EC"/>
    <w:rsid w:val="00203A96"/>
    <w:rsid w:val="00204506"/>
    <w:rsid w:val="002106FE"/>
    <w:rsid w:val="00211101"/>
    <w:rsid w:val="0021143D"/>
    <w:rsid w:val="00212FF6"/>
    <w:rsid w:val="00213034"/>
    <w:rsid w:val="002147C0"/>
    <w:rsid w:val="00215FEA"/>
    <w:rsid w:val="00217756"/>
    <w:rsid w:val="0022164C"/>
    <w:rsid w:val="00222A73"/>
    <w:rsid w:val="00223A24"/>
    <w:rsid w:val="002254B5"/>
    <w:rsid w:val="0022565A"/>
    <w:rsid w:val="002257F2"/>
    <w:rsid w:val="002340A0"/>
    <w:rsid w:val="00235D85"/>
    <w:rsid w:val="002366E4"/>
    <w:rsid w:val="00236751"/>
    <w:rsid w:val="00237A37"/>
    <w:rsid w:val="00240802"/>
    <w:rsid w:val="00241AF9"/>
    <w:rsid w:val="00242D37"/>
    <w:rsid w:val="002435B3"/>
    <w:rsid w:val="00244212"/>
    <w:rsid w:val="00246E83"/>
    <w:rsid w:val="00247D0D"/>
    <w:rsid w:val="00250ECA"/>
    <w:rsid w:val="00252258"/>
    <w:rsid w:val="00255511"/>
    <w:rsid w:val="00257A7C"/>
    <w:rsid w:val="00257F44"/>
    <w:rsid w:val="00262318"/>
    <w:rsid w:val="00263FCB"/>
    <w:rsid w:val="0026405C"/>
    <w:rsid w:val="00264474"/>
    <w:rsid w:val="00266BC1"/>
    <w:rsid w:val="00267495"/>
    <w:rsid w:val="002703D0"/>
    <w:rsid w:val="0027093E"/>
    <w:rsid w:val="00270964"/>
    <w:rsid w:val="00270EDD"/>
    <w:rsid w:val="00271F84"/>
    <w:rsid w:val="00272790"/>
    <w:rsid w:val="00273657"/>
    <w:rsid w:val="00280872"/>
    <w:rsid w:val="002818E8"/>
    <w:rsid w:val="002821C5"/>
    <w:rsid w:val="002853F8"/>
    <w:rsid w:val="002869ED"/>
    <w:rsid w:val="00286F56"/>
    <w:rsid w:val="002907B0"/>
    <w:rsid w:val="00290F77"/>
    <w:rsid w:val="00291004"/>
    <w:rsid w:val="00291CA8"/>
    <w:rsid w:val="0029231B"/>
    <w:rsid w:val="00292430"/>
    <w:rsid w:val="0029575E"/>
    <w:rsid w:val="002A0500"/>
    <w:rsid w:val="002A0B7E"/>
    <w:rsid w:val="002A1B2B"/>
    <w:rsid w:val="002A31E8"/>
    <w:rsid w:val="002A37EB"/>
    <w:rsid w:val="002A4289"/>
    <w:rsid w:val="002A64A8"/>
    <w:rsid w:val="002B04D9"/>
    <w:rsid w:val="002B0768"/>
    <w:rsid w:val="002B22F8"/>
    <w:rsid w:val="002B5E45"/>
    <w:rsid w:val="002C08BB"/>
    <w:rsid w:val="002C3C61"/>
    <w:rsid w:val="002C6336"/>
    <w:rsid w:val="002C7FCE"/>
    <w:rsid w:val="002D22B0"/>
    <w:rsid w:val="002D3CBA"/>
    <w:rsid w:val="002D4284"/>
    <w:rsid w:val="002D4DA7"/>
    <w:rsid w:val="002E0FA9"/>
    <w:rsid w:val="002E3618"/>
    <w:rsid w:val="002E6C43"/>
    <w:rsid w:val="002F0302"/>
    <w:rsid w:val="002F0845"/>
    <w:rsid w:val="002F1E2C"/>
    <w:rsid w:val="002F2179"/>
    <w:rsid w:val="002F2884"/>
    <w:rsid w:val="002F3AC7"/>
    <w:rsid w:val="002F4117"/>
    <w:rsid w:val="002F6426"/>
    <w:rsid w:val="0030079D"/>
    <w:rsid w:val="0030167A"/>
    <w:rsid w:val="00303120"/>
    <w:rsid w:val="00304426"/>
    <w:rsid w:val="00304F92"/>
    <w:rsid w:val="00307E96"/>
    <w:rsid w:val="00310E03"/>
    <w:rsid w:val="003124FD"/>
    <w:rsid w:val="0032187B"/>
    <w:rsid w:val="0032348B"/>
    <w:rsid w:val="00325E30"/>
    <w:rsid w:val="003261BE"/>
    <w:rsid w:val="00326951"/>
    <w:rsid w:val="00331318"/>
    <w:rsid w:val="00331B86"/>
    <w:rsid w:val="00331F68"/>
    <w:rsid w:val="0033721A"/>
    <w:rsid w:val="00341BD6"/>
    <w:rsid w:val="0034299E"/>
    <w:rsid w:val="00345BE8"/>
    <w:rsid w:val="0034626B"/>
    <w:rsid w:val="003471EB"/>
    <w:rsid w:val="0034779A"/>
    <w:rsid w:val="0035028C"/>
    <w:rsid w:val="00352534"/>
    <w:rsid w:val="00352CDE"/>
    <w:rsid w:val="00352D31"/>
    <w:rsid w:val="00353745"/>
    <w:rsid w:val="003544A0"/>
    <w:rsid w:val="00354FB5"/>
    <w:rsid w:val="00355C22"/>
    <w:rsid w:val="0036107C"/>
    <w:rsid w:val="00361283"/>
    <w:rsid w:val="00362172"/>
    <w:rsid w:val="00365969"/>
    <w:rsid w:val="003662D3"/>
    <w:rsid w:val="00372414"/>
    <w:rsid w:val="0037310A"/>
    <w:rsid w:val="003738B1"/>
    <w:rsid w:val="0038008A"/>
    <w:rsid w:val="00382D7A"/>
    <w:rsid w:val="0038431D"/>
    <w:rsid w:val="00384360"/>
    <w:rsid w:val="00396223"/>
    <w:rsid w:val="00397056"/>
    <w:rsid w:val="003974CA"/>
    <w:rsid w:val="0039776B"/>
    <w:rsid w:val="00397F02"/>
    <w:rsid w:val="003A189A"/>
    <w:rsid w:val="003A2BF5"/>
    <w:rsid w:val="003A4D07"/>
    <w:rsid w:val="003A5814"/>
    <w:rsid w:val="003C00D6"/>
    <w:rsid w:val="003C2FF0"/>
    <w:rsid w:val="003C30EA"/>
    <w:rsid w:val="003C3474"/>
    <w:rsid w:val="003D0822"/>
    <w:rsid w:val="003D4F6D"/>
    <w:rsid w:val="003D4FC0"/>
    <w:rsid w:val="003D63EC"/>
    <w:rsid w:val="003D70B2"/>
    <w:rsid w:val="003E0026"/>
    <w:rsid w:val="003E21B9"/>
    <w:rsid w:val="003E4BBD"/>
    <w:rsid w:val="003E58CD"/>
    <w:rsid w:val="003E63F6"/>
    <w:rsid w:val="003E65D6"/>
    <w:rsid w:val="003E7244"/>
    <w:rsid w:val="003F05BE"/>
    <w:rsid w:val="003F06B1"/>
    <w:rsid w:val="003F0CE0"/>
    <w:rsid w:val="003F1122"/>
    <w:rsid w:val="003F3221"/>
    <w:rsid w:val="0040237B"/>
    <w:rsid w:val="004028A9"/>
    <w:rsid w:val="004044BA"/>
    <w:rsid w:val="004057B4"/>
    <w:rsid w:val="00405F72"/>
    <w:rsid w:val="00407C1F"/>
    <w:rsid w:val="00412224"/>
    <w:rsid w:val="00412B33"/>
    <w:rsid w:val="00413DAA"/>
    <w:rsid w:val="00414EFB"/>
    <w:rsid w:val="004154CA"/>
    <w:rsid w:val="004159BA"/>
    <w:rsid w:val="00417111"/>
    <w:rsid w:val="004171F2"/>
    <w:rsid w:val="00421589"/>
    <w:rsid w:val="004222A1"/>
    <w:rsid w:val="00422947"/>
    <w:rsid w:val="00423D03"/>
    <w:rsid w:val="0042459D"/>
    <w:rsid w:val="0042736D"/>
    <w:rsid w:val="00427CCC"/>
    <w:rsid w:val="004301EF"/>
    <w:rsid w:val="00430A4F"/>
    <w:rsid w:val="00431FA1"/>
    <w:rsid w:val="0043328E"/>
    <w:rsid w:val="0043385F"/>
    <w:rsid w:val="004343A0"/>
    <w:rsid w:val="00435617"/>
    <w:rsid w:val="00436BC8"/>
    <w:rsid w:val="00441125"/>
    <w:rsid w:val="00441D3F"/>
    <w:rsid w:val="004422BA"/>
    <w:rsid w:val="004426F5"/>
    <w:rsid w:val="00450282"/>
    <w:rsid w:val="00452DF6"/>
    <w:rsid w:val="00453EA8"/>
    <w:rsid w:val="00457B9E"/>
    <w:rsid w:val="00461DEC"/>
    <w:rsid w:val="004629AA"/>
    <w:rsid w:val="00462B7B"/>
    <w:rsid w:val="0046685D"/>
    <w:rsid w:val="00467038"/>
    <w:rsid w:val="0047071A"/>
    <w:rsid w:val="004708A8"/>
    <w:rsid w:val="00471923"/>
    <w:rsid w:val="0047378B"/>
    <w:rsid w:val="00474FA8"/>
    <w:rsid w:val="00475EDA"/>
    <w:rsid w:val="00476CF1"/>
    <w:rsid w:val="0048273B"/>
    <w:rsid w:val="00483770"/>
    <w:rsid w:val="00487977"/>
    <w:rsid w:val="00490336"/>
    <w:rsid w:val="00493E05"/>
    <w:rsid w:val="004969A6"/>
    <w:rsid w:val="00497260"/>
    <w:rsid w:val="004A4DCF"/>
    <w:rsid w:val="004A7244"/>
    <w:rsid w:val="004A72FD"/>
    <w:rsid w:val="004A7395"/>
    <w:rsid w:val="004A7F2A"/>
    <w:rsid w:val="004B18CA"/>
    <w:rsid w:val="004B3BC3"/>
    <w:rsid w:val="004B415E"/>
    <w:rsid w:val="004B5675"/>
    <w:rsid w:val="004B6709"/>
    <w:rsid w:val="004B78B3"/>
    <w:rsid w:val="004C2844"/>
    <w:rsid w:val="004C2EE7"/>
    <w:rsid w:val="004C3CB6"/>
    <w:rsid w:val="004C456C"/>
    <w:rsid w:val="004C4848"/>
    <w:rsid w:val="004C501F"/>
    <w:rsid w:val="004C68F4"/>
    <w:rsid w:val="004C6AAE"/>
    <w:rsid w:val="004C7715"/>
    <w:rsid w:val="004D0DF8"/>
    <w:rsid w:val="004D163F"/>
    <w:rsid w:val="004D1F65"/>
    <w:rsid w:val="004D4889"/>
    <w:rsid w:val="004D5683"/>
    <w:rsid w:val="004D5AB7"/>
    <w:rsid w:val="004D5B39"/>
    <w:rsid w:val="004D7AAD"/>
    <w:rsid w:val="004D7EE8"/>
    <w:rsid w:val="004E0C42"/>
    <w:rsid w:val="004E0CCE"/>
    <w:rsid w:val="004E14AE"/>
    <w:rsid w:val="004E37C8"/>
    <w:rsid w:val="004E591D"/>
    <w:rsid w:val="004E6B99"/>
    <w:rsid w:val="004E7B48"/>
    <w:rsid w:val="004F05E2"/>
    <w:rsid w:val="004F46B0"/>
    <w:rsid w:val="004F48FA"/>
    <w:rsid w:val="004F7E07"/>
    <w:rsid w:val="00500EEE"/>
    <w:rsid w:val="005015F9"/>
    <w:rsid w:val="0050252A"/>
    <w:rsid w:val="00502C59"/>
    <w:rsid w:val="005043C3"/>
    <w:rsid w:val="00504733"/>
    <w:rsid w:val="00504D5B"/>
    <w:rsid w:val="00506892"/>
    <w:rsid w:val="005069FC"/>
    <w:rsid w:val="005071B0"/>
    <w:rsid w:val="00507A4A"/>
    <w:rsid w:val="00510E02"/>
    <w:rsid w:val="0051246F"/>
    <w:rsid w:val="00512530"/>
    <w:rsid w:val="005133D5"/>
    <w:rsid w:val="00513CD3"/>
    <w:rsid w:val="00523EEF"/>
    <w:rsid w:val="00525286"/>
    <w:rsid w:val="00525987"/>
    <w:rsid w:val="005311CE"/>
    <w:rsid w:val="005313D4"/>
    <w:rsid w:val="00532B3D"/>
    <w:rsid w:val="00532E2F"/>
    <w:rsid w:val="0053371F"/>
    <w:rsid w:val="00533BA9"/>
    <w:rsid w:val="005343D4"/>
    <w:rsid w:val="00535649"/>
    <w:rsid w:val="00536455"/>
    <w:rsid w:val="00537914"/>
    <w:rsid w:val="00537BFF"/>
    <w:rsid w:val="00537E7A"/>
    <w:rsid w:val="00542337"/>
    <w:rsid w:val="00545F6D"/>
    <w:rsid w:val="00547004"/>
    <w:rsid w:val="00547304"/>
    <w:rsid w:val="0055094D"/>
    <w:rsid w:val="005515E0"/>
    <w:rsid w:val="00554120"/>
    <w:rsid w:val="00554ADD"/>
    <w:rsid w:val="00554BF5"/>
    <w:rsid w:val="00556334"/>
    <w:rsid w:val="00556D30"/>
    <w:rsid w:val="005601FF"/>
    <w:rsid w:val="0056044B"/>
    <w:rsid w:val="00561061"/>
    <w:rsid w:val="0056329B"/>
    <w:rsid w:val="005632D8"/>
    <w:rsid w:val="00566159"/>
    <w:rsid w:val="00574404"/>
    <w:rsid w:val="00574B94"/>
    <w:rsid w:val="0058337F"/>
    <w:rsid w:val="00586724"/>
    <w:rsid w:val="00586CBB"/>
    <w:rsid w:val="005916F5"/>
    <w:rsid w:val="005917D8"/>
    <w:rsid w:val="00591959"/>
    <w:rsid w:val="0059270B"/>
    <w:rsid w:val="00593CEC"/>
    <w:rsid w:val="00595BC2"/>
    <w:rsid w:val="005968B1"/>
    <w:rsid w:val="00596F86"/>
    <w:rsid w:val="00597174"/>
    <w:rsid w:val="005972AC"/>
    <w:rsid w:val="005A073B"/>
    <w:rsid w:val="005A2895"/>
    <w:rsid w:val="005A31D8"/>
    <w:rsid w:val="005A3C71"/>
    <w:rsid w:val="005A57FA"/>
    <w:rsid w:val="005A65D8"/>
    <w:rsid w:val="005B1552"/>
    <w:rsid w:val="005B6318"/>
    <w:rsid w:val="005B6B4D"/>
    <w:rsid w:val="005C2C6A"/>
    <w:rsid w:val="005C39C5"/>
    <w:rsid w:val="005C63A3"/>
    <w:rsid w:val="005C6925"/>
    <w:rsid w:val="005D1D9C"/>
    <w:rsid w:val="005D204F"/>
    <w:rsid w:val="005D22CE"/>
    <w:rsid w:val="005D4347"/>
    <w:rsid w:val="005D5091"/>
    <w:rsid w:val="005D515A"/>
    <w:rsid w:val="005D54D8"/>
    <w:rsid w:val="005D5F35"/>
    <w:rsid w:val="005D6115"/>
    <w:rsid w:val="005D653E"/>
    <w:rsid w:val="005D7AB6"/>
    <w:rsid w:val="005E1A13"/>
    <w:rsid w:val="005E263E"/>
    <w:rsid w:val="005E3EBD"/>
    <w:rsid w:val="005E4EDE"/>
    <w:rsid w:val="005E51D4"/>
    <w:rsid w:val="005E5CCD"/>
    <w:rsid w:val="005F0373"/>
    <w:rsid w:val="005F4335"/>
    <w:rsid w:val="005F5EB0"/>
    <w:rsid w:val="005F6299"/>
    <w:rsid w:val="00600F40"/>
    <w:rsid w:val="0060155A"/>
    <w:rsid w:val="00602530"/>
    <w:rsid w:val="00607078"/>
    <w:rsid w:val="006072BE"/>
    <w:rsid w:val="00610960"/>
    <w:rsid w:val="00610F2B"/>
    <w:rsid w:val="00612BF9"/>
    <w:rsid w:val="00614CD1"/>
    <w:rsid w:val="00614ED8"/>
    <w:rsid w:val="006154F8"/>
    <w:rsid w:val="00615A99"/>
    <w:rsid w:val="006177FB"/>
    <w:rsid w:val="00620A43"/>
    <w:rsid w:val="00621E38"/>
    <w:rsid w:val="00625B86"/>
    <w:rsid w:val="0063137D"/>
    <w:rsid w:val="006322FB"/>
    <w:rsid w:val="00635DFD"/>
    <w:rsid w:val="006369C3"/>
    <w:rsid w:val="0064029F"/>
    <w:rsid w:val="00640F5F"/>
    <w:rsid w:val="00645231"/>
    <w:rsid w:val="0064626B"/>
    <w:rsid w:val="00646845"/>
    <w:rsid w:val="00647871"/>
    <w:rsid w:val="00653D03"/>
    <w:rsid w:val="00655028"/>
    <w:rsid w:val="0065621B"/>
    <w:rsid w:val="00656430"/>
    <w:rsid w:val="0065646C"/>
    <w:rsid w:val="00660B03"/>
    <w:rsid w:val="00662013"/>
    <w:rsid w:val="00666BB3"/>
    <w:rsid w:val="0067044B"/>
    <w:rsid w:val="006709BB"/>
    <w:rsid w:val="00671EAE"/>
    <w:rsid w:val="00672A14"/>
    <w:rsid w:val="00676004"/>
    <w:rsid w:val="006878C4"/>
    <w:rsid w:val="006903EB"/>
    <w:rsid w:val="0069473D"/>
    <w:rsid w:val="00695096"/>
    <w:rsid w:val="006A1084"/>
    <w:rsid w:val="006A44DF"/>
    <w:rsid w:val="006A56D3"/>
    <w:rsid w:val="006A59C2"/>
    <w:rsid w:val="006A6DC0"/>
    <w:rsid w:val="006A6DF2"/>
    <w:rsid w:val="006B0B2F"/>
    <w:rsid w:val="006B1249"/>
    <w:rsid w:val="006B2EFE"/>
    <w:rsid w:val="006B3D76"/>
    <w:rsid w:val="006B6F28"/>
    <w:rsid w:val="006B7207"/>
    <w:rsid w:val="006C1243"/>
    <w:rsid w:val="006C1826"/>
    <w:rsid w:val="006C261E"/>
    <w:rsid w:val="006C477C"/>
    <w:rsid w:val="006C5405"/>
    <w:rsid w:val="006C729D"/>
    <w:rsid w:val="006D05F1"/>
    <w:rsid w:val="006D1C05"/>
    <w:rsid w:val="006D1DBB"/>
    <w:rsid w:val="006D2F6A"/>
    <w:rsid w:val="006D391B"/>
    <w:rsid w:val="006D3C16"/>
    <w:rsid w:val="006D3EB1"/>
    <w:rsid w:val="006D4038"/>
    <w:rsid w:val="006D4C80"/>
    <w:rsid w:val="006E2183"/>
    <w:rsid w:val="006E2AC3"/>
    <w:rsid w:val="006E378F"/>
    <w:rsid w:val="006E6673"/>
    <w:rsid w:val="006E7D71"/>
    <w:rsid w:val="006F10B9"/>
    <w:rsid w:val="006F1796"/>
    <w:rsid w:val="006F2218"/>
    <w:rsid w:val="006F477E"/>
    <w:rsid w:val="006F5896"/>
    <w:rsid w:val="006F6BB3"/>
    <w:rsid w:val="006F7380"/>
    <w:rsid w:val="0070185F"/>
    <w:rsid w:val="00703B1E"/>
    <w:rsid w:val="00704FFA"/>
    <w:rsid w:val="007072F7"/>
    <w:rsid w:val="00711517"/>
    <w:rsid w:val="00711ADF"/>
    <w:rsid w:val="00711C3E"/>
    <w:rsid w:val="007124B6"/>
    <w:rsid w:val="00712A64"/>
    <w:rsid w:val="007134B8"/>
    <w:rsid w:val="007147E1"/>
    <w:rsid w:val="00714D3C"/>
    <w:rsid w:val="007162BC"/>
    <w:rsid w:val="007164F0"/>
    <w:rsid w:val="00717AD7"/>
    <w:rsid w:val="00721237"/>
    <w:rsid w:val="00722168"/>
    <w:rsid w:val="007232F8"/>
    <w:rsid w:val="00726DFB"/>
    <w:rsid w:val="00727748"/>
    <w:rsid w:val="0073316D"/>
    <w:rsid w:val="00733785"/>
    <w:rsid w:val="00733CD5"/>
    <w:rsid w:val="00733D75"/>
    <w:rsid w:val="00734EC5"/>
    <w:rsid w:val="00736259"/>
    <w:rsid w:val="00736326"/>
    <w:rsid w:val="007378F8"/>
    <w:rsid w:val="00740E85"/>
    <w:rsid w:val="007422C1"/>
    <w:rsid w:val="00743CE2"/>
    <w:rsid w:val="00745250"/>
    <w:rsid w:val="007461B8"/>
    <w:rsid w:val="0074621F"/>
    <w:rsid w:val="0074636B"/>
    <w:rsid w:val="0074686E"/>
    <w:rsid w:val="00746DC8"/>
    <w:rsid w:val="007472FE"/>
    <w:rsid w:val="00750EBB"/>
    <w:rsid w:val="007517B8"/>
    <w:rsid w:val="0075508E"/>
    <w:rsid w:val="00755617"/>
    <w:rsid w:val="00755B7A"/>
    <w:rsid w:val="00760720"/>
    <w:rsid w:val="007621FD"/>
    <w:rsid w:val="007632EE"/>
    <w:rsid w:val="00765965"/>
    <w:rsid w:val="0076606D"/>
    <w:rsid w:val="0076739C"/>
    <w:rsid w:val="0077235B"/>
    <w:rsid w:val="0077439E"/>
    <w:rsid w:val="00776DCA"/>
    <w:rsid w:val="00776FC7"/>
    <w:rsid w:val="00780F1F"/>
    <w:rsid w:val="00781D59"/>
    <w:rsid w:val="00786908"/>
    <w:rsid w:val="007873E4"/>
    <w:rsid w:val="0078776C"/>
    <w:rsid w:val="00791133"/>
    <w:rsid w:val="00791A3E"/>
    <w:rsid w:val="00794192"/>
    <w:rsid w:val="00795229"/>
    <w:rsid w:val="007955F8"/>
    <w:rsid w:val="00796211"/>
    <w:rsid w:val="007962CB"/>
    <w:rsid w:val="00797DE1"/>
    <w:rsid w:val="007A0A01"/>
    <w:rsid w:val="007A0B26"/>
    <w:rsid w:val="007A5073"/>
    <w:rsid w:val="007A5123"/>
    <w:rsid w:val="007A74A9"/>
    <w:rsid w:val="007A79A2"/>
    <w:rsid w:val="007A7A06"/>
    <w:rsid w:val="007B3BF7"/>
    <w:rsid w:val="007B5241"/>
    <w:rsid w:val="007B7FC4"/>
    <w:rsid w:val="007C0F90"/>
    <w:rsid w:val="007C1009"/>
    <w:rsid w:val="007C1044"/>
    <w:rsid w:val="007C11A0"/>
    <w:rsid w:val="007C2CDF"/>
    <w:rsid w:val="007C7DCB"/>
    <w:rsid w:val="007D0102"/>
    <w:rsid w:val="007D185F"/>
    <w:rsid w:val="007D513A"/>
    <w:rsid w:val="007D7FBA"/>
    <w:rsid w:val="007E032F"/>
    <w:rsid w:val="007E07E5"/>
    <w:rsid w:val="007E13D6"/>
    <w:rsid w:val="007E4034"/>
    <w:rsid w:val="007E4C87"/>
    <w:rsid w:val="007E5676"/>
    <w:rsid w:val="007F1096"/>
    <w:rsid w:val="007F3AB4"/>
    <w:rsid w:val="007F7743"/>
    <w:rsid w:val="007F7CFE"/>
    <w:rsid w:val="00801DF3"/>
    <w:rsid w:val="00803CAE"/>
    <w:rsid w:val="00803D11"/>
    <w:rsid w:val="00803E63"/>
    <w:rsid w:val="00805AE8"/>
    <w:rsid w:val="00805D6D"/>
    <w:rsid w:val="00807FFC"/>
    <w:rsid w:val="00811A5E"/>
    <w:rsid w:val="008126BD"/>
    <w:rsid w:val="00821417"/>
    <w:rsid w:val="008219A9"/>
    <w:rsid w:val="008219B1"/>
    <w:rsid w:val="0082451F"/>
    <w:rsid w:val="00825552"/>
    <w:rsid w:val="008271E5"/>
    <w:rsid w:val="008279C4"/>
    <w:rsid w:val="00827E07"/>
    <w:rsid w:val="00830152"/>
    <w:rsid w:val="00830E36"/>
    <w:rsid w:val="0083318E"/>
    <w:rsid w:val="00836559"/>
    <w:rsid w:val="0083758B"/>
    <w:rsid w:val="00840790"/>
    <w:rsid w:val="00840EC2"/>
    <w:rsid w:val="0084123B"/>
    <w:rsid w:val="008417F6"/>
    <w:rsid w:val="008422A9"/>
    <w:rsid w:val="00843050"/>
    <w:rsid w:val="00843766"/>
    <w:rsid w:val="0084456C"/>
    <w:rsid w:val="00853D98"/>
    <w:rsid w:val="008547B0"/>
    <w:rsid w:val="008554FA"/>
    <w:rsid w:val="008563A5"/>
    <w:rsid w:val="00856D01"/>
    <w:rsid w:val="0086062E"/>
    <w:rsid w:val="008623D6"/>
    <w:rsid w:val="00863ADC"/>
    <w:rsid w:val="00863FA3"/>
    <w:rsid w:val="00865169"/>
    <w:rsid w:val="00865BCF"/>
    <w:rsid w:val="008701B3"/>
    <w:rsid w:val="0087224B"/>
    <w:rsid w:val="00873535"/>
    <w:rsid w:val="008757B5"/>
    <w:rsid w:val="00876866"/>
    <w:rsid w:val="00876CCF"/>
    <w:rsid w:val="00877931"/>
    <w:rsid w:val="008815AE"/>
    <w:rsid w:val="00882134"/>
    <w:rsid w:val="00882F04"/>
    <w:rsid w:val="0088624D"/>
    <w:rsid w:val="00886971"/>
    <w:rsid w:val="0089362D"/>
    <w:rsid w:val="00895782"/>
    <w:rsid w:val="008974D6"/>
    <w:rsid w:val="008A03BE"/>
    <w:rsid w:val="008A3322"/>
    <w:rsid w:val="008A4523"/>
    <w:rsid w:val="008B0C3D"/>
    <w:rsid w:val="008B2D87"/>
    <w:rsid w:val="008B502E"/>
    <w:rsid w:val="008B6BF5"/>
    <w:rsid w:val="008C0540"/>
    <w:rsid w:val="008C134C"/>
    <w:rsid w:val="008C607A"/>
    <w:rsid w:val="008C664F"/>
    <w:rsid w:val="008D122D"/>
    <w:rsid w:val="008D594A"/>
    <w:rsid w:val="008D6787"/>
    <w:rsid w:val="008E1318"/>
    <w:rsid w:val="008E153D"/>
    <w:rsid w:val="008E2A34"/>
    <w:rsid w:val="008E2A3B"/>
    <w:rsid w:val="008E50D7"/>
    <w:rsid w:val="008E629A"/>
    <w:rsid w:val="008E650B"/>
    <w:rsid w:val="008F06C1"/>
    <w:rsid w:val="008F14CF"/>
    <w:rsid w:val="008F2E33"/>
    <w:rsid w:val="008F3AD2"/>
    <w:rsid w:val="008F748B"/>
    <w:rsid w:val="009007C5"/>
    <w:rsid w:val="00901C00"/>
    <w:rsid w:val="00904BAF"/>
    <w:rsid w:val="00910360"/>
    <w:rsid w:val="009164BD"/>
    <w:rsid w:val="009203B9"/>
    <w:rsid w:val="009226CC"/>
    <w:rsid w:val="00925BE9"/>
    <w:rsid w:val="0092789A"/>
    <w:rsid w:val="00927C5A"/>
    <w:rsid w:val="00927D66"/>
    <w:rsid w:val="0093343B"/>
    <w:rsid w:val="009352D0"/>
    <w:rsid w:val="009354FF"/>
    <w:rsid w:val="00941DEE"/>
    <w:rsid w:val="00942DD2"/>
    <w:rsid w:val="00944D1D"/>
    <w:rsid w:val="00945351"/>
    <w:rsid w:val="00947B23"/>
    <w:rsid w:val="009535FB"/>
    <w:rsid w:val="009550AE"/>
    <w:rsid w:val="009566AF"/>
    <w:rsid w:val="00956A63"/>
    <w:rsid w:val="009578B7"/>
    <w:rsid w:val="009616DF"/>
    <w:rsid w:val="009627ED"/>
    <w:rsid w:val="0096330B"/>
    <w:rsid w:val="00963A87"/>
    <w:rsid w:val="00964E08"/>
    <w:rsid w:val="00965A65"/>
    <w:rsid w:val="00965C4B"/>
    <w:rsid w:val="00971CE6"/>
    <w:rsid w:val="00971ED8"/>
    <w:rsid w:val="009721AD"/>
    <w:rsid w:val="009728FF"/>
    <w:rsid w:val="00973173"/>
    <w:rsid w:val="009750D1"/>
    <w:rsid w:val="0097672A"/>
    <w:rsid w:val="00977236"/>
    <w:rsid w:val="00977EE2"/>
    <w:rsid w:val="009817EB"/>
    <w:rsid w:val="0098202F"/>
    <w:rsid w:val="009823D7"/>
    <w:rsid w:val="00982838"/>
    <w:rsid w:val="00983063"/>
    <w:rsid w:val="009854B8"/>
    <w:rsid w:val="00986598"/>
    <w:rsid w:val="00986EF1"/>
    <w:rsid w:val="009870DB"/>
    <w:rsid w:val="0098770A"/>
    <w:rsid w:val="00994BBC"/>
    <w:rsid w:val="0099522B"/>
    <w:rsid w:val="009961C3"/>
    <w:rsid w:val="00996494"/>
    <w:rsid w:val="00996D3E"/>
    <w:rsid w:val="009A0061"/>
    <w:rsid w:val="009A0B26"/>
    <w:rsid w:val="009A5958"/>
    <w:rsid w:val="009B3E27"/>
    <w:rsid w:val="009B5B3D"/>
    <w:rsid w:val="009B6CC4"/>
    <w:rsid w:val="009B7906"/>
    <w:rsid w:val="009C3F83"/>
    <w:rsid w:val="009C4AB2"/>
    <w:rsid w:val="009C4C93"/>
    <w:rsid w:val="009C6F8D"/>
    <w:rsid w:val="009D08C7"/>
    <w:rsid w:val="009D13B2"/>
    <w:rsid w:val="009D6D9B"/>
    <w:rsid w:val="009D72C6"/>
    <w:rsid w:val="009E0A03"/>
    <w:rsid w:val="009E28BA"/>
    <w:rsid w:val="009E33AE"/>
    <w:rsid w:val="009E3573"/>
    <w:rsid w:val="009E718A"/>
    <w:rsid w:val="009F0A23"/>
    <w:rsid w:val="009F1921"/>
    <w:rsid w:val="009F298B"/>
    <w:rsid w:val="009F3047"/>
    <w:rsid w:val="009F442D"/>
    <w:rsid w:val="009F45F3"/>
    <w:rsid w:val="009F484D"/>
    <w:rsid w:val="009F4C92"/>
    <w:rsid w:val="009F5407"/>
    <w:rsid w:val="009F7605"/>
    <w:rsid w:val="009F79C7"/>
    <w:rsid w:val="00A00864"/>
    <w:rsid w:val="00A0115C"/>
    <w:rsid w:val="00A022E9"/>
    <w:rsid w:val="00A03895"/>
    <w:rsid w:val="00A04339"/>
    <w:rsid w:val="00A057B1"/>
    <w:rsid w:val="00A07851"/>
    <w:rsid w:val="00A106A7"/>
    <w:rsid w:val="00A11836"/>
    <w:rsid w:val="00A123A7"/>
    <w:rsid w:val="00A12977"/>
    <w:rsid w:val="00A13FB6"/>
    <w:rsid w:val="00A14A1E"/>
    <w:rsid w:val="00A15239"/>
    <w:rsid w:val="00A20AEA"/>
    <w:rsid w:val="00A21513"/>
    <w:rsid w:val="00A236AC"/>
    <w:rsid w:val="00A23854"/>
    <w:rsid w:val="00A23C23"/>
    <w:rsid w:val="00A241B4"/>
    <w:rsid w:val="00A264EF"/>
    <w:rsid w:val="00A26999"/>
    <w:rsid w:val="00A30779"/>
    <w:rsid w:val="00A307B2"/>
    <w:rsid w:val="00A30D59"/>
    <w:rsid w:val="00A30E6B"/>
    <w:rsid w:val="00A31567"/>
    <w:rsid w:val="00A321AC"/>
    <w:rsid w:val="00A3233C"/>
    <w:rsid w:val="00A337C8"/>
    <w:rsid w:val="00A33C07"/>
    <w:rsid w:val="00A36907"/>
    <w:rsid w:val="00A37BD6"/>
    <w:rsid w:val="00A41E30"/>
    <w:rsid w:val="00A429F6"/>
    <w:rsid w:val="00A435C7"/>
    <w:rsid w:val="00A43797"/>
    <w:rsid w:val="00A46D94"/>
    <w:rsid w:val="00A5047C"/>
    <w:rsid w:val="00A5270D"/>
    <w:rsid w:val="00A52E0D"/>
    <w:rsid w:val="00A53521"/>
    <w:rsid w:val="00A536D4"/>
    <w:rsid w:val="00A54BD5"/>
    <w:rsid w:val="00A5680D"/>
    <w:rsid w:val="00A57D9F"/>
    <w:rsid w:val="00A608DF"/>
    <w:rsid w:val="00A63D59"/>
    <w:rsid w:val="00A63F73"/>
    <w:rsid w:val="00A64CD8"/>
    <w:rsid w:val="00A658A7"/>
    <w:rsid w:val="00A65DBB"/>
    <w:rsid w:val="00A708CA"/>
    <w:rsid w:val="00A7104F"/>
    <w:rsid w:val="00A72EBF"/>
    <w:rsid w:val="00A73C32"/>
    <w:rsid w:val="00A75E2B"/>
    <w:rsid w:val="00A82812"/>
    <w:rsid w:val="00A84487"/>
    <w:rsid w:val="00A84AA8"/>
    <w:rsid w:val="00A85B92"/>
    <w:rsid w:val="00A87346"/>
    <w:rsid w:val="00A92E9E"/>
    <w:rsid w:val="00A97B40"/>
    <w:rsid w:val="00AA10AD"/>
    <w:rsid w:val="00AA37CE"/>
    <w:rsid w:val="00AA48FE"/>
    <w:rsid w:val="00AA7AB8"/>
    <w:rsid w:val="00AB03F9"/>
    <w:rsid w:val="00AB0DB4"/>
    <w:rsid w:val="00AB2519"/>
    <w:rsid w:val="00AB252B"/>
    <w:rsid w:val="00AB3FD9"/>
    <w:rsid w:val="00AB5288"/>
    <w:rsid w:val="00AB5472"/>
    <w:rsid w:val="00AB5D12"/>
    <w:rsid w:val="00AC6F4D"/>
    <w:rsid w:val="00AD20E2"/>
    <w:rsid w:val="00AD2EB8"/>
    <w:rsid w:val="00AD3246"/>
    <w:rsid w:val="00AD3494"/>
    <w:rsid w:val="00AD4220"/>
    <w:rsid w:val="00AD56E6"/>
    <w:rsid w:val="00AD584F"/>
    <w:rsid w:val="00AD6F2D"/>
    <w:rsid w:val="00AD7471"/>
    <w:rsid w:val="00AE195B"/>
    <w:rsid w:val="00AE2FE4"/>
    <w:rsid w:val="00AE4024"/>
    <w:rsid w:val="00AE4FA6"/>
    <w:rsid w:val="00AE6564"/>
    <w:rsid w:val="00AE65A1"/>
    <w:rsid w:val="00AE6AFD"/>
    <w:rsid w:val="00AF3A46"/>
    <w:rsid w:val="00AF5929"/>
    <w:rsid w:val="00AF6545"/>
    <w:rsid w:val="00AF6A90"/>
    <w:rsid w:val="00AF7065"/>
    <w:rsid w:val="00AF737D"/>
    <w:rsid w:val="00B00724"/>
    <w:rsid w:val="00B03C32"/>
    <w:rsid w:val="00B115CF"/>
    <w:rsid w:val="00B14919"/>
    <w:rsid w:val="00B17694"/>
    <w:rsid w:val="00B2057B"/>
    <w:rsid w:val="00B2233B"/>
    <w:rsid w:val="00B23469"/>
    <w:rsid w:val="00B23C24"/>
    <w:rsid w:val="00B24129"/>
    <w:rsid w:val="00B24AA7"/>
    <w:rsid w:val="00B263EB"/>
    <w:rsid w:val="00B2715F"/>
    <w:rsid w:val="00B2742C"/>
    <w:rsid w:val="00B31CD4"/>
    <w:rsid w:val="00B32132"/>
    <w:rsid w:val="00B32BCA"/>
    <w:rsid w:val="00B41C24"/>
    <w:rsid w:val="00B42CB9"/>
    <w:rsid w:val="00B43309"/>
    <w:rsid w:val="00B43F5C"/>
    <w:rsid w:val="00B442B4"/>
    <w:rsid w:val="00B464EB"/>
    <w:rsid w:val="00B468F7"/>
    <w:rsid w:val="00B476B0"/>
    <w:rsid w:val="00B5186E"/>
    <w:rsid w:val="00B53DDA"/>
    <w:rsid w:val="00B5500B"/>
    <w:rsid w:val="00B561DF"/>
    <w:rsid w:val="00B56231"/>
    <w:rsid w:val="00B60FF8"/>
    <w:rsid w:val="00B653F5"/>
    <w:rsid w:val="00B66A92"/>
    <w:rsid w:val="00B672F0"/>
    <w:rsid w:val="00B7042F"/>
    <w:rsid w:val="00B71435"/>
    <w:rsid w:val="00B75548"/>
    <w:rsid w:val="00B81841"/>
    <w:rsid w:val="00B81FA9"/>
    <w:rsid w:val="00B82DDD"/>
    <w:rsid w:val="00B82E37"/>
    <w:rsid w:val="00B85AF3"/>
    <w:rsid w:val="00B86E25"/>
    <w:rsid w:val="00B87391"/>
    <w:rsid w:val="00B91A9F"/>
    <w:rsid w:val="00B93B4B"/>
    <w:rsid w:val="00B94C00"/>
    <w:rsid w:val="00B94CCE"/>
    <w:rsid w:val="00B96498"/>
    <w:rsid w:val="00B973D3"/>
    <w:rsid w:val="00BA261D"/>
    <w:rsid w:val="00BA4528"/>
    <w:rsid w:val="00BA6618"/>
    <w:rsid w:val="00BA6994"/>
    <w:rsid w:val="00BA70A9"/>
    <w:rsid w:val="00BA71DC"/>
    <w:rsid w:val="00BB0F81"/>
    <w:rsid w:val="00BB51BF"/>
    <w:rsid w:val="00BC09C5"/>
    <w:rsid w:val="00BC1E95"/>
    <w:rsid w:val="00BC747E"/>
    <w:rsid w:val="00BC7878"/>
    <w:rsid w:val="00BC7DF9"/>
    <w:rsid w:val="00BC7E85"/>
    <w:rsid w:val="00BD42AB"/>
    <w:rsid w:val="00BD7B3D"/>
    <w:rsid w:val="00BD7E7C"/>
    <w:rsid w:val="00BE0449"/>
    <w:rsid w:val="00BE20B9"/>
    <w:rsid w:val="00BE2460"/>
    <w:rsid w:val="00BE3C95"/>
    <w:rsid w:val="00BE5140"/>
    <w:rsid w:val="00BE52CA"/>
    <w:rsid w:val="00BE5B92"/>
    <w:rsid w:val="00BE7A4F"/>
    <w:rsid w:val="00BF2726"/>
    <w:rsid w:val="00BF2B4B"/>
    <w:rsid w:val="00BF2CDD"/>
    <w:rsid w:val="00BF34CF"/>
    <w:rsid w:val="00BF4677"/>
    <w:rsid w:val="00BF750F"/>
    <w:rsid w:val="00C003BB"/>
    <w:rsid w:val="00C00A5E"/>
    <w:rsid w:val="00C05DBC"/>
    <w:rsid w:val="00C071EC"/>
    <w:rsid w:val="00C10C31"/>
    <w:rsid w:val="00C13B42"/>
    <w:rsid w:val="00C14457"/>
    <w:rsid w:val="00C15366"/>
    <w:rsid w:val="00C15DF0"/>
    <w:rsid w:val="00C241CA"/>
    <w:rsid w:val="00C302DF"/>
    <w:rsid w:val="00C310AB"/>
    <w:rsid w:val="00C35DE0"/>
    <w:rsid w:val="00C40167"/>
    <w:rsid w:val="00C403AC"/>
    <w:rsid w:val="00C41836"/>
    <w:rsid w:val="00C41D05"/>
    <w:rsid w:val="00C443E2"/>
    <w:rsid w:val="00C50013"/>
    <w:rsid w:val="00C504EF"/>
    <w:rsid w:val="00C50B2F"/>
    <w:rsid w:val="00C5154A"/>
    <w:rsid w:val="00C516A4"/>
    <w:rsid w:val="00C52F41"/>
    <w:rsid w:val="00C53F69"/>
    <w:rsid w:val="00C54B7B"/>
    <w:rsid w:val="00C60D6A"/>
    <w:rsid w:val="00C6366A"/>
    <w:rsid w:val="00C63D83"/>
    <w:rsid w:val="00C700E6"/>
    <w:rsid w:val="00C71B24"/>
    <w:rsid w:val="00C72282"/>
    <w:rsid w:val="00C72F28"/>
    <w:rsid w:val="00C73B29"/>
    <w:rsid w:val="00C7459A"/>
    <w:rsid w:val="00C752A4"/>
    <w:rsid w:val="00C77FEA"/>
    <w:rsid w:val="00C80187"/>
    <w:rsid w:val="00C9208E"/>
    <w:rsid w:val="00C96497"/>
    <w:rsid w:val="00CA0060"/>
    <w:rsid w:val="00CA06E4"/>
    <w:rsid w:val="00CA1878"/>
    <w:rsid w:val="00CA27F2"/>
    <w:rsid w:val="00CA3678"/>
    <w:rsid w:val="00CA44F9"/>
    <w:rsid w:val="00CA5D9A"/>
    <w:rsid w:val="00CA619B"/>
    <w:rsid w:val="00CB2C06"/>
    <w:rsid w:val="00CB4006"/>
    <w:rsid w:val="00CB4E0B"/>
    <w:rsid w:val="00CC020E"/>
    <w:rsid w:val="00CC0F33"/>
    <w:rsid w:val="00CC380D"/>
    <w:rsid w:val="00CC4B6C"/>
    <w:rsid w:val="00CC7BD8"/>
    <w:rsid w:val="00CD0624"/>
    <w:rsid w:val="00CD119C"/>
    <w:rsid w:val="00CD2B14"/>
    <w:rsid w:val="00CD63B7"/>
    <w:rsid w:val="00CD6884"/>
    <w:rsid w:val="00CD6A6B"/>
    <w:rsid w:val="00CD7C27"/>
    <w:rsid w:val="00CE0D5A"/>
    <w:rsid w:val="00CE1B04"/>
    <w:rsid w:val="00CE2178"/>
    <w:rsid w:val="00CE2583"/>
    <w:rsid w:val="00CE2762"/>
    <w:rsid w:val="00CE2E02"/>
    <w:rsid w:val="00CE6CD3"/>
    <w:rsid w:val="00CF1091"/>
    <w:rsid w:val="00CF584A"/>
    <w:rsid w:val="00CF61D6"/>
    <w:rsid w:val="00CF6FA2"/>
    <w:rsid w:val="00D01C27"/>
    <w:rsid w:val="00D04D91"/>
    <w:rsid w:val="00D059CB"/>
    <w:rsid w:val="00D06EC0"/>
    <w:rsid w:val="00D077B6"/>
    <w:rsid w:val="00D10B00"/>
    <w:rsid w:val="00D159D2"/>
    <w:rsid w:val="00D2191E"/>
    <w:rsid w:val="00D23830"/>
    <w:rsid w:val="00D23877"/>
    <w:rsid w:val="00D2413E"/>
    <w:rsid w:val="00D243E6"/>
    <w:rsid w:val="00D24DD0"/>
    <w:rsid w:val="00D26015"/>
    <w:rsid w:val="00D261B4"/>
    <w:rsid w:val="00D27AEA"/>
    <w:rsid w:val="00D30141"/>
    <w:rsid w:val="00D30CD2"/>
    <w:rsid w:val="00D31189"/>
    <w:rsid w:val="00D31A3A"/>
    <w:rsid w:val="00D35077"/>
    <w:rsid w:val="00D35C36"/>
    <w:rsid w:val="00D406A7"/>
    <w:rsid w:val="00D411FA"/>
    <w:rsid w:val="00D43BBC"/>
    <w:rsid w:val="00D46C03"/>
    <w:rsid w:val="00D51251"/>
    <w:rsid w:val="00D51C63"/>
    <w:rsid w:val="00D520EA"/>
    <w:rsid w:val="00D52239"/>
    <w:rsid w:val="00D53EAB"/>
    <w:rsid w:val="00D5557F"/>
    <w:rsid w:val="00D5586F"/>
    <w:rsid w:val="00D56C29"/>
    <w:rsid w:val="00D57F50"/>
    <w:rsid w:val="00D6140C"/>
    <w:rsid w:val="00D61808"/>
    <w:rsid w:val="00D618BF"/>
    <w:rsid w:val="00D627FE"/>
    <w:rsid w:val="00D63A96"/>
    <w:rsid w:val="00D669EF"/>
    <w:rsid w:val="00D67151"/>
    <w:rsid w:val="00D71BE2"/>
    <w:rsid w:val="00D771CF"/>
    <w:rsid w:val="00D7789E"/>
    <w:rsid w:val="00D77F86"/>
    <w:rsid w:val="00D810CC"/>
    <w:rsid w:val="00D8123E"/>
    <w:rsid w:val="00D81A15"/>
    <w:rsid w:val="00D84C6C"/>
    <w:rsid w:val="00D8640C"/>
    <w:rsid w:val="00D86944"/>
    <w:rsid w:val="00D8695F"/>
    <w:rsid w:val="00D90664"/>
    <w:rsid w:val="00D909B9"/>
    <w:rsid w:val="00D90AFB"/>
    <w:rsid w:val="00D97DFF"/>
    <w:rsid w:val="00DA055D"/>
    <w:rsid w:val="00DA1435"/>
    <w:rsid w:val="00DA1CBE"/>
    <w:rsid w:val="00DA2E96"/>
    <w:rsid w:val="00DA36A6"/>
    <w:rsid w:val="00DA5155"/>
    <w:rsid w:val="00DA5F18"/>
    <w:rsid w:val="00DB1CFB"/>
    <w:rsid w:val="00DB753A"/>
    <w:rsid w:val="00DB7FCD"/>
    <w:rsid w:val="00DC2FFD"/>
    <w:rsid w:val="00DC4C3E"/>
    <w:rsid w:val="00DC665F"/>
    <w:rsid w:val="00DC7D6E"/>
    <w:rsid w:val="00DD4828"/>
    <w:rsid w:val="00DD5A11"/>
    <w:rsid w:val="00DD6284"/>
    <w:rsid w:val="00DD6AC0"/>
    <w:rsid w:val="00DE01A5"/>
    <w:rsid w:val="00DE039F"/>
    <w:rsid w:val="00DE03A8"/>
    <w:rsid w:val="00DE1638"/>
    <w:rsid w:val="00DE20F0"/>
    <w:rsid w:val="00DE2CCD"/>
    <w:rsid w:val="00DE3092"/>
    <w:rsid w:val="00DE3150"/>
    <w:rsid w:val="00DE48EC"/>
    <w:rsid w:val="00DE58AE"/>
    <w:rsid w:val="00DF089F"/>
    <w:rsid w:val="00DF5322"/>
    <w:rsid w:val="00DF634C"/>
    <w:rsid w:val="00DF6D1E"/>
    <w:rsid w:val="00DF75AF"/>
    <w:rsid w:val="00E009F4"/>
    <w:rsid w:val="00E03339"/>
    <w:rsid w:val="00E04B4F"/>
    <w:rsid w:val="00E054E8"/>
    <w:rsid w:val="00E070D7"/>
    <w:rsid w:val="00E1056B"/>
    <w:rsid w:val="00E11A2B"/>
    <w:rsid w:val="00E13D95"/>
    <w:rsid w:val="00E15E97"/>
    <w:rsid w:val="00E161E4"/>
    <w:rsid w:val="00E168ED"/>
    <w:rsid w:val="00E245F5"/>
    <w:rsid w:val="00E248A4"/>
    <w:rsid w:val="00E250E7"/>
    <w:rsid w:val="00E30B89"/>
    <w:rsid w:val="00E31806"/>
    <w:rsid w:val="00E31AB5"/>
    <w:rsid w:val="00E338E0"/>
    <w:rsid w:val="00E33F58"/>
    <w:rsid w:val="00E34082"/>
    <w:rsid w:val="00E37097"/>
    <w:rsid w:val="00E37E34"/>
    <w:rsid w:val="00E40452"/>
    <w:rsid w:val="00E409AE"/>
    <w:rsid w:val="00E41A7C"/>
    <w:rsid w:val="00E4478D"/>
    <w:rsid w:val="00E4576E"/>
    <w:rsid w:val="00E50B5C"/>
    <w:rsid w:val="00E50C80"/>
    <w:rsid w:val="00E53A15"/>
    <w:rsid w:val="00E54FFE"/>
    <w:rsid w:val="00E57AE7"/>
    <w:rsid w:val="00E60507"/>
    <w:rsid w:val="00E6192F"/>
    <w:rsid w:val="00E64256"/>
    <w:rsid w:val="00E642D2"/>
    <w:rsid w:val="00E672E2"/>
    <w:rsid w:val="00E7077E"/>
    <w:rsid w:val="00E71BEB"/>
    <w:rsid w:val="00E723B1"/>
    <w:rsid w:val="00E727AE"/>
    <w:rsid w:val="00E750D2"/>
    <w:rsid w:val="00E7792A"/>
    <w:rsid w:val="00E81B6A"/>
    <w:rsid w:val="00E81BBC"/>
    <w:rsid w:val="00E85F59"/>
    <w:rsid w:val="00E87805"/>
    <w:rsid w:val="00E9171E"/>
    <w:rsid w:val="00E95ECC"/>
    <w:rsid w:val="00E9675F"/>
    <w:rsid w:val="00E9719A"/>
    <w:rsid w:val="00E9762A"/>
    <w:rsid w:val="00EA0BD8"/>
    <w:rsid w:val="00EA1355"/>
    <w:rsid w:val="00EA1367"/>
    <w:rsid w:val="00EA2A03"/>
    <w:rsid w:val="00EA41CE"/>
    <w:rsid w:val="00EA4D6C"/>
    <w:rsid w:val="00EA54D5"/>
    <w:rsid w:val="00EA585F"/>
    <w:rsid w:val="00EA6139"/>
    <w:rsid w:val="00EB1305"/>
    <w:rsid w:val="00EB79E6"/>
    <w:rsid w:val="00EB7F88"/>
    <w:rsid w:val="00EC17E2"/>
    <w:rsid w:val="00EC2DF3"/>
    <w:rsid w:val="00EC4E9C"/>
    <w:rsid w:val="00EC50E2"/>
    <w:rsid w:val="00EC607D"/>
    <w:rsid w:val="00EC6334"/>
    <w:rsid w:val="00EC6BC7"/>
    <w:rsid w:val="00EC6C0B"/>
    <w:rsid w:val="00EC7003"/>
    <w:rsid w:val="00ED064A"/>
    <w:rsid w:val="00ED188F"/>
    <w:rsid w:val="00ED3329"/>
    <w:rsid w:val="00ED780D"/>
    <w:rsid w:val="00EE0054"/>
    <w:rsid w:val="00EE345F"/>
    <w:rsid w:val="00EE660C"/>
    <w:rsid w:val="00EE6E42"/>
    <w:rsid w:val="00EF05F3"/>
    <w:rsid w:val="00EF0CF0"/>
    <w:rsid w:val="00EF29F3"/>
    <w:rsid w:val="00EF39B8"/>
    <w:rsid w:val="00EF598D"/>
    <w:rsid w:val="00EF709A"/>
    <w:rsid w:val="00F01061"/>
    <w:rsid w:val="00F01EAB"/>
    <w:rsid w:val="00F028C4"/>
    <w:rsid w:val="00F02F56"/>
    <w:rsid w:val="00F0671C"/>
    <w:rsid w:val="00F06813"/>
    <w:rsid w:val="00F069DA"/>
    <w:rsid w:val="00F07334"/>
    <w:rsid w:val="00F1049B"/>
    <w:rsid w:val="00F10B31"/>
    <w:rsid w:val="00F12208"/>
    <w:rsid w:val="00F124E8"/>
    <w:rsid w:val="00F15C1D"/>
    <w:rsid w:val="00F20450"/>
    <w:rsid w:val="00F20578"/>
    <w:rsid w:val="00F20B95"/>
    <w:rsid w:val="00F211CD"/>
    <w:rsid w:val="00F22509"/>
    <w:rsid w:val="00F240C4"/>
    <w:rsid w:val="00F24CDE"/>
    <w:rsid w:val="00F24E9B"/>
    <w:rsid w:val="00F30476"/>
    <w:rsid w:val="00F304F0"/>
    <w:rsid w:val="00F30686"/>
    <w:rsid w:val="00F3293A"/>
    <w:rsid w:val="00F33F0F"/>
    <w:rsid w:val="00F348CA"/>
    <w:rsid w:val="00F35018"/>
    <w:rsid w:val="00F3522C"/>
    <w:rsid w:val="00F36CC4"/>
    <w:rsid w:val="00F40454"/>
    <w:rsid w:val="00F41D1C"/>
    <w:rsid w:val="00F43D17"/>
    <w:rsid w:val="00F47126"/>
    <w:rsid w:val="00F50D7B"/>
    <w:rsid w:val="00F528BD"/>
    <w:rsid w:val="00F52E29"/>
    <w:rsid w:val="00F547C1"/>
    <w:rsid w:val="00F56F61"/>
    <w:rsid w:val="00F639D6"/>
    <w:rsid w:val="00F642D2"/>
    <w:rsid w:val="00F64529"/>
    <w:rsid w:val="00F673AC"/>
    <w:rsid w:val="00F67D79"/>
    <w:rsid w:val="00F67F2A"/>
    <w:rsid w:val="00F70549"/>
    <w:rsid w:val="00F70D72"/>
    <w:rsid w:val="00F719C1"/>
    <w:rsid w:val="00F71E51"/>
    <w:rsid w:val="00F75303"/>
    <w:rsid w:val="00F76879"/>
    <w:rsid w:val="00F81D09"/>
    <w:rsid w:val="00F82DF1"/>
    <w:rsid w:val="00F82E85"/>
    <w:rsid w:val="00F8624D"/>
    <w:rsid w:val="00F87E9F"/>
    <w:rsid w:val="00F909C9"/>
    <w:rsid w:val="00F9110B"/>
    <w:rsid w:val="00F91E5B"/>
    <w:rsid w:val="00F91E86"/>
    <w:rsid w:val="00F96544"/>
    <w:rsid w:val="00F966D2"/>
    <w:rsid w:val="00F97473"/>
    <w:rsid w:val="00FA059E"/>
    <w:rsid w:val="00FA135F"/>
    <w:rsid w:val="00FA2549"/>
    <w:rsid w:val="00FA31DA"/>
    <w:rsid w:val="00FA3BFF"/>
    <w:rsid w:val="00FA49CE"/>
    <w:rsid w:val="00FA4AEF"/>
    <w:rsid w:val="00FA57C6"/>
    <w:rsid w:val="00FA6719"/>
    <w:rsid w:val="00FA7D01"/>
    <w:rsid w:val="00FB3377"/>
    <w:rsid w:val="00FB434E"/>
    <w:rsid w:val="00FB4F5D"/>
    <w:rsid w:val="00FB5187"/>
    <w:rsid w:val="00FB5606"/>
    <w:rsid w:val="00FB7C57"/>
    <w:rsid w:val="00FC08D9"/>
    <w:rsid w:val="00FC2051"/>
    <w:rsid w:val="00FC4BEE"/>
    <w:rsid w:val="00FC50EA"/>
    <w:rsid w:val="00FC5CA4"/>
    <w:rsid w:val="00FC636B"/>
    <w:rsid w:val="00FC6F42"/>
    <w:rsid w:val="00FC73EF"/>
    <w:rsid w:val="00FC78E9"/>
    <w:rsid w:val="00FD4D32"/>
    <w:rsid w:val="00FD5008"/>
    <w:rsid w:val="00FD78AD"/>
    <w:rsid w:val="00FD7C6D"/>
    <w:rsid w:val="00FD7F13"/>
    <w:rsid w:val="00FD7FF9"/>
    <w:rsid w:val="00FE0265"/>
    <w:rsid w:val="00FE03BD"/>
    <w:rsid w:val="00FE1E77"/>
    <w:rsid w:val="00FE2152"/>
    <w:rsid w:val="00FE273D"/>
    <w:rsid w:val="00FE5334"/>
    <w:rsid w:val="00FE54BC"/>
    <w:rsid w:val="00FF1E64"/>
    <w:rsid w:val="00FF57D4"/>
    <w:rsid w:val="00FF6C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CA9107-91DC-477C-9E3C-3873D6A8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10A"/>
    <w:pPr>
      <w:spacing w:before="120" w:after="120" w:line="240" w:lineRule="auto"/>
      <w:jc w:val="both"/>
    </w:pPr>
    <w:rPr>
      <w:rFonts w:ascii="Times New Roman" w:hAnsi="Times New Roman"/>
      <w:sz w:val="24"/>
      <w:szCs w:val="24"/>
    </w:rPr>
  </w:style>
  <w:style w:type="paragraph" w:styleId="Balk1">
    <w:name w:val="heading 1"/>
    <w:basedOn w:val="Normal"/>
    <w:next w:val="Normal"/>
    <w:link w:val="Balk1Char"/>
    <w:uiPriority w:val="9"/>
    <w:qFormat/>
    <w:rsid w:val="004B78B3"/>
    <w:pPr>
      <w:keepNext/>
      <w:keepLines/>
      <w:spacing w:before="400" w:after="40"/>
      <w:jc w:val="center"/>
      <w:outlineLvl w:val="0"/>
    </w:pPr>
    <w:rPr>
      <w:rFonts w:eastAsiaTheme="majorEastAsia" w:cs="Times New Roman"/>
      <w:b/>
      <w:sz w:val="28"/>
      <w:szCs w:val="28"/>
    </w:rPr>
  </w:style>
  <w:style w:type="paragraph" w:styleId="Balk2">
    <w:name w:val="heading 2"/>
    <w:basedOn w:val="Normal"/>
    <w:next w:val="Normal"/>
    <w:link w:val="Balk2Char"/>
    <w:uiPriority w:val="9"/>
    <w:unhideWhenUsed/>
    <w:qFormat/>
    <w:rsid w:val="00971ED8"/>
    <w:pPr>
      <w:keepNext/>
      <w:keepLines/>
      <w:numPr>
        <w:numId w:val="22"/>
      </w:numPr>
      <w:tabs>
        <w:tab w:val="left" w:pos="284"/>
      </w:tabs>
      <w:spacing w:before="200" w:line="360" w:lineRule="auto"/>
      <w:outlineLvl w:val="1"/>
    </w:pPr>
    <w:rPr>
      <w:rFonts w:eastAsiaTheme="majorEastAsia" w:cs="Times New Roman"/>
      <w:b/>
      <w:sz w:val="28"/>
      <w:szCs w:val="28"/>
    </w:rPr>
  </w:style>
  <w:style w:type="paragraph" w:styleId="Balk3">
    <w:name w:val="heading 3"/>
    <w:basedOn w:val="Balk2"/>
    <w:next w:val="Normal"/>
    <w:link w:val="Balk3Char"/>
    <w:uiPriority w:val="9"/>
    <w:unhideWhenUsed/>
    <w:qFormat/>
    <w:rsid w:val="000C3CFC"/>
    <w:pPr>
      <w:numPr>
        <w:ilvl w:val="1"/>
      </w:numPr>
      <w:outlineLvl w:val="2"/>
    </w:pPr>
  </w:style>
  <w:style w:type="paragraph" w:styleId="Balk4">
    <w:name w:val="heading 4"/>
    <w:basedOn w:val="Balk3"/>
    <w:next w:val="Normal"/>
    <w:link w:val="Balk4Char"/>
    <w:uiPriority w:val="9"/>
    <w:unhideWhenUsed/>
    <w:qFormat/>
    <w:rsid w:val="00D57F50"/>
    <w:pPr>
      <w:numPr>
        <w:ilvl w:val="2"/>
      </w:numPr>
      <w:ind w:left="426" w:hanging="426"/>
      <w:outlineLvl w:val="3"/>
    </w:pPr>
  </w:style>
  <w:style w:type="paragraph" w:styleId="Balk5">
    <w:name w:val="heading 5"/>
    <w:basedOn w:val="Balk4"/>
    <w:next w:val="Normal"/>
    <w:link w:val="Balk5Char"/>
    <w:uiPriority w:val="9"/>
    <w:unhideWhenUsed/>
    <w:qFormat/>
    <w:rsid w:val="00D57F50"/>
    <w:pPr>
      <w:numPr>
        <w:ilvl w:val="3"/>
      </w:numPr>
      <w:tabs>
        <w:tab w:val="clear" w:pos="284"/>
        <w:tab w:val="left" w:pos="142"/>
      </w:tabs>
      <w:ind w:left="0" w:firstLine="425"/>
      <w:outlineLvl w:val="4"/>
    </w:pPr>
  </w:style>
  <w:style w:type="paragraph" w:styleId="Balk6">
    <w:name w:val="heading 6"/>
    <w:basedOn w:val="Normal"/>
    <w:next w:val="Normal"/>
    <w:link w:val="Balk6Char"/>
    <w:uiPriority w:val="9"/>
    <w:semiHidden/>
    <w:unhideWhenUsed/>
    <w:qFormat/>
    <w:rsid w:val="0046685D"/>
    <w:pPr>
      <w:keepNext/>
      <w:keepLines/>
      <w:spacing w:before="40" w:after="0"/>
      <w:outlineLvl w:val="5"/>
    </w:pPr>
    <w:rPr>
      <w:rFonts w:asciiTheme="majorHAnsi" w:eastAsiaTheme="majorEastAsia" w:hAnsiTheme="majorHAnsi" w:cstheme="majorBidi"/>
      <w:i/>
      <w:iCs/>
      <w:caps/>
      <w:color w:val="724109" w:themeColor="accent1" w:themeShade="80"/>
    </w:rPr>
  </w:style>
  <w:style w:type="paragraph" w:styleId="Balk7">
    <w:name w:val="heading 7"/>
    <w:basedOn w:val="Normal"/>
    <w:next w:val="Normal"/>
    <w:link w:val="Balk7Char"/>
    <w:uiPriority w:val="9"/>
    <w:semiHidden/>
    <w:unhideWhenUsed/>
    <w:qFormat/>
    <w:rsid w:val="0046685D"/>
    <w:pPr>
      <w:keepNext/>
      <w:keepLines/>
      <w:spacing w:before="40" w:after="0"/>
      <w:outlineLvl w:val="6"/>
    </w:pPr>
    <w:rPr>
      <w:rFonts w:asciiTheme="majorHAnsi" w:eastAsiaTheme="majorEastAsia" w:hAnsiTheme="majorHAnsi" w:cstheme="majorBidi"/>
      <w:b/>
      <w:bCs/>
      <w:color w:val="724109" w:themeColor="accent1" w:themeShade="80"/>
    </w:rPr>
  </w:style>
  <w:style w:type="paragraph" w:styleId="Balk8">
    <w:name w:val="heading 8"/>
    <w:basedOn w:val="Normal"/>
    <w:next w:val="Normal"/>
    <w:link w:val="Balk8Char"/>
    <w:uiPriority w:val="9"/>
    <w:semiHidden/>
    <w:unhideWhenUsed/>
    <w:qFormat/>
    <w:rsid w:val="0046685D"/>
    <w:pPr>
      <w:keepNext/>
      <w:keepLines/>
      <w:spacing w:before="40" w:after="0"/>
      <w:outlineLvl w:val="7"/>
    </w:pPr>
    <w:rPr>
      <w:rFonts w:asciiTheme="majorHAnsi" w:eastAsiaTheme="majorEastAsia" w:hAnsiTheme="majorHAnsi" w:cstheme="majorBidi"/>
      <w:b/>
      <w:bCs/>
      <w:i/>
      <w:iCs/>
      <w:color w:val="724109" w:themeColor="accent1" w:themeShade="80"/>
    </w:rPr>
  </w:style>
  <w:style w:type="paragraph" w:styleId="Balk9">
    <w:name w:val="heading 9"/>
    <w:basedOn w:val="Normal"/>
    <w:next w:val="Normal"/>
    <w:link w:val="Balk9Char"/>
    <w:uiPriority w:val="9"/>
    <w:semiHidden/>
    <w:unhideWhenUsed/>
    <w:qFormat/>
    <w:rsid w:val="0046685D"/>
    <w:pPr>
      <w:keepNext/>
      <w:keepLines/>
      <w:spacing w:before="40" w:after="0"/>
      <w:outlineLvl w:val="8"/>
    </w:pPr>
    <w:rPr>
      <w:rFonts w:asciiTheme="majorHAnsi" w:eastAsiaTheme="majorEastAsia" w:hAnsiTheme="majorHAnsi" w:cstheme="majorBidi"/>
      <w:i/>
      <w:iCs/>
      <w:color w:val="724109" w:themeColor="accent1"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8B3"/>
    <w:rPr>
      <w:rFonts w:ascii="Times New Roman" w:eastAsiaTheme="majorEastAsia" w:hAnsi="Times New Roman" w:cs="Times New Roman"/>
      <w:b/>
      <w:sz w:val="28"/>
      <w:szCs w:val="28"/>
    </w:rPr>
  </w:style>
  <w:style w:type="character" w:customStyle="1" w:styleId="Balk2Char">
    <w:name w:val="Başlık 2 Char"/>
    <w:basedOn w:val="VarsaylanParagrafYazTipi"/>
    <w:link w:val="Balk2"/>
    <w:uiPriority w:val="9"/>
    <w:rsid w:val="00971ED8"/>
    <w:rPr>
      <w:rFonts w:ascii="Times New Roman" w:eastAsiaTheme="majorEastAsia" w:hAnsi="Times New Roman" w:cs="Times New Roman"/>
      <w:b/>
      <w:sz w:val="28"/>
      <w:szCs w:val="28"/>
    </w:rPr>
  </w:style>
  <w:style w:type="character" w:customStyle="1" w:styleId="Balk3Char">
    <w:name w:val="Başlık 3 Char"/>
    <w:basedOn w:val="VarsaylanParagrafYazTipi"/>
    <w:link w:val="Balk3"/>
    <w:uiPriority w:val="9"/>
    <w:rsid w:val="000C3CFC"/>
    <w:rPr>
      <w:rFonts w:ascii="Times New Roman" w:eastAsiaTheme="majorEastAsia" w:hAnsi="Times New Roman" w:cs="Times New Roman"/>
      <w:b/>
      <w:sz w:val="28"/>
      <w:szCs w:val="28"/>
    </w:rPr>
  </w:style>
  <w:style w:type="character" w:customStyle="1" w:styleId="Balk4Char">
    <w:name w:val="Başlık 4 Char"/>
    <w:basedOn w:val="VarsaylanParagrafYazTipi"/>
    <w:link w:val="Balk4"/>
    <w:uiPriority w:val="9"/>
    <w:rsid w:val="00D57F50"/>
    <w:rPr>
      <w:rFonts w:ascii="Times New Roman" w:eastAsiaTheme="majorEastAsia" w:hAnsi="Times New Roman" w:cs="Times New Roman"/>
      <w:b/>
      <w:sz w:val="28"/>
      <w:szCs w:val="28"/>
    </w:rPr>
  </w:style>
  <w:style w:type="paragraph" w:styleId="ListeParagraf">
    <w:name w:val="List Paragraph"/>
    <w:basedOn w:val="Normal"/>
    <w:link w:val="ListeParagrafChar"/>
    <w:uiPriority w:val="34"/>
    <w:qFormat/>
    <w:rsid w:val="0032187B"/>
    <w:pPr>
      <w:ind w:left="720"/>
      <w:contextualSpacing/>
    </w:pPr>
  </w:style>
  <w:style w:type="paragraph" w:styleId="DipnotMetni">
    <w:name w:val="footnote text"/>
    <w:basedOn w:val="Normal"/>
    <w:link w:val="DipnotMetniChar"/>
    <w:uiPriority w:val="99"/>
    <w:unhideWhenUsed/>
    <w:rsid w:val="0032187B"/>
    <w:pPr>
      <w:spacing w:after="0"/>
    </w:pPr>
    <w:rPr>
      <w:sz w:val="20"/>
      <w:szCs w:val="20"/>
    </w:rPr>
  </w:style>
  <w:style w:type="character" w:customStyle="1" w:styleId="DipnotMetniChar">
    <w:name w:val="Dipnot Metni Char"/>
    <w:basedOn w:val="VarsaylanParagrafYazTipi"/>
    <w:link w:val="DipnotMetni"/>
    <w:uiPriority w:val="99"/>
    <w:rsid w:val="0032187B"/>
    <w:rPr>
      <w:sz w:val="20"/>
      <w:szCs w:val="20"/>
    </w:rPr>
  </w:style>
  <w:style w:type="character" w:styleId="DipnotBavurusu">
    <w:name w:val="footnote reference"/>
    <w:basedOn w:val="VarsaylanParagrafYazTipi"/>
    <w:uiPriority w:val="99"/>
    <w:semiHidden/>
    <w:unhideWhenUsed/>
    <w:rsid w:val="0032187B"/>
    <w:rPr>
      <w:vertAlign w:val="superscript"/>
    </w:rPr>
  </w:style>
  <w:style w:type="paragraph" w:styleId="TBal">
    <w:name w:val="TOC Heading"/>
    <w:basedOn w:val="Balk1"/>
    <w:next w:val="Normal"/>
    <w:uiPriority w:val="39"/>
    <w:unhideWhenUsed/>
    <w:qFormat/>
    <w:rsid w:val="0046685D"/>
    <w:pPr>
      <w:outlineLvl w:val="9"/>
    </w:pPr>
  </w:style>
  <w:style w:type="paragraph" w:styleId="T2">
    <w:name w:val="toc 2"/>
    <w:basedOn w:val="Normal"/>
    <w:next w:val="Normal"/>
    <w:autoRedefine/>
    <w:uiPriority w:val="39"/>
    <w:unhideWhenUsed/>
    <w:rsid w:val="0032187B"/>
    <w:pPr>
      <w:spacing w:after="0"/>
      <w:ind w:left="221"/>
    </w:pPr>
    <w:rPr>
      <w:rFonts w:cs="Times New Roman"/>
      <w:b/>
      <w:lang w:val="en-US"/>
    </w:rPr>
  </w:style>
  <w:style w:type="paragraph" w:styleId="T1">
    <w:name w:val="toc 1"/>
    <w:basedOn w:val="Normal"/>
    <w:next w:val="Normal"/>
    <w:autoRedefine/>
    <w:uiPriority w:val="39"/>
    <w:unhideWhenUsed/>
    <w:rsid w:val="00272790"/>
    <w:pPr>
      <w:tabs>
        <w:tab w:val="right" w:leader="dot" w:pos="9062"/>
      </w:tabs>
      <w:spacing w:before="0" w:after="0"/>
    </w:pPr>
    <w:rPr>
      <w:rFonts w:cs="Times New Roman"/>
      <w:b/>
      <w:lang w:val="en-US"/>
    </w:rPr>
  </w:style>
  <w:style w:type="paragraph" w:styleId="T3">
    <w:name w:val="toc 3"/>
    <w:basedOn w:val="Normal"/>
    <w:next w:val="Normal"/>
    <w:autoRedefine/>
    <w:uiPriority w:val="39"/>
    <w:unhideWhenUsed/>
    <w:rsid w:val="0032187B"/>
    <w:pPr>
      <w:spacing w:after="0"/>
      <w:ind w:left="442"/>
    </w:pPr>
    <w:rPr>
      <w:rFonts w:cs="Times New Roman"/>
      <w:b/>
      <w:lang w:val="en-US"/>
    </w:rPr>
  </w:style>
  <w:style w:type="character" w:styleId="Kpr">
    <w:name w:val="Hyperlink"/>
    <w:basedOn w:val="VarsaylanParagrafYazTipi"/>
    <w:uiPriority w:val="99"/>
    <w:unhideWhenUsed/>
    <w:rsid w:val="0032187B"/>
    <w:rPr>
      <w:color w:val="2998E3" w:themeColor="hyperlink"/>
      <w:u w:val="single"/>
    </w:rPr>
  </w:style>
  <w:style w:type="paragraph" w:styleId="T4">
    <w:name w:val="toc 4"/>
    <w:basedOn w:val="Normal"/>
    <w:next w:val="Normal"/>
    <w:autoRedefine/>
    <w:uiPriority w:val="39"/>
    <w:unhideWhenUsed/>
    <w:rsid w:val="000965C9"/>
    <w:pPr>
      <w:tabs>
        <w:tab w:val="left" w:pos="284"/>
        <w:tab w:val="left" w:pos="1540"/>
        <w:tab w:val="right" w:leader="dot" w:pos="9062"/>
      </w:tabs>
      <w:spacing w:before="0" w:after="0"/>
    </w:pPr>
  </w:style>
  <w:style w:type="paragraph" w:customStyle="1" w:styleId="Default">
    <w:name w:val="Default"/>
    <w:rsid w:val="0032187B"/>
    <w:pPr>
      <w:autoSpaceDE w:val="0"/>
      <w:autoSpaceDN w:val="0"/>
      <w:adjustRightInd w:val="0"/>
      <w:spacing w:after="0" w:line="240" w:lineRule="auto"/>
    </w:pPr>
    <w:rPr>
      <w:rFonts w:ascii="Times New Roman" w:eastAsia="Arial Unicode MS" w:hAnsi="Times New Roman" w:cs="Times New Roman"/>
      <w:color w:val="000000"/>
      <w:sz w:val="24"/>
      <w:szCs w:val="24"/>
      <w:lang w:eastAsia="tr-TR"/>
    </w:rPr>
  </w:style>
  <w:style w:type="table" w:styleId="TabloKlavuzu">
    <w:name w:val="Table Grid"/>
    <w:basedOn w:val="NormalTablo"/>
    <w:uiPriority w:val="39"/>
    <w:rsid w:val="00321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46685D"/>
    <w:rPr>
      <w:b/>
      <w:bCs/>
    </w:rPr>
  </w:style>
  <w:style w:type="paragraph" w:styleId="AralkYok">
    <w:name w:val="No Spacing"/>
    <w:link w:val="AralkYokChar"/>
    <w:uiPriority w:val="1"/>
    <w:qFormat/>
    <w:rsid w:val="0046685D"/>
    <w:pPr>
      <w:spacing w:after="0" w:line="240" w:lineRule="auto"/>
    </w:pPr>
  </w:style>
  <w:style w:type="character" w:customStyle="1" w:styleId="AralkYokChar">
    <w:name w:val="Aralık Yok Char"/>
    <w:basedOn w:val="VarsaylanParagrafYazTipi"/>
    <w:link w:val="AralkYok"/>
    <w:uiPriority w:val="1"/>
    <w:rsid w:val="0032187B"/>
  </w:style>
  <w:style w:type="paragraph" w:customStyle="1" w:styleId="AralkYok3">
    <w:name w:val="Aralık Yok3"/>
    <w:uiPriority w:val="1"/>
    <w:rsid w:val="0032187B"/>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32187B"/>
    <w:pPr>
      <w:tabs>
        <w:tab w:val="center" w:pos="4536"/>
        <w:tab w:val="right" w:pos="9072"/>
      </w:tabs>
      <w:spacing w:after="0"/>
    </w:pPr>
  </w:style>
  <w:style w:type="character" w:customStyle="1" w:styleId="stbilgiChar">
    <w:name w:val="Üstbilgi Char"/>
    <w:basedOn w:val="VarsaylanParagrafYazTipi"/>
    <w:link w:val="stbilgi"/>
    <w:uiPriority w:val="99"/>
    <w:rsid w:val="0032187B"/>
  </w:style>
  <w:style w:type="paragraph" w:styleId="Altbilgi">
    <w:name w:val="footer"/>
    <w:basedOn w:val="Normal"/>
    <w:link w:val="AltbilgiChar"/>
    <w:uiPriority w:val="99"/>
    <w:unhideWhenUsed/>
    <w:rsid w:val="0032187B"/>
    <w:pPr>
      <w:tabs>
        <w:tab w:val="center" w:pos="4536"/>
        <w:tab w:val="right" w:pos="9072"/>
      </w:tabs>
      <w:spacing w:after="0"/>
    </w:pPr>
  </w:style>
  <w:style w:type="character" w:customStyle="1" w:styleId="AltbilgiChar">
    <w:name w:val="Altbilgi Char"/>
    <w:basedOn w:val="VarsaylanParagrafYazTipi"/>
    <w:link w:val="Altbilgi"/>
    <w:uiPriority w:val="99"/>
    <w:rsid w:val="0032187B"/>
  </w:style>
  <w:style w:type="character" w:customStyle="1" w:styleId="Gvdemetni">
    <w:name w:val="Gövde metni_"/>
    <w:link w:val="Gvdemetni0"/>
    <w:uiPriority w:val="99"/>
    <w:locked/>
    <w:rsid w:val="0032187B"/>
    <w:rPr>
      <w:rFonts w:ascii="Arial" w:hAnsi="Arial" w:cs="Arial"/>
      <w:sz w:val="18"/>
      <w:szCs w:val="18"/>
      <w:shd w:val="clear" w:color="auto" w:fill="FFFFFF"/>
    </w:rPr>
  </w:style>
  <w:style w:type="paragraph" w:customStyle="1" w:styleId="Gvdemetni0">
    <w:name w:val="Gövde metni"/>
    <w:basedOn w:val="Normal"/>
    <w:link w:val="Gvdemetni"/>
    <w:uiPriority w:val="99"/>
    <w:rsid w:val="0032187B"/>
    <w:pPr>
      <w:shd w:val="clear" w:color="auto" w:fill="FFFFFF"/>
      <w:spacing w:before="180" w:after="60" w:line="278" w:lineRule="exact"/>
    </w:pPr>
    <w:rPr>
      <w:rFonts w:ascii="Arial" w:hAnsi="Arial" w:cs="Arial"/>
      <w:sz w:val="18"/>
      <w:szCs w:val="18"/>
    </w:rPr>
  </w:style>
  <w:style w:type="paragraph" w:styleId="NormalWeb">
    <w:name w:val="Normal (Web)"/>
    <w:basedOn w:val="Normal"/>
    <w:uiPriority w:val="99"/>
    <w:unhideWhenUsed/>
    <w:rsid w:val="0032187B"/>
    <w:pPr>
      <w:spacing w:before="100" w:beforeAutospacing="1" w:after="100" w:afterAutospacing="1"/>
    </w:pPr>
    <w:rPr>
      <w:rFonts w:eastAsia="Times New Roman" w:cs="Times New Roman"/>
      <w:lang w:eastAsia="tr-TR"/>
    </w:rPr>
  </w:style>
  <w:style w:type="character" w:customStyle="1" w:styleId="tah1">
    <w:name w:val="tah1"/>
    <w:basedOn w:val="VarsaylanParagrafYazTipi"/>
    <w:rsid w:val="0032187B"/>
    <w:rPr>
      <w:rFonts w:ascii="Tahoma" w:hAnsi="Tahoma" w:cs="Tahoma" w:hint="default"/>
      <w:sz w:val="18"/>
      <w:szCs w:val="18"/>
    </w:rPr>
  </w:style>
  <w:style w:type="character" w:customStyle="1" w:styleId="st">
    <w:name w:val="st"/>
    <w:basedOn w:val="VarsaylanParagrafYazTipi"/>
    <w:rsid w:val="0032187B"/>
  </w:style>
  <w:style w:type="paragraph" w:styleId="ekillerTablosu">
    <w:name w:val="table of figures"/>
    <w:basedOn w:val="Normal"/>
    <w:next w:val="Normal"/>
    <w:uiPriority w:val="99"/>
    <w:unhideWhenUsed/>
    <w:rsid w:val="0032187B"/>
    <w:pPr>
      <w:spacing w:after="0"/>
    </w:pPr>
    <w:rPr>
      <w:color w:val="000000" w:themeColor="text1"/>
    </w:rPr>
  </w:style>
  <w:style w:type="character" w:customStyle="1" w:styleId="BalonMetniChar">
    <w:name w:val="Balon Metni Char"/>
    <w:basedOn w:val="VarsaylanParagrafYazTipi"/>
    <w:link w:val="BalonMetni"/>
    <w:uiPriority w:val="99"/>
    <w:semiHidden/>
    <w:rsid w:val="0032187B"/>
    <w:rPr>
      <w:rFonts w:ascii="Segoe UI" w:hAnsi="Segoe UI" w:cs="Segoe UI"/>
      <w:sz w:val="18"/>
      <w:szCs w:val="18"/>
    </w:rPr>
  </w:style>
  <w:style w:type="paragraph" w:styleId="BalonMetni">
    <w:name w:val="Balloon Text"/>
    <w:basedOn w:val="Normal"/>
    <w:link w:val="BalonMetniChar"/>
    <w:uiPriority w:val="99"/>
    <w:semiHidden/>
    <w:unhideWhenUsed/>
    <w:rsid w:val="0032187B"/>
    <w:pPr>
      <w:spacing w:after="0"/>
    </w:pPr>
    <w:rPr>
      <w:rFonts w:ascii="Segoe UI" w:hAnsi="Segoe UI" w:cs="Segoe UI"/>
      <w:sz w:val="18"/>
      <w:szCs w:val="18"/>
    </w:rPr>
  </w:style>
  <w:style w:type="paragraph" w:styleId="HTMLncedenBiimlendirilmi">
    <w:name w:val="HTML Preformatted"/>
    <w:basedOn w:val="Normal"/>
    <w:link w:val="HTMLncedenBiimlendirilmiChar"/>
    <w:uiPriority w:val="99"/>
    <w:unhideWhenUsed/>
    <w:rsid w:val="00321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32187B"/>
    <w:rPr>
      <w:rFonts w:ascii="Courier New" w:eastAsia="Times New Roman" w:hAnsi="Courier New" w:cs="Courier New"/>
      <w:sz w:val="20"/>
      <w:szCs w:val="20"/>
      <w:lang w:eastAsia="tr-TR"/>
    </w:rPr>
  </w:style>
  <w:style w:type="paragraph" w:customStyle="1" w:styleId="TableContents">
    <w:name w:val="Table Contents"/>
    <w:basedOn w:val="Normal"/>
    <w:rsid w:val="0032187B"/>
    <w:pPr>
      <w:widowControl w:val="0"/>
      <w:suppressLineNumbers/>
      <w:suppressAutoHyphens/>
      <w:autoSpaceDN w:val="0"/>
      <w:spacing w:after="0"/>
      <w:textAlignment w:val="baseline"/>
    </w:pPr>
    <w:rPr>
      <w:rFonts w:eastAsia="SimSun" w:cs="Tahoma"/>
      <w:kern w:val="3"/>
      <w:lang w:eastAsia="zh-CN" w:bidi="hi-IN"/>
    </w:rPr>
  </w:style>
  <w:style w:type="paragraph" w:styleId="ResimYazs">
    <w:name w:val="caption"/>
    <w:basedOn w:val="Normal"/>
    <w:next w:val="Normal"/>
    <w:uiPriority w:val="35"/>
    <w:unhideWhenUsed/>
    <w:qFormat/>
    <w:rsid w:val="00CE6CD3"/>
    <w:pPr>
      <w:keepNext/>
      <w:keepLines/>
      <w:jc w:val="left"/>
    </w:pPr>
    <w:rPr>
      <w:b/>
      <w:bCs/>
      <w:sz w:val="20"/>
      <w:szCs w:val="20"/>
    </w:rPr>
  </w:style>
  <w:style w:type="character" w:customStyle="1" w:styleId="normal1">
    <w:name w:val="normal1"/>
    <w:basedOn w:val="VarsaylanParagrafYazTipi"/>
    <w:rsid w:val="0032187B"/>
  </w:style>
  <w:style w:type="character" w:styleId="Vurgu">
    <w:name w:val="Emphasis"/>
    <w:basedOn w:val="VarsaylanParagrafYazTipi"/>
    <w:uiPriority w:val="20"/>
    <w:qFormat/>
    <w:rsid w:val="0046685D"/>
    <w:rPr>
      <w:i/>
      <w:iCs/>
    </w:rPr>
  </w:style>
  <w:style w:type="paragraph" w:customStyle="1" w:styleId="AralkYok2">
    <w:name w:val="Aralık Yok2"/>
    <w:rsid w:val="0032187B"/>
    <w:pPr>
      <w:spacing w:after="0" w:line="240" w:lineRule="auto"/>
      <w:jc w:val="both"/>
    </w:pPr>
    <w:rPr>
      <w:rFonts w:ascii="Times New Roman" w:eastAsia="Times New Roman" w:hAnsi="Times New Roman" w:cs="Times New Roman"/>
      <w:sz w:val="24"/>
      <w:lang w:eastAsia="tr-TR"/>
    </w:rPr>
  </w:style>
  <w:style w:type="character" w:customStyle="1" w:styleId="Gvdemetni6">
    <w:name w:val="Gövde metni (6)_"/>
    <w:link w:val="Gvdemetni61"/>
    <w:uiPriority w:val="99"/>
    <w:locked/>
    <w:rsid w:val="0032187B"/>
    <w:rPr>
      <w:rFonts w:ascii="Arial" w:hAnsi="Arial" w:cs="Arial"/>
      <w:sz w:val="15"/>
      <w:szCs w:val="15"/>
      <w:shd w:val="clear" w:color="auto" w:fill="FFFFFF"/>
    </w:rPr>
  </w:style>
  <w:style w:type="paragraph" w:customStyle="1" w:styleId="Gvdemetni61">
    <w:name w:val="Gövde metni (6)1"/>
    <w:basedOn w:val="Normal"/>
    <w:link w:val="Gvdemetni6"/>
    <w:uiPriority w:val="99"/>
    <w:rsid w:val="0032187B"/>
    <w:pPr>
      <w:shd w:val="clear" w:color="auto" w:fill="FFFFFF"/>
      <w:spacing w:after="300" w:line="240" w:lineRule="atLeast"/>
    </w:pPr>
    <w:rPr>
      <w:rFonts w:ascii="Arial" w:hAnsi="Arial" w:cs="Arial"/>
      <w:sz w:val="15"/>
      <w:szCs w:val="15"/>
    </w:rPr>
  </w:style>
  <w:style w:type="character" w:customStyle="1" w:styleId="Gvdemetni8">
    <w:name w:val="Gövde metni (8)_"/>
    <w:link w:val="Gvdemetni81"/>
    <w:uiPriority w:val="99"/>
    <w:locked/>
    <w:rsid w:val="0032187B"/>
    <w:rPr>
      <w:rFonts w:ascii="Arial" w:hAnsi="Arial" w:cs="Arial"/>
      <w:b/>
      <w:bCs/>
      <w:sz w:val="15"/>
      <w:szCs w:val="15"/>
      <w:shd w:val="clear" w:color="auto" w:fill="FFFFFF"/>
    </w:rPr>
  </w:style>
  <w:style w:type="paragraph" w:customStyle="1" w:styleId="Gvdemetni81">
    <w:name w:val="Gövde metni (8)1"/>
    <w:basedOn w:val="Normal"/>
    <w:link w:val="Gvdemetni8"/>
    <w:uiPriority w:val="99"/>
    <w:rsid w:val="0032187B"/>
    <w:pPr>
      <w:shd w:val="clear" w:color="auto" w:fill="FFFFFF"/>
      <w:spacing w:after="0" w:line="240" w:lineRule="atLeast"/>
    </w:pPr>
    <w:rPr>
      <w:rFonts w:ascii="Arial" w:hAnsi="Arial" w:cs="Arial"/>
      <w:b/>
      <w:bCs/>
      <w:sz w:val="15"/>
      <w:szCs w:val="15"/>
    </w:rPr>
  </w:style>
  <w:style w:type="character" w:customStyle="1" w:styleId="Gvdemetni80">
    <w:name w:val="Gövde metni (8)"/>
    <w:uiPriority w:val="99"/>
    <w:rsid w:val="0032187B"/>
    <w:rPr>
      <w:rFonts w:ascii="Arial" w:hAnsi="Arial" w:cs="Arial"/>
      <w:b/>
      <w:bCs/>
      <w:color w:val="FFFFFF"/>
      <w:spacing w:val="0"/>
      <w:sz w:val="15"/>
      <w:szCs w:val="15"/>
    </w:rPr>
  </w:style>
  <w:style w:type="character" w:customStyle="1" w:styleId="GvdeMetni3Char">
    <w:name w:val="Gövde Metni 3 Char"/>
    <w:basedOn w:val="VarsaylanParagrafYazTipi"/>
    <w:link w:val="GvdeMetni3"/>
    <w:uiPriority w:val="99"/>
    <w:semiHidden/>
    <w:rsid w:val="0032187B"/>
    <w:rPr>
      <w:rFonts w:ascii="Times New Roman" w:eastAsia="Arial" w:hAnsi="Times New Roman" w:cs="Times New Roman"/>
      <w:sz w:val="16"/>
      <w:szCs w:val="16"/>
      <w:lang w:val="x-none" w:eastAsia="x-none"/>
    </w:rPr>
  </w:style>
  <w:style w:type="paragraph" w:styleId="GvdeMetni3">
    <w:name w:val="Body Text 3"/>
    <w:basedOn w:val="Normal"/>
    <w:link w:val="GvdeMetni3Char"/>
    <w:uiPriority w:val="99"/>
    <w:semiHidden/>
    <w:unhideWhenUsed/>
    <w:rsid w:val="0032187B"/>
    <w:pPr>
      <w:spacing w:line="276" w:lineRule="auto"/>
    </w:pPr>
    <w:rPr>
      <w:rFonts w:eastAsia="Arial" w:cs="Times New Roman"/>
      <w:sz w:val="16"/>
      <w:szCs w:val="16"/>
      <w:lang w:val="x-none" w:eastAsia="x-none"/>
    </w:rPr>
  </w:style>
  <w:style w:type="character" w:customStyle="1" w:styleId="GvdeMetni3Char1">
    <w:name w:val="Gövde Metni 3 Char1"/>
    <w:basedOn w:val="VarsaylanParagrafYazTipi"/>
    <w:uiPriority w:val="99"/>
    <w:semiHidden/>
    <w:rsid w:val="0032187B"/>
    <w:rPr>
      <w:sz w:val="16"/>
      <w:szCs w:val="16"/>
    </w:rPr>
  </w:style>
  <w:style w:type="paragraph" w:styleId="Altyaz">
    <w:name w:val="Subtitle"/>
    <w:basedOn w:val="Normal"/>
    <w:next w:val="Normal"/>
    <w:link w:val="AltyazChar"/>
    <w:uiPriority w:val="11"/>
    <w:qFormat/>
    <w:rsid w:val="0046685D"/>
    <w:pPr>
      <w:numPr>
        <w:ilvl w:val="1"/>
      </w:numPr>
      <w:spacing w:after="240"/>
    </w:pPr>
    <w:rPr>
      <w:rFonts w:asciiTheme="majorHAnsi" w:eastAsiaTheme="majorEastAsia" w:hAnsiTheme="majorHAnsi" w:cstheme="majorBidi"/>
      <w:color w:val="E48312" w:themeColor="accent1"/>
      <w:sz w:val="28"/>
      <w:szCs w:val="28"/>
    </w:rPr>
  </w:style>
  <w:style w:type="character" w:customStyle="1" w:styleId="AltyazChar">
    <w:name w:val="Altyazı Char"/>
    <w:basedOn w:val="VarsaylanParagrafYazTipi"/>
    <w:link w:val="Altyaz"/>
    <w:uiPriority w:val="11"/>
    <w:rsid w:val="0046685D"/>
    <w:rPr>
      <w:rFonts w:asciiTheme="majorHAnsi" w:eastAsiaTheme="majorEastAsia" w:hAnsiTheme="majorHAnsi" w:cstheme="majorBidi"/>
      <w:color w:val="E48312" w:themeColor="accent1"/>
      <w:sz w:val="28"/>
      <w:szCs w:val="28"/>
    </w:rPr>
  </w:style>
  <w:style w:type="paragraph" w:customStyle="1" w:styleId="ListeParagraf3">
    <w:name w:val="Liste Paragraf3"/>
    <w:basedOn w:val="Normal"/>
    <w:rsid w:val="0032187B"/>
    <w:pPr>
      <w:widowControl w:val="0"/>
      <w:adjustRightInd w:val="0"/>
      <w:spacing w:after="200" w:line="276" w:lineRule="auto"/>
      <w:ind w:left="720"/>
      <w:textAlignment w:val="baseline"/>
    </w:pPr>
    <w:rPr>
      <w:rFonts w:ascii="Calibri" w:eastAsia="Times New Roman" w:hAnsi="Calibri" w:cs="Times New Roman"/>
      <w:lang w:eastAsia="tr-TR"/>
    </w:rPr>
  </w:style>
  <w:style w:type="paragraph" w:customStyle="1" w:styleId="NoSpacing1">
    <w:name w:val="No Spacing1"/>
    <w:uiPriority w:val="1"/>
    <w:rsid w:val="0032187B"/>
    <w:pPr>
      <w:spacing w:after="0" w:line="240" w:lineRule="auto"/>
    </w:pPr>
    <w:rPr>
      <w:rFonts w:ascii="Calibri" w:eastAsia="Times New Roman" w:hAnsi="Calibri" w:cs="Times New Roman"/>
    </w:rPr>
  </w:style>
  <w:style w:type="character" w:styleId="KitapBal">
    <w:name w:val="Book Title"/>
    <w:basedOn w:val="VarsaylanParagrafYazTipi"/>
    <w:uiPriority w:val="33"/>
    <w:qFormat/>
    <w:rsid w:val="0046685D"/>
    <w:rPr>
      <w:b/>
      <w:bCs/>
      <w:smallCaps/>
      <w:spacing w:val="10"/>
    </w:rPr>
  </w:style>
  <w:style w:type="paragraph" w:customStyle="1" w:styleId="normailiyaz">
    <w:name w:val="normail içyazı"/>
    <w:basedOn w:val="Normal"/>
    <w:link w:val="normailiyazChar"/>
    <w:autoRedefine/>
    <w:uiPriority w:val="99"/>
    <w:rsid w:val="0032187B"/>
    <w:pPr>
      <w:spacing w:before="240" w:after="200"/>
    </w:pPr>
    <w:rPr>
      <w:rFonts w:ascii="Cambria" w:eastAsia="Calibri" w:hAnsi="Cambria" w:cs="Times New Roman"/>
      <w:kern w:val="16"/>
      <w:lang w:val="x-none"/>
    </w:rPr>
  </w:style>
  <w:style w:type="character" w:customStyle="1" w:styleId="normailiyazChar">
    <w:name w:val="normail içyazı Char"/>
    <w:link w:val="normailiyaz"/>
    <w:uiPriority w:val="99"/>
    <w:rsid w:val="0032187B"/>
    <w:rPr>
      <w:rFonts w:ascii="Cambria" w:eastAsia="Calibri" w:hAnsi="Cambria" w:cs="Times New Roman"/>
      <w:kern w:val="16"/>
      <w:lang w:val="x-none"/>
    </w:rPr>
  </w:style>
  <w:style w:type="paragraph" w:customStyle="1" w:styleId="Pa1">
    <w:name w:val="Pa1"/>
    <w:basedOn w:val="Default"/>
    <w:next w:val="Default"/>
    <w:uiPriority w:val="99"/>
    <w:rsid w:val="0032187B"/>
    <w:pPr>
      <w:spacing w:line="241" w:lineRule="atLeast"/>
    </w:pPr>
    <w:rPr>
      <w:rFonts w:ascii="Myriad Pro" w:eastAsiaTheme="minorHAnsi" w:hAnsi="Myriad Pro" w:cstheme="minorBidi"/>
      <w:color w:val="auto"/>
      <w:lang w:eastAsia="en-US"/>
    </w:rPr>
  </w:style>
  <w:style w:type="character" w:customStyle="1" w:styleId="A4">
    <w:name w:val="A4"/>
    <w:uiPriority w:val="99"/>
    <w:rsid w:val="0032187B"/>
    <w:rPr>
      <w:rFonts w:cs="Myriad Pro"/>
      <w:color w:val="000000"/>
      <w:sz w:val="22"/>
      <w:szCs w:val="22"/>
    </w:rPr>
  </w:style>
  <w:style w:type="paragraph" w:customStyle="1" w:styleId="Pa0">
    <w:name w:val="Pa0"/>
    <w:basedOn w:val="Default"/>
    <w:next w:val="Default"/>
    <w:uiPriority w:val="99"/>
    <w:rsid w:val="0032187B"/>
    <w:pPr>
      <w:spacing w:line="241" w:lineRule="atLeast"/>
    </w:pPr>
    <w:rPr>
      <w:rFonts w:ascii="Myriad Pro" w:eastAsiaTheme="minorHAnsi" w:hAnsi="Myriad Pro" w:cstheme="minorBidi"/>
      <w:color w:val="auto"/>
      <w:lang w:eastAsia="en-US"/>
    </w:rPr>
  </w:style>
  <w:style w:type="paragraph" w:customStyle="1" w:styleId="Pa6">
    <w:name w:val="Pa6"/>
    <w:basedOn w:val="Default"/>
    <w:next w:val="Default"/>
    <w:uiPriority w:val="99"/>
    <w:rsid w:val="0032187B"/>
    <w:pPr>
      <w:spacing w:line="241" w:lineRule="atLeast"/>
    </w:pPr>
    <w:rPr>
      <w:rFonts w:ascii="Myriad Pro" w:eastAsiaTheme="minorHAnsi" w:hAnsi="Myriad Pro" w:cstheme="minorBidi"/>
      <w:color w:val="auto"/>
      <w:lang w:eastAsia="en-US"/>
    </w:rPr>
  </w:style>
  <w:style w:type="paragraph" w:customStyle="1" w:styleId="Pa9">
    <w:name w:val="Pa9"/>
    <w:basedOn w:val="Default"/>
    <w:next w:val="Default"/>
    <w:uiPriority w:val="99"/>
    <w:rsid w:val="0032187B"/>
    <w:pPr>
      <w:spacing w:line="241" w:lineRule="atLeast"/>
    </w:pPr>
    <w:rPr>
      <w:rFonts w:ascii="Myriad Pro" w:eastAsiaTheme="minorHAnsi" w:hAnsi="Myriad Pro" w:cstheme="minorBidi"/>
      <w:color w:val="auto"/>
      <w:lang w:eastAsia="en-US"/>
    </w:rPr>
  </w:style>
  <w:style w:type="paragraph" w:customStyle="1" w:styleId="Pa10">
    <w:name w:val="Pa10"/>
    <w:basedOn w:val="Default"/>
    <w:next w:val="Default"/>
    <w:uiPriority w:val="99"/>
    <w:rsid w:val="0032187B"/>
    <w:pPr>
      <w:spacing w:line="241" w:lineRule="atLeast"/>
    </w:pPr>
    <w:rPr>
      <w:rFonts w:ascii="Myriad Pro" w:eastAsiaTheme="minorHAnsi" w:hAnsi="Myriad Pro" w:cstheme="minorBidi"/>
      <w:color w:val="auto"/>
      <w:lang w:eastAsia="en-US"/>
    </w:rPr>
  </w:style>
  <w:style w:type="paragraph" w:customStyle="1" w:styleId="Pa11">
    <w:name w:val="Pa11"/>
    <w:basedOn w:val="Default"/>
    <w:next w:val="Default"/>
    <w:uiPriority w:val="99"/>
    <w:rsid w:val="0032187B"/>
    <w:pPr>
      <w:spacing w:line="241" w:lineRule="atLeast"/>
    </w:pPr>
    <w:rPr>
      <w:rFonts w:ascii="Myriad Pro" w:eastAsiaTheme="minorHAnsi" w:hAnsi="Myriad Pro" w:cstheme="minorBidi"/>
      <w:color w:val="auto"/>
      <w:lang w:eastAsia="en-US"/>
    </w:rPr>
  </w:style>
  <w:style w:type="character" w:customStyle="1" w:styleId="A7">
    <w:name w:val="A7"/>
    <w:uiPriority w:val="99"/>
    <w:rsid w:val="0032187B"/>
    <w:rPr>
      <w:rFonts w:cs="Myriad Pro"/>
      <w:color w:val="000000"/>
      <w:sz w:val="12"/>
      <w:szCs w:val="12"/>
    </w:rPr>
  </w:style>
  <w:style w:type="paragraph" w:customStyle="1" w:styleId="AZP2">
    <w:name w:val="AZP2"/>
    <w:basedOn w:val="Normal"/>
    <w:rsid w:val="0032187B"/>
    <w:pPr>
      <w:keepNext/>
      <w:keepLines/>
      <w:spacing w:after="0" w:line="360" w:lineRule="auto"/>
      <w:ind w:left="432" w:hanging="432"/>
      <w:outlineLvl w:val="2"/>
    </w:pPr>
    <w:rPr>
      <w:rFonts w:cs="Times New Roman"/>
      <w:b/>
      <w:bCs/>
    </w:rPr>
  </w:style>
  <w:style w:type="paragraph" w:customStyle="1" w:styleId="AZP3">
    <w:name w:val="AZP3"/>
    <w:basedOn w:val="Normal"/>
    <w:rsid w:val="0032187B"/>
    <w:pPr>
      <w:keepNext/>
      <w:keepLines/>
      <w:numPr>
        <w:ilvl w:val="2"/>
        <w:numId w:val="1"/>
      </w:numPr>
      <w:spacing w:after="0" w:line="360" w:lineRule="auto"/>
      <w:outlineLvl w:val="3"/>
    </w:pPr>
    <w:rPr>
      <w:rFonts w:cs="Times New Roman"/>
      <w:b/>
      <w:bCs/>
    </w:rPr>
  </w:style>
  <w:style w:type="paragraph" w:customStyle="1" w:styleId="AZP4">
    <w:name w:val="AZP4"/>
    <w:basedOn w:val="Normal"/>
    <w:link w:val="AZP4Char"/>
    <w:rsid w:val="0032187B"/>
    <w:pPr>
      <w:keepNext/>
      <w:keepLines/>
      <w:numPr>
        <w:ilvl w:val="3"/>
        <w:numId w:val="1"/>
      </w:numPr>
      <w:spacing w:after="0" w:line="360" w:lineRule="auto"/>
      <w:outlineLvl w:val="4"/>
    </w:pPr>
    <w:rPr>
      <w:rFonts w:cs="Times New Roman"/>
      <w:b/>
      <w:bCs/>
      <w:iCs/>
    </w:rPr>
  </w:style>
  <w:style w:type="character" w:customStyle="1" w:styleId="AZP4Char">
    <w:name w:val="AZP4 Char"/>
    <w:basedOn w:val="VarsaylanParagrafYazTipi"/>
    <w:link w:val="AZP4"/>
    <w:rsid w:val="0032187B"/>
    <w:rPr>
      <w:rFonts w:ascii="Times New Roman" w:hAnsi="Times New Roman" w:cs="Times New Roman"/>
      <w:b/>
      <w:bCs/>
      <w:iCs/>
      <w:sz w:val="24"/>
      <w:szCs w:val="24"/>
    </w:rPr>
  </w:style>
  <w:style w:type="paragraph" w:customStyle="1" w:styleId="AZP5">
    <w:name w:val="AZP5"/>
    <w:basedOn w:val="AZP4"/>
    <w:rsid w:val="0032187B"/>
    <w:pPr>
      <w:numPr>
        <w:ilvl w:val="4"/>
      </w:numPr>
      <w:tabs>
        <w:tab w:val="num" w:pos="360"/>
      </w:tabs>
      <w:ind w:left="3600" w:hanging="360"/>
      <w:outlineLvl w:val="5"/>
    </w:pPr>
  </w:style>
  <w:style w:type="paragraph" w:customStyle="1" w:styleId="AZP6">
    <w:name w:val="AZP6"/>
    <w:basedOn w:val="Normal"/>
    <w:rsid w:val="0032187B"/>
    <w:pPr>
      <w:keepNext/>
      <w:keepLines/>
      <w:numPr>
        <w:ilvl w:val="5"/>
        <w:numId w:val="1"/>
      </w:numPr>
      <w:spacing w:after="0" w:line="360" w:lineRule="auto"/>
      <w:contextualSpacing/>
    </w:pPr>
    <w:rPr>
      <w:rFonts w:eastAsia="Calibri" w:cs="Times New Roman"/>
      <w:b/>
    </w:rPr>
  </w:style>
  <w:style w:type="table" w:customStyle="1" w:styleId="DzTablo11">
    <w:name w:val="Düz Tablo 11"/>
    <w:basedOn w:val="NormalTablo"/>
    <w:uiPriority w:val="41"/>
    <w:rsid w:val="00C41D0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C41D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21">
    <w:name w:val="Düz Tablo 21"/>
    <w:basedOn w:val="NormalTablo"/>
    <w:uiPriority w:val="42"/>
    <w:rsid w:val="00C41D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oKlavuzuAk1">
    <w:name w:val="Tablo Kılavuzu Açık1"/>
    <w:basedOn w:val="NormalTablo"/>
    <w:uiPriority w:val="40"/>
    <w:rsid w:val="00C41D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3">
    <w:name w:val="Düz Tablo 13"/>
    <w:basedOn w:val="NormalTablo"/>
    <w:uiPriority w:val="41"/>
    <w:rsid w:val="00C41D0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12">
    <w:name w:val="Düz Tablo 12"/>
    <w:basedOn w:val="NormalTablo"/>
    <w:uiPriority w:val="41"/>
    <w:rsid w:val="00C41D0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5Koyu-Vurgu1">
    <w:name w:val="Grid Table 5 Dark Accent 1"/>
    <w:basedOn w:val="NormalTablo"/>
    <w:uiPriority w:val="50"/>
    <w:rsid w:val="00C41D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6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831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831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831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8312" w:themeFill="accent1"/>
      </w:tcPr>
    </w:tblStylePr>
    <w:tblStylePr w:type="band1Vert">
      <w:tblPr/>
      <w:tcPr>
        <w:shd w:val="clear" w:color="auto" w:fill="F7CD9D" w:themeFill="accent1" w:themeFillTint="66"/>
      </w:tcPr>
    </w:tblStylePr>
    <w:tblStylePr w:type="band1Horz">
      <w:tblPr/>
      <w:tcPr>
        <w:shd w:val="clear" w:color="auto" w:fill="F7CD9D" w:themeFill="accent1" w:themeFillTint="66"/>
      </w:tcPr>
    </w:tblStylePr>
  </w:style>
  <w:style w:type="table" w:customStyle="1" w:styleId="TabloKlavuzuAk3">
    <w:name w:val="Tablo Kılavuzu Açık3"/>
    <w:basedOn w:val="NormalTablo"/>
    <w:uiPriority w:val="40"/>
    <w:rsid w:val="00C41D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KlavuzuTablo4-Vurgu5">
    <w:name w:val="Grid Table 4 Accent 5"/>
    <w:basedOn w:val="NormalTablo"/>
    <w:uiPriority w:val="49"/>
    <w:rsid w:val="0013088F"/>
    <w:pPr>
      <w:spacing w:after="0" w:line="240" w:lineRule="auto"/>
    </w:p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insideV w:val="nil"/>
        </w:tcBorders>
        <w:shd w:val="clear" w:color="auto" w:fill="C2BC80" w:themeFill="accent5"/>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character" w:customStyle="1" w:styleId="Balk5Char">
    <w:name w:val="Başlık 5 Char"/>
    <w:basedOn w:val="VarsaylanParagrafYazTipi"/>
    <w:link w:val="Balk5"/>
    <w:uiPriority w:val="9"/>
    <w:rsid w:val="00D57F50"/>
    <w:rPr>
      <w:rFonts w:ascii="Times New Roman" w:eastAsiaTheme="majorEastAsia" w:hAnsi="Times New Roman" w:cs="Times New Roman"/>
      <w:b/>
      <w:sz w:val="28"/>
      <w:szCs w:val="28"/>
    </w:rPr>
  </w:style>
  <w:style w:type="character" w:customStyle="1" w:styleId="Balk6Char">
    <w:name w:val="Başlık 6 Char"/>
    <w:basedOn w:val="VarsaylanParagrafYazTipi"/>
    <w:link w:val="Balk6"/>
    <w:uiPriority w:val="9"/>
    <w:semiHidden/>
    <w:rsid w:val="0046685D"/>
    <w:rPr>
      <w:rFonts w:asciiTheme="majorHAnsi" w:eastAsiaTheme="majorEastAsia" w:hAnsiTheme="majorHAnsi" w:cstheme="majorBidi"/>
      <w:i/>
      <w:iCs/>
      <w:caps/>
      <w:color w:val="724109" w:themeColor="accent1" w:themeShade="80"/>
    </w:rPr>
  </w:style>
  <w:style w:type="character" w:customStyle="1" w:styleId="Balk7Char">
    <w:name w:val="Başlık 7 Char"/>
    <w:basedOn w:val="VarsaylanParagrafYazTipi"/>
    <w:link w:val="Balk7"/>
    <w:uiPriority w:val="9"/>
    <w:semiHidden/>
    <w:rsid w:val="0046685D"/>
    <w:rPr>
      <w:rFonts w:asciiTheme="majorHAnsi" w:eastAsiaTheme="majorEastAsia" w:hAnsiTheme="majorHAnsi" w:cstheme="majorBidi"/>
      <w:b/>
      <w:bCs/>
      <w:color w:val="724109" w:themeColor="accent1" w:themeShade="80"/>
    </w:rPr>
  </w:style>
  <w:style w:type="character" w:customStyle="1" w:styleId="Balk8Char">
    <w:name w:val="Başlık 8 Char"/>
    <w:basedOn w:val="VarsaylanParagrafYazTipi"/>
    <w:link w:val="Balk8"/>
    <w:uiPriority w:val="9"/>
    <w:semiHidden/>
    <w:rsid w:val="0046685D"/>
    <w:rPr>
      <w:rFonts w:asciiTheme="majorHAnsi" w:eastAsiaTheme="majorEastAsia" w:hAnsiTheme="majorHAnsi" w:cstheme="majorBidi"/>
      <w:b/>
      <w:bCs/>
      <w:i/>
      <w:iCs/>
      <w:color w:val="724109" w:themeColor="accent1" w:themeShade="80"/>
    </w:rPr>
  </w:style>
  <w:style w:type="character" w:customStyle="1" w:styleId="Balk9Char">
    <w:name w:val="Başlık 9 Char"/>
    <w:basedOn w:val="VarsaylanParagrafYazTipi"/>
    <w:link w:val="Balk9"/>
    <w:uiPriority w:val="9"/>
    <w:semiHidden/>
    <w:rsid w:val="0046685D"/>
    <w:rPr>
      <w:rFonts w:asciiTheme="majorHAnsi" w:eastAsiaTheme="majorEastAsia" w:hAnsiTheme="majorHAnsi" w:cstheme="majorBidi"/>
      <w:i/>
      <w:iCs/>
      <w:color w:val="724109" w:themeColor="accent1" w:themeShade="80"/>
    </w:rPr>
  </w:style>
  <w:style w:type="paragraph" w:styleId="KonuBal">
    <w:name w:val="Title"/>
    <w:basedOn w:val="Normal"/>
    <w:next w:val="Normal"/>
    <w:link w:val="KonuBalChar"/>
    <w:uiPriority w:val="10"/>
    <w:qFormat/>
    <w:rsid w:val="0046685D"/>
    <w:pPr>
      <w:spacing w:after="0" w:line="204" w:lineRule="auto"/>
      <w:contextualSpacing/>
    </w:pPr>
    <w:rPr>
      <w:rFonts w:asciiTheme="majorHAnsi" w:eastAsiaTheme="majorEastAsia" w:hAnsiTheme="majorHAnsi" w:cstheme="majorBidi"/>
      <w:caps/>
      <w:color w:val="637052" w:themeColor="text2"/>
      <w:spacing w:val="-15"/>
      <w:sz w:val="72"/>
      <w:szCs w:val="72"/>
    </w:rPr>
  </w:style>
  <w:style w:type="character" w:customStyle="1" w:styleId="KonuBalChar">
    <w:name w:val="Konu Başlığı Char"/>
    <w:basedOn w:val="VarsaylanParagrafYazTipi"/>
    <w:link w:val="KonuBal"/>
    <w:uiPriority w:val="10"/>
    <w:rsid w:val="0046685D"/>
    <w:rPr>
      <w:rFonts w:asciiTheme="majorHAnsi" w:eastAsiaTheme="majorEastAsia" w:hAnsiTheme="majorHAnsi" w:cstheme="majorBidi"/>
      <w:caps/>
      <w:color w:val="637052" w:themeColor="text2"/>
      <w:spacing w:val="-15"/>
      <w:sz w:val="72"/>
      <w:szCs w:val="72"/>
    </w:rPr>
  </w:style>
  <w:style w:type="paragraph" w:styleId="Alnt">
    <w:name w:val="Quote"/>
    <w:basedOn w:val="Normal"/>
    <w:next w:val="Normal"/>
    <w:link w:val="AlntChar"/>
    <w:uiPriority w:val="29"/>
    <w:qFormat/>
    <w:rsid w:val="0046685D"/>
    <w:pPr>
      <w:ind w:left="720"/>
    </w:pPr>
    <w:rPr>
      <w:color w:val="637052" w:themeColor="text2"/>
    </w:rPr>
  </w:style>
  <w:style w:type="character" w:customStyle="1" w:styleId="AlntChar">
    <w:name w:val="Alıntı Char"/>
    <w:basedOn w:val="VarsaylanParagrafYazTipi"/>
    <w:link w:val="Alnt"/>
    <w:uiPriority w:val="29"/>
    <w:rsid w:val="0046685D"/>
    <w:rPr>
      <w:color w:val="637052" w:themeColor="text2"/>
      <w:sz w:val="24"/>
      <w:szCs w:val="24"/>
    </w:rPr>
  </w:style>
  <w:style w:type="paragraph" w:styleId="GlAlnt">
    <w:name w:val="Intense Quote"/>
    <w:basedOn w:val="Normal"/>
    <w:next w:val="Normal"/>
    <w:link w:val="GlAlntChar"/>
    <w:uiPriority w:val="30"/>
    <w:qFormat/>
    <w:rsid w:val="0046685D"/>
    <w:pPr>
      <w:spacing w:before="100" w:beforeAutospacing="1" w:after="240"/>
      <w:ind w:left="720"/>
      <w:jc w:val="center"/>
    </w:pPr>
    <w:rPr>
      <w:rFonts w:asciiTheme="majorHAnsi" w:eastAsiaTheme="majorEastAsia" w:hAnsiTheme="majorHAnsi" w:cstheme="majorBidi"/>
      <w:color w:val="637052" w:themeColor="text2"/>
      <w:spacing w:val="-6"/>
      <w:sz w:val="32"/>
      <w:szCs w:val="32"/>
    </w:rPr>
  </w:style>
  <w:style w:type="character" w:customStyle="1" w:styleId="GlAlntChar">
    <w:name w:val="Güçlü Alıntı Char"/>
    <w:basedOn w:val="VarsaylanParagrafYazTipi"/>
    <w:link w:val="GlAlnt"/>
    <w:uiPriority w:val="30"/>
    <w:rsid w:val="0046685D"/>
    <w:rPr>
      <w:rFonts w:asciiTheme="majorHAnsi" w:eastAsiaTheme="majorEastAsia" w:hAnsiTheme="majorHAnsi" w:cstheme="majorBidi"/>
      <w:color w:val="637052" w:themeColor="text2"/>
      <w:spacing w:val="-6"/>
      <w:sz w:val="32"/>
      <w:szCs w:val="32"/>
    </w:rPr>
  </w:style>
  <w:style w:type="character" w:styleId="HafifVurgulama">
    <w:name w:val="Subtle Emphasis"/>
    <w:basedOn w:val="VarsaylanParagrafYazTipi"/>
    <w:uiPriority w:val="19"/>
    <w:qFormat/>
    <w:rsid w:val="0046685D"/>
    <w:rPr>
      <w:i/>
      <w:iCs/>
      <w:color w:val="595959" w:themeColor="text1" w:themeTint="A6"/>
    </w:rPr>
  </w:style>
  <w:style w:type="character" w:styleId="GlVurgulama">
    <w:name w:val="Intense Emphasis"/>
    <w:basedOn w:val="VarsaylanParagrafYazTipi"/>
    <w:uiPriority w:val="21"/>
    <w:qFormat/>
    <w:rsid w:val="0046685D"/>
    <w:rPr>
      <w:b/>
      <w:bCs/>
      <w:i/>
      <w:iCs/>
    </w:rPr>
  </w:style>
  <w:style w:type="character" w:styleId="HafifBavuru">
    <w:name w:val="Subtle Reference"/>
    <w:basedOn w:val="VarsaylanParagrafYazTipi"/>
    <w:uiPriority w:val="31"/>
    <w:qFormat/>
    <w:rsid w:val="0046685D"/>
    <w:rPr>
      <w:smallCaps/>
      <w:color w:val="595959" w:themeColor="text1" w:themeTint="A6"/>
      <w:u w:val="none" w:color="7F7F7F" w:themeColor="text1" w:themeTint="80"/>
      <w:bdr w:val="none" w:sz="0" w:space="0" w:color="auto"/>
    </w:rPr>
  </w:style>
  <w:style w:type="character" w:styleId="GlBavuru">
    <w:name w:val="Intense Reference"/>
    <w:basedOn w:val="VarsaylanParagrafYazTipi"/>
    <w:uiPriority w:val="32"/>
    <w:qFormat/>
    <w:rsid w:val="0046685D"/>
    <w:rPr>
      <w:b/>
      <w:bCs/>
      <w:smallCaps/>
      <w:color w:val="637052" w:themeColor="text2"/>
      <w:u w:val="single"/>
    </w:rPr>
  </w:style>
  <w:style w:type="paragraph" w:customStyle="1" w:styleId="NumaralParag">
    <w:name w:val="Numaralı Parag"/>
    <w:basedOn w:val="ListeParagraf"/>
    <w:link w:val="NumaralParagChar"/>
    <w:qFormat/>
    <w:rsid w:val="0037310A"/>
    <w:pPr>
      <w:numPr>
        <w:numId w:val="13"/>
      </w:numPr>
      <w:contextualSpacing w:val="0"/>
    </w:pPr>
  </w:style>
  <w:style w:type="character" w:customStyle="1" w:styleId="ListeParagrafChar">
    <w:name w:val="Liste Paragraf Char"/>
    <w:basedOn w:val="VarsaylanParagrafYazTipi"/>
    <w:link w:val="ListeParagraf"/>
    <w:uiPriority w:val="34"/>
    <w:rsid w:val="0037310A"/>
    <w:rPr>
      <w:rFonts w:ascii="Times New Roman" w:hAnsi="Times New Roman"/>
      <w:sz w:val="24"/>
    </w:rPr>
  </w:style>
  <w:style w:type="character" w:customStyle="1" w:styleId="NumaralParagChar">
    <w:name w:val="Numaralı Parag Char"/>
    <w:basedOn w:val="ListeParagrafChar"/>
    <w:link w:val="NumaralParag"/>
    <w:rsid w:val="0037310A"/>
    <w:rPr>
      <w:rFonts w:ascii="Times New Roman" w:hAnsi="Times New Roman"/>
      <w:sz w:val="24"/>
      <w:szCs w:val="24"/>
    </w:rPr>
  </w:style>
  <w:style w:type="paragraph" w:styleId="T5">
    <w:name w:val="toc 5"/>
    <w:basedOn w:val="Normal"/>
    <w:next w:val="Normal"/>
    <w:autoRedefine/>
    <w:uiPriority w:val="39"/>
    <w:unhideWhenUsed/>
    <w:rsid w:val="0012238B"/>
    <w:pPr>
      <w:tabs>
        <w:tab w:val="left" w:pos="1900"/>
        <w:tab w:val="right" w:leader="dot" w:pos="9062"/>
      </w:tabs>
      <w:spacing w:before="0" w:after="0"/>
      <w:ind w:left="9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98772">
      <w:bodyDiv w:val="1"/>
      <w:marLeft w:val="0"/>
      <w:marRight w:val="0"/>
      <w:marTop w:val="0"/>
      <w:marBottom w:val="0"/>
      <w:divBdr>
        <w:top w:val="none" w:sz="0" w:space="0" w:color="auto"/>
        <w:left w:val="none" w:sz="0" w:space="0" w:color="auto"/>
        <w:bottom w:val="none" w:sz="0" w:space="0" w:color="auto"/>
        <w:right w:val="none" w:sz="0" w:space="0" w:color="auto"/>
      </w:divBdr>
      <w:divsChild>
        <w:div w:id="983898925">
          <w:marLeft w:val="0"/>
          <w:marRight w:val="0"/>
          <w:marTop w:val="0"/>
          <w:marBottom w:val="0"/>
          <w:divBdr>
            <w:top w:val="none" w:sz="0" w:space="0" w:color="auto"/>
            <w:left w:val="none" w:sz="0" w:space="0" w:color="auto"/>
            <w:bottom w:val="none" w:sz="0" w:space="0" w:color="auto"/>
            <w:right w:val="none" w:sz="0" w:space="0" w:color="auto"/>
          </w:divBdr>
          <w:divsChild>
            <w:div w:id="1265385261">
              <w:marLeft w:val="0"/>
              <w:marRight w:val="0"/>
              <w:marTop w:val="0"/>
              <w:marBottom w:val="0"/>
              <w:divBdr>
                <w:top w:val="none" w:sz="0" w:space="0" w:color="auto"/>
                <w:left w:val="none" w:sz="0" w:space="0" w:color="auto"/>
                <w:bottom w:val="none" w:sz="0" w:space="0" w:color="auto"/>
                <w:right w:val="none" w:sz="0" w:space="0" w:color="auto"/>
              </w:divBdr>
              <w:divsChild>
                <w:div w:id="10564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7845">
      <w:bodyDiv w:val="1"/>
      <w:marLeft w:val="0"/>
      <w:marRight w:val="0"/>
      <w:marTop w:val="0"/>
      <w:marBottom w:val="0"/>
      <w:divBdr>
        <w:top w:val="none" w:sz="0" w:space="0" w:color="auto"/>
        <w:left w:val="none" w:sz="0" w:space="0" w:color="auto"/>
        <w:bottom w:val="none" w:sz="0" w:space="0" w:color="auto"/>
        <w:right w:val="none" w:sz="0" w:space="0" w:color="auto"/>
      </w:divBdr>
    </w:div>
    <w:div w:id="598829446">
      <w:bodyDiv w:val="1"/>
      <w:marLeft w:val="0"/>
      <w:marRight w:val="0"/>
      <w:marTop w:val="0"/>
      <w:marBottom w:val="0"/>
      <w:divBdr>
        <w:top w:val="none" w:sz="0" w:space="0" w:color="auto"/>
        <w:left w:val="none" w:sz="0" w:space="0" w:color="auto"/>
        <w:bottom w:val="none" w:sz="0" w:space="0" w:color="auto"/>
        <w:right w:val="none" w:sz="0" w:space="0" w:color="auto"/>
      </w:divBdr>
    </w:div>
    <w:div w:id="869339553">
      <w:bodyDiv w:val="1"/>
      <w:marLeft w:val="0"/>
      <w:marRight w:val="0"/>
      <w:marTop w:val="0"/>
      <w:marBottom w:val="0"/>
      <w:divBdr>
        <w:top w:val="none" w:sz="0" w:space="0" w:color="auto"/>
        <w:left w:val="none" w:sz="0" w:space="0" w:color="auto"/>
        <w:bottom w:val="none" w:sz="0" w:space="0" w:color="auto"/>
        <w:right w:val="none" w:sz="0" w:space="0" w:color="auto"/>
      </w:divBdr>
    </w:div>
    <w:div w:id="1346832200">
      <w:bodyDiv w:val="1"/>
      <w:marLeft w:val="0"/>
      <w:marRight w:val="0"/>
      <w:marTop w:val="0"/>
      <w:marBottom w:val="0"/>
      <w:divBdr>
        <w:top w:val="none" w:sz="0" w:space="0" w:color="auto"/>
        <w:left w:val="none" w:sz="0" w:space="0" w:color="auto"/>
        <w:bottom w:val="none" w:sz="0" w:space="0" w:color="auto"/>
        <w:right w:val="none" w:sz="0" w:space="0" w:color="auto"/>
      </w:divBdr>
    </w:div>
    <w:div w:id="1427069618">
      <w:bodyDiv w:val="1"/>
      <w:marLeft w:val="0"/>
      <w:marRight w:val="0"/>
      <w:marTop w:val="0"/>
      <w:marBottom w:val="0"/>
      <w:divBdr>
        <w:top w:val="none" w:sz="0" w:space="0" w:color="auto"/>
        <w:left w:val="none" w:sz="0" w:space="0" w:color="auto"/>
        <w:bottom w:val="none" w:sz="0" w:space="0" w:color="auto"/>
        <w:right w:val="none" w:sz="0" w:space="0" w:color="auto"/>
      </w:divBdr>
    </w:div>
    <w:div w:id="1662733782">
      <w:bodyDiv w:val="1"/>
      <w:marLeft w:val="0"/>
      <w:marRight w:val="0"/>
      <w:marTop w:val="0"/>
      <w:marBottom w:val="0"/>
      <w:divBdr>
        <w:top w:val="none" w:sz="0" w:space="0" w:color="auto"/>
        <w:left w:val="none" w:sz="0" w:space="0" w:color="auto"/>
        <w:bottom w:val="none" w:sz="0" w:space="0" w:color="auto"/>
        <w:right w:val="none" w:sz="0" w:space="0" w:color="auto"/>
      </w:divBdr>
    </w:div>
    <w:div w:id="2043819579">
      <w:bodyDiv w:val="1"/>
      <w:marLeft w:val="0"/>
      <w:marRight w:val="0"/>
      <w:marTop w:val="0"/>
      <w:marBottom w:val="0"/>
      <w:divBdr>
        <w:top w:val="none" w:sz="0" w:space="0" w:color="auto"/>
        <w:left w:val="none" w:sz="0" w:space="0" w:color="auto"/>
        <w:bottom w:val="none" w:sz="0" w:space="0" w:color="auto"/>
        <w:right w:val="none" w:sz="0" w:space="0" w:color="auto"/>
      </w:divBdr>
    </w:div>
    <w:div w:id="212272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koopkur.org.tr/" TargetMode="External"/><Relationship Id="rId2" Type="http://schemas.openxmlformats.org/officeDocument/2006/relationships/numbering" Target="numbering.xml"/><Relationship Id="rId16" Type="http://schemas.openxmlformats.org/officeDocument/2006/relationships/hyperlink" Target="http://koop.gtb.gov.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D:\Users\45400451700\Desktop\ESKK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sers\45400451700\Desktop\ESKKK.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Sayfa2!$C$15:$C$16</c:f>
              <c:strCache>
                <c:ptCount val="2"/>
                <c:pt idx="0">
                  <c:v>Kooperatif Sayısı</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Sayfa2!$B$17:$B$27</c:f>
              <c:numCache>
                <c:formatCode>General</c:formatCode>
                <c:ptCount val="11"/>
                <c:pt idx="1">
                  <c:v>2005</c:v>
                </c:pt>
                <c:pt idx="2">
                  <c:v>2006</c:v>
                </c:pt>
                <c:pt idx="3">
                  <c:v>2007</c:v>
                </c:pt>
                <c:pt idx="4">
                  <c:v>2008</c:v>
                </c:pt>
                <c:pt idx="5">
                  <c:v>2009</c:v>
                </c:pt>
                <c:pt idx="6">
                  <c:v>2010</c:v>
                </c:pt>
                <c:pt idx="7">
                  <c:v>2011</c:v>
                </c:pt>
                <c:pt idx="8">
                  <c:v>2012</c:v>
                </c:pt>
                <c:pt idx="9">
                  <c:v>2013</c:v>
                </c:pt>
                <c:pt idx="10">
                  <c:v>2014</c:v>
                </c:pt>
              </c:numCache>
            </c:numRef>
          </c:cat>
          <c:val>
            <c:numRef>
              <c:f>Sayfa2!$C$17:$C$27</c:f>
              <c:numCache>
                <c:formatCode>General</c:formatCode>
                <c:ptCount val="11"/>
                <c:pt idx="1">
                  <c:v>929</c:v>
                </c:pt>
                <c:pt idx="2">
                  <c:v>931</c:v>
                </c:pt>
                <c:pt idx="3">
                  <c:v>922</c:v>
                </c:pt>
                <c:pt idx="4">
                  <c:v>921</c:v>
                </c:pt>
                <c:pt idx="5">
                  <c:v>922</c:v>
                </c:pt>
                <c:pt idx="6">
                  <c:v>925</c:v>
                </c:pt>
                <c:pt idx="7">
                  <c:v>938</c:v>
                </c:pt>
                <c:pt idx="8">
                  <c:v>953</c:v>
                </c:pt>
                <c:pt idx="9">
                  <c:v>963</c:v>
                </c:pt>
                <c:pt idx="10">
                  <c:v>994</c:v>
                </c:pt>
              </c:numCache>
            </c:numRef>
          </c:val>
          <c:smooth val="0"/>
        </c:ser>
        <c:ser>
          <c:idx val="1"/>
          <c:order val="1"/>
          <c:tx>
            <c:strRef>
              <c:f>Sayfa2!$D$15:$D$16</c:f>
              <c:strCache>
                <c:ptCount val="2"/>
                <c:pt idx="0">
                  <c:v>Kredi Kullanan Kooperatif Sayısı</c:v>
                </c:pt>
              </c:strCache>
            </c:strRef>
          </c:tx>
          <c:spPr>
            <a:ln w="28575" cap="rnd">
              <a:solidFill>
                <a:srgbClr val="00B050"/>
              </a:solidFill>
              <a:round/>
            </a:ln>
            <a:effectLst/>
          </c:spPr>
          <c:marker>
            <c:symbol val="none"/>
          </c:marker>
          <c:dLbls>
            <c:dLbl>
              <c:idx val="5"/>
              <c:layout>
                <c:manualLayout>
                  <c:x val="-3.4180035650623969E-2"/>
                  <c:y val="-1.416269134241431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Sayfa2!$B$17:$B$27</c:f>
              <c:numCache>
                <c:formatCode>General</c:formatCode>
                <c:ptCount val="11"/>
                <c:pt idx="1">
                  <c:v>2005</c:v>
                </c:pt>
                <c:pt idx="2">
                  <c:v>2006</c:v>
                </c:pt>
                <c:pt idx="3">
                  <c:v>2007</c:v>
                </c:pt>
                <c:pt idx="4">
                  <c:v>2008</c:v>
                </c:pt>
                <c:pt idx="5">
                  <c:v>2009</c:v>
                </c:pt>
                <c:pt idx="6">
                  <c:v>2010</c:v>
                </c:pt>
                <c:pt idx="7">
                  <c:v>2011</c:v>
                </c:pt>
                <c:pt idx="8">
                  <c:v>2012</c:v>
                </c:pt>
                <c:pt idx="9">
                  <c:v>2013</c:v>
                </c:pt>
                <c:pt idx="10">
                  <c:v>2014</c:v>
                </c:pt>
              </c:numCache>
            </c:numRef>
          </c:cat>
          <c:val>
            <c:numRef>
              <c:f>Sayfa2!$D$17:$D$27</c:f>
              <c:numCache>
                <c:formatCode>General</c:formatCode>
                <c:ptCount val="11"/>
                <c:pt idx="1">
                  <c:v>687</c:v>
                </c:pt>
                <c:pt idx="2">
                  <c:v>741</c:v>
                </c:pt>
                <c:pt idx="3">
                  <c:v>748</c:v>
                </c:pt>
                <c:pt idx="4">
                  <c:v>779</c:v>
                </c:pt>
                <c:pt idx="5">
                  <c:v>848</c:v>
                </c:pt>
                <c:pt idx="6">
                  <c:v>751</c:v>
                </c:pt>
                <c:pt idx="7">
                  <c:v>798</c:v>
                </c:pt>
                <c:pt idx="8">
                  <c:v>824</c:v>
                </c:pt>
                <c:pt idx="9">
                  <c:v>838</c:v>
                </c:pt>
                <c:pt idx="10">
                  <c:v>859</c:v>
                </c:pt>
              </c:numCache>
            </c:numRef>
          </c:val>
          <c:smooth val="0"/>
        </c:ser>
        <c:dLbls>
          <c:dLblPos val="t"/>
          <c:showLegendKey val="0"/>
          <c:showVal val="1"/>
          <c:showCatName val="0"/>
          <c:showSerName val="0"/>
          <c:showPercent val="0"/>
          <c:showBubbleSize val="0"/>
        </c:dLbls>
        <c:smooth val="0"/>
        <c:axId val="265609496"/>
        <c:axId val="265609104"/>
      </c:lineChart>
      <c:catAx>
        <c:axId val="265609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65609104"/>
        <c:crosses val="autoZero"/>
        <c:auto val="1"/>
        <c:lblAlgn val="ctr"/>
        <c:lblOffset val="100"/>
        <c:noMultiLvlLbl val="0"/>
      </c:catAx>
      <c:valAx>
        <c:axId val="265609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65609496"/>
        <c:crosses val="autoZero"/>
        <c:crossBetween val="between"/>
      </c:valAx>
      <c:spPr>
        <a:noFill/>
        <a:ln w="25400">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Entry>
      <c:legendEntry>
        <c:idx val="1"/>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Entry>
      <c:overlay val="0"/>
      <c:spPr>
        <a:noFill/>
        <a:ln>
          <a:noFill/>
        </a:ln>
        <a:effectLst/>
      </c:spPr>
      <c:txPr>
        <a:bodyPr rot="0" spcFirstLastPara="1" vertOverflow="ellipsis" vert="horz" wrap="square" anchor="ctr" anchorCtr="1"/>
        <a:lstStyle/>
        <a:p>
          <a:pPr>
            <a:defRPr sz="900" b="0" i="0" u="none" strike="noStrike" kern="1200" baseline="0">
              <a:solidFill>
                <a:srgbClr val="00B050"/>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Sayfa3!$C$4</c:f>
              <c:strCache>
                <c:ptCount val="1"/>
                <c:pt idx="0">
                  <c:v>Toplam Kredi Hacmi         (Milyon TL)</c:v>
                </c:pt>
              </c:strCache>
            </c:strRef>
          </c:tx>
          <c:spPr>
            <a:ln w="28575" cap="rnd">
              <a:solidFill>
                <a:schemeClr val="accent1"/>
              </a:solidFill>
              <a:round/>
            </a:ln>
            <a:effectLst/>
          </c:spPr>
          <c:marker>
            <c:symbol val="none"/>
          </c:marker>
          <c:dLbls>
            <c:dLbl>
              <c:idx val="1"/>
              <c:layout>
                <c:manualLayout>
                  <c:x val="-4.2184074156722311E-2"/>
                  <c:y val="-2.347280603082509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9934861381193787E-2"/>
                  <c:y val="-2.347280603082509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2184074156722311E-2"/>
                  <c:y val="-1.720714187042420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5.5679350809893703E-2"/>
                  <c:y val="-4.540263059222860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4.8931712483308007E-2"/>
                  <c:y val="-4.540263059222860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4.0821086635425795E-2"/>
                  <c:y val="-2.660563811102559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Sayfa3!$B$5:$B$14</c:f>
              <c:numCache>
                <c:formatCode>0</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Sayfa3!$C$5:$C$14</c:f>
              <c:numCache>
                <c:formatCode>#,##0</c:formatCode>
                <c:ptCount val="10"/>
                <c:pt idx="0">
                  <c:v>1559</c:v>
                </c:pt>
                <c:pt idx="1">
                  <c:v>2362</c:v>
                </c:pt>
                <c:pt idx="2">
                  <c:v>2634</c:v>
                </c:pt>
                <c:pt idx="3">
                  <c:v>3114</c:v>
                </c:pt>
                <c:pt idx="4">
                  <c:v>3291</c:v>
                </c:pt>
                <c:pt idx="5">
                  <c:v>3669</c:v>
                </c:pt>
                <c:pt idx="6">
                  <c:v>5541</c:v>
                </c:pt>
                <c:pt idx="7">
                  <c:v>6926</c:v>
                </c:pt>
                <c:pt idx="8">
                  <c:v>9617</c:v>
                </c:pt>
                <c:pt idx="9">
                  <c:v>12520</c:v>
                </c:pt>
              </c:numCache>
            </c:numRef>
          </c:val>
          <c:smooth val="0"/>
        </c:ser>
        <c:ser>
          <c:idx val="1"/>
          <c:order val="1"/>
          <c:tx>
            <c:strRef>
              <c:f>Sayfa3!$D$4</c:f>
              <c:strCache>
                <c:ptCount val="1"/>
                <c:pt idx="0">
                  <c:v>Yıl İçinde Kullandırılan Kredi Miktarı (Milyon TL)</c:v>
                </c:pt>
              </c:strCache>
            </c:strRef>
          </c:tx>
          <c:spPr>
            <a:ln w="28575" cap="rnd">
              <a:solidFill>
                <a:srgbClr val="00B050"/>
              </a:solidFill>
              <a:round/>
            </a:ln>
            <a:effectLst/>
          </c:spPr>
          <c:marker>
            <c:symbol val="none"/>
          </c:marker>
          <c:dLbls>
            <c:dLbl>
              <c:idx val="0"/>
              <c:layout>
                <c:manualLayout>
                  <c:x val="-3.9934861381193745E-2"/>
                  <c:y val="3.291817141278392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768564860566518E-2"/>
                  <c:y val="2.978533933258342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768564860566518E-2"/>
                  <c:y val="2.35196751721823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768564860566518E-2"/>
                  <c:y val="3.605100349298442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5436435830136614E-2"/>
                  <c:y val="2.351967517218242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9934861381193829E-2"/>
                  <c:y val="2.978533933258342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3.768564860566518E-2"/>
                  <c:y val="3.291817141278392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7685648605665263E-2"/>
                  <c:y val="3.605100349298442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0938010279079487E-2"/>
                  <c:y val="2.978533933258336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1.6709525681759416E-2"/>
                  <c:y val="-1.40743097902235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Sayfa3!$B$5:$B$14</c:f>
              <c:numCache>
                <c:formatCode>0</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Sayfa3!$D$5:$D$14</c:f>
              <c:numCache>
                <c:formatCode>#,##0</c:formatCode>
                <c:ptCount val="10"/>
                <c:pt idx="0">
                  <c:v>1450</c:v>
                </c:pt>
                <c:pt idx="1">
                  <c:v>1860</c:v>
                </c:pt>
                <c:pt idx="2">
                  <c:v>2200</c:v>
                </c:pt>
                <c:pt idx="3">
                  <c:v>2663</c:v>
                </c:pt>
                <c:pt idx="4">
                  <c:v>2633</c:v>
                </c:pt>
                <c:pt idx="5">
                  <c:v>2720</c:v>
                </c:pt>
                <c:pt idx="6">
                  <c:v>4674</c:v>
                </c:pt>
                <c:pt idx="7">
                  <c:v>4705</c:v>
                </c:pt>
                <c:pt idx="8">
                  <c:v>6738</c:v>
                </c:pt>
                <c:pt idx="9">
                  <c:v>8073</c:v>
                </c:pt>
              </c:numCache>
            </c:numRef>
          </c:val>
          <c:smooth val="0"/>
        </c:ser>
        <c:dLbls>
          <c:dLblPos val="t"/>
          <c:showLegendKey val="0"/>
          <c:showVal val="1"/>
          <c:showCatName val="0"/>
          <c:showSerName val="0"/>
          <c:showPercent val="0"/>
          <c:showBubbleSize val="0"/>
        </c:dLbls>
        <c:smooth val="0"/>
        <c:axId val="265607536"/>
        <c:axId val="265607928"/>
      </c:lineChart>
      <c:catAx>
        <c:axId val="265607536"/>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65607928"/>
        <c:crosses val="autoZero"/>
        <c:auto val="1"/>
        <c:lblAlgn val="ctr"/>
        <c:lblOffset val="100"/>
        <c:noMultiLvlLbl val="0"/>
      </c:catAx>
      <c:valAx>
        <c:axId val="265607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65607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Geçmişe bakış">
  <a:themeElements>
    <a:clrScheme name="Geçmişe bakış">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Geçmişe bakış">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eçmişe bakış">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7EF89-AA1F-4962-8EDA-7187457F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34345</Words>
  <Characters>195771</Characters>
  <Application>Microsoft Office Word</Application>
  <DocSecurity>0</DocSecurity>
  <Lines>1631</Lines>
  <Paragraphs>459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TÜRKİYE KOOPERATİFÇİLİK RAPORU</vt:lpstr>
      <vt:lpstr>TÜRKİYE KOOPERATİFÇİLİK RAPORU</vt:lpstr>
    </vt:vector>
  </TitlesOfParts>
  <Company>T.C. Gümrük ve Ticaret Bakanlığı</Company>
  <LinksUpToDate>false</LinksUpToDate>
  <CharactersWithSpaces>229657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KOOPERATİFÇİLİK RAPORU</dc:title>
  <dc:subject>2014</dc:subject>
  <dc:creator>Hayati Başaran</dc:creator>
  <cp:keywords/>
  <dc:description/>
  <cp:lastModifiedBy>Arif Sami Seymenoğlu</cp:lastModifiedBy>
  <cp:revision>3</cp:revision>
  <cp:lastPrinted>2015-08-25T07:22:00Z</cp:lastPrinted>
  <dcterms:created xsi:type="dcterms:W3CDTF">2015-09-02T06:55:00Z</dcterms:created>
  <dcterms:modified xsi:type="dcterms:W3CDTF">2015-09-02T06:55:00Z</dcterms:modified>
</cp:coreProperties>
</file>