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75" w:rsidRDefault="00F20A75" w:rsidP="00F20A75">
      <w:pPr>
        <w:pStyle w:val="NormalWeb"/>
        <w:jc w:val="both"/>
      </w:pPr>
      <w:r>
        <w:t xml:space="preserve">26 Ekim 2014 Tarihli </w:t>
      </w:r>
      <w:proofErr w:type="gramStart"/>
      <w:r>
        <w:t>Resmi</w:t>
      </w:r>
      <w:proofErr w:type="gramEnd"/>
      <w:r>
        <w:t xml:space="preserve"> Gazete</w:t>
      </w:r>
    </w:p>
    <w:p w:rsidR="00F20A75" w:rsidRPr="00F20A75" w:rsidRDefault="00F20A75" w:rsidP="00F20A75">
      <w:pPr>
        <w:pStyle w:val="NormalWeb"/>
        <w:jc w:val="both"/>
      </w:pPr>
      <w:r>
        <w:t>Sayı: 29157</w:t>
      </w:r>
      <w:bookmarkStart w:id="0" w:name="_GoBack"/>
      <w:bookmarkEnd w:id="0"/>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KIRSAL KALKINMA YATIRIMLARININ DESTEKLENMESİ PROGRAMI</w:t>
      </w:r>
      <w:r w:rsidRPr="00F20A75">
        <w:rPr>
          <w:rFonts w:ascii="Times New Roman" w:eastAsia="Times New Roman" w:hAnsi="Times New Roman" w:cs="Times New Roman"/>
          <w:sz w:val="24"/>
          <w:szCs w:val="24"/>
          <w:lang w:eastAsia="tr-TR"/>
        </w:rPr>
        <w:t xml:space="preserve"> </w:t>
      </w:r>
      <w:r w:rsidRPr="00F20A75">
        <w:rPr>
          <w:rFonts w:ascii="Times New Roman" w:eastAsia="Times New Roman" w:hAnsi="Times New Roman" w:cs="Times New Roman"/>
          <w:b/>
          <w:bCs/>
          <w:sz w:val="24"/>
          <w:szCs w:val="24"/>
          <w:lang w:eastAsia="tr-TR"/>
        </w:rPr>
        <w:t>KAPSAMINDA TARIMA DAYALI EKONOMİK YATIRIMLARIN</w:t>
      </w:r>
      <w:r w:rsidRPr="00F20A75">
        <w:rPr>
          <w:rFonts w:ascii="Times New Roman" w:eastAsia="Times New Roman" w:hAnsi="Times New Roman" w:cs="Times New Roman"/>
          <w:sz w:val="24"/>
          <w:szCs w:val="24"/>
          <w:lang w:eastAsia="tr-TR"/>
        </w:rPr>
        <w:t xml:space="preserve"> </w:t>
      </w:r>
      <w:r w:rsidRPr="00F20A75">
        <w:rPr>
          <w:rFonts w:ascii="Times New Roman" w:eastAsia="Times New Roman" w:hAnsi="Times New Roman" w:cs="Times New Roman"/>
          <w:b/>
          <w:bCs/>
          <w:sz w:val="24"/>
          <w:szCs w:val="24"/>
          <w:lang w:eastAsia="tr-TR"/>
        </w:rPr>
        <w:t>DESTEKLENMESİ HAKKINDA TEBLİĞ</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(TEBLİĞ NO: 2014/43)</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BİRİNCİ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Amaç, Kapsam, Dayanak ve Tanımlar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Amaç</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1 – </w:t>
      </w:r>
      <w:r w:rsidRPr="00F20A75">
        <w:rPr>
          <w:rFonts w:ascii="Times New Roman" w:eastAsia="Times New Roman" w:hAnsi="Times New Roman" w:cs="Times New Roman"/>
          <w:sz w:val="24"/>
          <w:szCs w:val="24"/>
          <w:lang w:eastAsia="tr-TR"/>
        </w:rPr>
        <w:t>(1) Bu Tebliğin amacı; 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Kapsam</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 –</w:t>
      </w:r>
      <w:r w:rsidRPr="00F20A75">
        <w:rPr>
          <w:rFonts w:ascii="Times New Roman" w:eastAsia="Times New Roman" w:hAnsi="Times New Roman" w:cs="Times New Roman"/>
          <w:sz w:val="24"/>
          <w:szCs w:val="24"/>
          <w:lang w:eastAsia="tr-TR"/>
        </w:rPr>
        <w:t xml:space="preserve"> (1) Bu Tebliğ, kırsal alanda ekonomik ve sosyal gelişmeyi sağlamak için, gerçek ve tüzel kişilerin ekonomik faaliyetlere yönelik yatırımlarının desteklenmesi amacıyla yapılması gereken hususları kapsar.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Dayanak</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 –</w:t>
      </w:r>
      <w:r w:rsidRPr="00F20A75">
        <w:rPr>
          <w:rFonts w:ascii="Times New Roman" w:eastAsia="Times New Roman" w:hAnsi="Times New Roman" w:cs="Times New Roman"/>
          <w:sz w:val="24"/>
          <w:szCs w:val="24"/>
          <w:lang w:eastAsia="tr-TR"/>
        </w:rPr>
        <w:t xml:space="preserve"> (1) Bu Tebliğ; 18/4/2006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Tanımlar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 –</w:t>
      </w:r>
      <w:r w:rsidRPr="00F20A75">
        <w:rPr>
          <w:rFonts w:ascii="Times New Roman" w:eastAsia="Times New Roman" w:hAnsi="Times New Roman" w:cs="Times New Roman"/>
          <w:sz w:val="24"/>
          <w:szCs w:val="24"/>
          <w:lang w:eastAsia="tr-TR"/>
        </w:rPr>
        <w:t xml:space="preserve"> (1) Bu Tebliğde geçen;</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a) Alternatif enerji: Jeotermal, biyogaz, güneş ve </w:t>
      </w:r>
      <w:proofErr w:type="gramStart"/>
      <w:r w:rsidRPr="00F20A75">
        <w:rPr>
          <w:rFonts w:ascii="Times New Roman" w:eastAsia="Times New Roman" w:hAnsi="Times New Roman" w:cs="Times New Roman"/>
          <w:sz w:val="24"/>
          <w:szCs w:val="24"/>
          <w:lang w:eastAsia="tr-TR"/>
        </w:rPr>
        <w:t>rüzgar</w:t>
      </w:r>
      <w:proofErr w:type="gramEnd"/>
      <w:r w:rsidRPr="00F20A75">
        <w:rPr>
          <w:rFonts w:ascii="Times New Roman" w:eastAsia="Times New Roman" w:hAnsi="Times New Roman" w:cs="Times New Roman"/>
          <w:sz w:val="24"/>
          <w:szCs w:val="24"/>
          <w:lang w:eastAsia="tr-TR"/>
        </w:rPr>
        <w:t xml:space="preserve"> enerjisini,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Avan proje: Başvuru konusu olan tesise ait vaziyet planı ile tesisin ihtiyaçlarına göre elde edilen verilere dayanılarak hazırlanan plan ve kesitlerin yer aldığı projeyi,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Bakanlık: Gıda, Tarım ve Hayvancılık Bakanlığını,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lastRenderedPageBreak/>
        <w:t>ç</w:t>
      </w:r>
      <w:proofErr w:type="gramEnd"/>
      <w:r w:rsidRPr="00F20A75">
        <w:rPr>
          <w:rFonts w:ascii="Times New Roman" w:eastAsia="Times New Roman" w:hAnsi="Times New Roman" w:cs="Times New Roman"/>
          <w:sz w:val="24"/>
          <w:szCs w:val="24"/>
          <w:lang w:eastAsia="tr-TR"/>
        </w:rPr>
        <w:t>) Elektronik ağ: www.tarim.gov.tr’yi,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d) Genel Müdürlük: Tarım Reformu Genel Müdürlüğünü,</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e) Gerçek kişi başvurusu ve yatırımı: Belirlenmiş nitelikleri taşıyan birey tarafından yapılacak başvuru ve gerçekleştirilecek yatırımları,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f) Hibe sözleşmesi: Proje sahipleri ile il müdürlüğü arasında imzalanan ve hibeden yararlanma esasları ile tarafların yetki ve sorumluluklarını düzenleyen sözleşmeyi,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g) Hibeye esas proje tutarı: Tebliğde belirtilen kriterleri sağlayan hibe desteği verilecek giderler toplamını,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ğ</w:t>
      </w:r>
      <w:proofErr w:type="gramEnd"/>
      <w:r w:rsidRPr="00F20A75">
        <w:rPr>
          <w:rFonts w:ascii="Times New Roman" w:eastAsia="Times New Roman" w:hAnsi="Times New Roman" w:cs="Times New Roman"/>
          <w:sz w:val="24"/>
          <w:szCs w:val="24"/>
          <w:lang w:eastAsia="tr-TR"/>
        </w:rPr>
        <w:t>) İl müdürlüğü: Bakanlık il müdürlüklerini,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i) İlerleme raporu: Yatırımcı tarafından hazırlanıp üç ayda bir il müdürlüğüne teslim edilen iş gerçekleşme raporunu,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makine-ekipman alımını ve gerekli olması halinde hibeye esas proje tutarının en fazla %80’ine kadar inşaat giderini kapsayan yatırımı,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ekipman alımlarını içeren projeyi,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m) Nihai rapor: Yatırımcı tarafından yatırıma ait fiili uygulamaların tamamlanmasını takiben son ödeme talebi evrakı ile birlikte hazırlanıp il müdürlüğüne teslim edilen raporu,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n) Ödeme icmal tablosu: Yalnız bir yatırıma ait olan o dönemin inşaat ödemeleri ile makine, ekipman ve malzeme ödemelerini kapsayan tabloyu,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o) Program: Kırsal kalkınma yatırımlarının desteklenmesi programını,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ö</w:t>
      </w:r>
      <w:proofErr w:type="gramEnd"/>
      <w:r w:rsidRPr="00F20A75">
        <w:rPr>
          <w:rFonts w:ascii="Times New Roman" w:eastAsia="Times New Roman" w:hAnsi="Times New Roman" w:cs="Times New Roman"/>
          <w:sz w:val="24"/>
          <w:szCs w:val="24"/>
          <w:lang w:eastAsia="tr-TR"/>
        </w:rPr>
        <w:t>) Proje: Hibe desteğinden yararlanabilmek için belirlenmiş nitelikleri sağlayan gerçek ve tüzel kişilerin gerçekleştirecekleri yatırım projelerini,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p) Proje toplam tutarı: Program kapsamında hibeye esas proje tutarı ile tamamı yatırımcı tarafından gerçekleştirilen ayni katkı tutarının toplamını,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r) Tarımsal üretime yönelik modern sabit yatırımlar: Büyükbaş, küçükbaş ve kanatlı hayvan yetiştiriciliği, kültür balıkçılığı ve kültür mantarı üretimine yönelik modern sabit yatırım tesislerini,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s) Tarımsal ürün: Tütün hariç tüm bitkisel ürünleri, hayvansal ürünleri ve su ürünlerini,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ş</w:t>
      </w:r>
      <w:proofErr w:type="gramEnd"/>
      <w:r w:rsidRPr="00F20A75">
        <w:rPr>
          <w:rFonts w:ascii="Times New Roman" w:eastAsia="Times New Roman" w:hAnsi="Times New Roman" w:cs="Times New Roman"/>
          <w:sz w:val="24"/>
          <w:szCs w:val="24"/>
          <w:lang w:eastAsia="tr-TR"/>
        </w:rPr>
        <w: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dahil her türlü ayrıntıyı içeren projeyi,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t) Tüzel kişi başvurusu ve yatırımı: Belirlenmiş nitelikleri sağlayan bireylerin yasal olarak oluşturdukları ortaklıklar tarafından yapılacak başvuru ve gerçekleştirilecek yatırımları,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u) Uygulama sözleşmesi: Yatırımcılar ile proje kapsamında satın aldıkları makine, ekipman ve malzeme ile inşaat işlerini sağlayan yükleniciler arasında yapılacak akdi,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ü</w:t>
      </w:r>
      <w:proofErr w:type="gramEnd"/>
      <w:r w:rsidRPr="00F20A75">
        <w:rPr>
          <w:rFonts w:ascii="Times New Roman" w:eastAsia="Times New Roman" w:hAnsi="Times New Roman" w:cs="Times New Roman"/>
          <w:sz w:val="24"/>
          <w:szCs w:val="24"/>
          <w:lang w:eastAsia="tr-TR"/>
        </w:rPr>
        <w:t>) Yatırımcı: Bu Tebliğ kapsamında proje hazırlayıp başvuruda bulunan ve başvurusu kabul edilerek hibe sözleşmesi imzalayan gerçek ve tüzel kişileri,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v) Yüklenici: Hibe sözleşmesi akdedilen yatırım projesi kapsamında yatırımcılar tarafından satın alınacak makine, ekipman ve malzeme ile inşaat işlerini sağlayan bağımsız kişi ve kuruluşları,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ekipman alımını kapsayan tesisi,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ifade</w:t>
      </w:r>
      <w:proofErr w:type="gramEnd"/>
      <w:r w:rsidRPr="00F20A75">
        <w:rPr>
          <w:rFonts w:ascii="Times New Roman" w:eastAsia="Times New Roman" w:hAnsi="Times New Roman" w:cs="Times New Roman"/>
          <w:sz w:val="24"/>
          <w:szCs w:val="24"/>
          <w:lang w:eastAsia="tr-TR"/>
        </w:rPr>
        <w:t xml:space="preserve"> eder.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İKİNCİ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Kırsal Kalkınma Yatırımlarının Desteklenmesi Programı Uygulama Birimleri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Genel Müdürlük</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MADDE 5 –</w:t>
      </w:r>
      <w:r w:rsidRPr="00F20A75">
        <w:rPr>
          <w:rFonts w:ascii="Times New Roman" w:eastAsia="Times New Roman" w:hAnsi="Times New Roman" w:cs="Times New Roman"/>
          <w:sz w:val="24"/>
          <w:szCs w:val="24"/>
          <w:lang w:eastAsia="tr-TR"/>
        </w:rPr>
        <w:t xml:space="preserve"> (1) Bu Tebliğ kapsamındaki çalışmaları Bakanlık adına Genel Müdürlük yürütür. Program kapsamında yapılacak çalışmaların kontrolüne, idari, mali, mühendislik ve çevresel uygulamalarla uyumlu bir şekilde yürütülmesine destek verir.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Program ile ilgili olarak, yıllık yatırım programı ve bütçe teklifi hazırlıkları, bu tekliflerin ilgili Bakanlık birimlerine iletilmesi ve bu tekliflerin kabulü için gerekli çalışmaları yapar.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Programın izleme ve değerlendirmesini yapar veya yaptırır.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İl müdürlüğü</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6 –</w:t>
      </w:r>
      <w:r w:rsidRPr="00F20A75">
        <w:rPr>
          <w:rFonts w:ascii="Times New Roman" w:eastAsia="Times New Roman" w:hAnsi="Times New Roman" w:cs="Times New Roman"/>
          <w:sz w:val="24"/>
          <w:szCs w:val="24"/>
          <w:lang w:eastAsia="tr-TR"/>
        </w:rPr>
        <w:t xml:space="preserve"> (1) Program kapsamındaki çalışmaların Bakanlık adına </w:t>
      </w:r>
      <w:proofErr w:type="gramStart"/>
      <w:r w:rsidRPr="00F20A75">
        <w:rPr>
          <w:rFonts w:ascii="Times New Roman" w:eastAsia="Times New Roman" w:hAnsi="Times New Roman" w:cs="Times New Roman"/>
          <w:sz w:val="24"/>
          <w:szCs w:val="24"/>
          <w:lang w:eastAsia="tr-TR"/>
        </w:rPr>
        <w:t xml:space="preserve">46 </w:t>
      </w:r>
      <w:proofErr w:type="spellStart"/>
      <w:r w:rsidRPr="00F20A75">
        <w:rPr>
          <w:rFonts w:ascii="Times New Roman" w:eastAsia="Times New Roman" w:hAnsi="Times New Roman" w:cs="Times New Roman"/>
          <w:sz w:val="24"/>
          <w:szCs w:val="24"/>
          <w:lang w:eastAsia="tr-TR"/>
        </w:rPr>
        <w:t>ncı</w:t>
      </w:r>
      <w:proofErr w:type="spellEnd"/>
      <w:proofErr w:type="gramEnd"/>
      <w:r w:rsidRPr="00F20A75">
        <w:rPr>
          <w:rFonts w:ascii="Times New Roman" w:eastAsia="Times New Roman" w:hAnsi="Times New Roman" w:cs="Times New Roman"/>
          <w:sz w:val="24"/>
          <w:szCs w:val="24"/>
          <w:lang w:eastAsia="tr-TR"/>
        </w:rPr>
        <w:t xml:space="preserve"> maddede belirtilen sorumlulukların idari, mali, hukuki, mühendislik ve çevresel uygulamalarla uyumlu bir şekilde yürütülmesini ve program kapsamında yapılacak tüm çalışmaların il bazında uygulanmasını, izlenmesini, </w:t>
      </w:r>
      <w:proofErr w:type="spellStart"/>
      <w:r w:rsidRPr="00F20A75">
        <w:rPr>
          <w:rFonts w:ascii="Times New Roman" w:eastAsia="Times New Roman" w:hAnsi="Times New Roman" w:cs="Times New Roman"/>
          <w:sz w:val="24"/>
          <w:szCs w:val="24"/>
          <w:lang w:eastAsia="tr-TR"/>
        </w:rPr>
        <w:t>sekreteryasını</w:t>
      </w:r>
      <w:proofErr w:type="spellEnd"/>
      <w:r w:rsidRPr="00F20A75">
        <w:rPr>
          <w:rFonts w:ascii="Times New Roman" w:eastAsia="Times New Roman" w:hAnsi="Times New Roman" w:cs="Times New Roman"/>
          <w:sz w:val="24"/>
          <w:szCs w:val="24"/>
          <w:lang w:eastAsia="tr-TR"/>
        </w:rPr>
        <w:t xml:space="preserve"> ve koordinasyonunu sağlar.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İl proje değerlendirme komisyonu ve il proje yürütme birimi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7 –</w:t>
      </w:r>
      <w:r w:rsidRPr="00F20A75">
        <w:rPr>
          <w:rFonts w:ascii="Times New Roman" w:eastAsia="Times New Roman" w:hAnsi="Times New Roman" w:cs="Times New Roman"/>
          <w:sz w:val="24"/>
          <w:szCs w:val="24"/>
          <w:lang w:eastAsia="tr-TR"/>
        </w:rPr>
        <w:t xml:space="preserve"> (1) İl Proje Değerlendirme Komisyonu;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Program kapsamında alınan hibe başvurularının idari uygunluğunu, başvuru sahiplerinin ve projelerin uygunluğunu kontrol eder, başvuruları ön değerlendirme ve genel değerlendirme kriterleri açısından inceler, tüm yatırım tekliflerinin nihai puanlarını tespit eder, değerlendirme raporlarını ve sonuç tablolarını hazırlar, program teklif listelerini belirler.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Başvuruların, Tebliğe, uygulama ve değerlendirme rehberine uygun olarak il düzeyinde değerlendirilmesinden sorumludur. Komisyon en az beş kişiden oluşturulur.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İl proje yürütme birimi;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İl düzeyinde proje hazırlanması aşamasında potansiyel başvuru sahiplerini program hakkında ve proje başvurularının hazırlanması konusunda bilgilendirir.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ÜÇÜNCÜ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Kırsal Kalkınma Yatırımlarının Desteklenmesi Programı</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Tarıma Dayalı Ekonomik Yatırım Konuları ve Yatırım Süresi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Yatırım konuları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8 –</w:t>
      </w:r>
      <w:r w:rsidRPr="00F20A75">
        <w:rPr>
          <w:rFonts w:ascii="Times New Roman" w:eastAsia="Times New Roman" w:hAnsi="Times New Roman" w:cs="Times New Roman"/>
          <w:sz w:val="24"/>
          <w:szCs w:val="24"/>
          <w:lang w:eastAsia="tr-TR"/>
        </w:rPr>
        <w:t xml:space="preserve"> (1) Ekonomik yatırımlar destekleme programı kapsamında;</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Tarımsal ürünlerin işlenmesi, depolanması ve paketlenmesine yönelik yeni tesislerin yapımı,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Tarımsal ürünlerin işlenmesi, depolanması ve paketlenmesine yönelik mevcut faal olan veya olmayan tesislerin kapasite artırımı ve teknoloji yenilenmesi,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Tarımsal ürünlerin işlenmesi, depolanması ve paketlenmesine yönelik kısmen yapılmış yatırımların tamamlanması,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Alternatif enerji kaynakları kullanan yeni seraların yapımı,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d)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Tebliğ kapsamında bulunan konularla ilgili tarımsal faaliyetlere yönelik yapılmış tesisler ile bu tebliğ kapsamında yapılacak tesislerde, ayrıca 3 dekardan küçük olmaması şartıyla örtü altı kayıt sistemine kayıtlı mevcut modern seralarda kullanılmak üzere; alternatif enerji kaynaklarından jeotermal ve biyogazdan ısı ve/veya elektrik üreten tesisler ile güneş ve rüzgar enerjisinden elektrik üreten tesislerin yapımı,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e) Tarımsal üretime yönelik modern sabit yatırımlar,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f) Hayvansal orjinli gübre işlenmesi, paketlenmesi ve depolanması,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hibe</w:t>
      </w:r>
      <w:proofErr w:type="gramEnd"/>
      <w:r w:rsidRPr="00F20A75">
        <w:rPr>
          <w:rFonts w:ascii="Times New Roman" w:eastAsia="Times New Roman" w:hAnsi="Times New Roman" w:cs="Times New Roman"/>
          <w:sz w:val="24"/>
          <w:szCs w:val="24"/>
          <w:lang w:eastAsia="tr-TR"/>
        </w:rPr>
        <w:t xml:space="preserve"> desteği kapsamında değerlendirilir.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Bu Tebliğ kapsamında tarımsal ürünlerin üretimine yönelik bir hibe desteği verilmez.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Tarımsal ürünlerin depolanmasına yönelik yeni tesis başvurularında sadece çelik silo ve soğuk hava deposu hibe desteği kapsamında değerlendirilir.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(6) Yatırımcılar bu Tebliğ kapsamında ekonomik yatırım konularında ülke genelinde sadece bir adet proje başvurusunda bulunabilir.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(7)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 xml:space="preserve">(1) </w:t>
      </w:r>
      <w:r w:rsidRPr="00F20A75">
        <w:rPr>
          <w:rFonts w:ascii="Times New Roman" w:eastAsia="Times New Roman" w:hAnsi="Times New Roman" w:cs="Times New Roman"/>
          <w:sz w:val="24"/>
          <w:szCs w:val="24"/>
          <w:lang w:eastAsia="tr-TR"/>
        </w:rPr>
        <w:t>18/1/2011 tarihli ve 2011/1409 sayılı Bakanlar Kurulu Kararına dayanılarak çıkarılan tebliğler kapsamında daha önce hibe desteğinden yararlanan tesisler ile bu tesislerin bulunduğu parsellerde; alternatif enerji üretimine yönelik kapasite artırımı ve teknoloji yenileme konusundaki başvurular hariç, diğer yatırım konularında hibe başvurusu yapılamaz. Ancak tarımsal amaçlı kooperatif, birlik ve bunların üst birlikleri tüm yatırım konularında hibe başvurusunda bulunabilirler.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(9) </w:t>
      </w:r>
      <w:r w:rsidRPr="00F20A75">
        <w:rPr>
          <w:rFonts w:ascii="Times New Roman" w:eastAsia="Times New Roman" w:hAnsi="Times New Roman" w:cs="Times New Roman"/>
          <w:b/>
          <w:bCs/>
          <w:sz w:val="24"/>
          <w:szCs w:val="24"/>
          <w:lang w:eastAsia="tr-TR"/>
        </w:rPr>
        <w:t>(Değişik:RG-20/12/2014-29211)</w:t>
      </w:r>
      <w:r w:rsidRPr="00F20A75">
        <w:rPr>
          <w:rFonts w:ascii="Times New Roman" w:eastAsia="Times New Roman" w:hAnsi="Times New Roman" w:cs="Times New Roman"/>
          <w:b/>
          <w:bCs/>
          <w:sz w:val="24"/>
          <w:szCs w:val="24"/>
          <w:vertAlign w:val="superscript"/>
          <w:lang w:eastAsia="tr-TR"/>
        </w:rPr>
        <w:t xml:space="preserve"> (1) </w:t>
      </w:r>
      <w:r w:rsidRPr="00F20A75">
        <w:rPr>
          <w:rFonts w:ascii="Times New Roman" w:eastAsia="Times New Roman" w:hAnsi="Times New Roman" w:cs="Times New Roman"/>
          <w:b/>
          <w:bCs/>
          <w:sz w:val="24"/>
          <w:szCs w:val="24"/>
          <w:lang w:eastAsia="tr-TR"/>
        </w:rPr>
        <w:t> </w:t>
      </w:r>
      <w:r w:rsidRPr="00F20A75">
        <w:rPr>
          <w:rFonts w:ascii="Times New Roman" w:eastAsia="Times New Roman" w:hAnsi="Times New Roman" w:cs="Times New Roman"/>
          <w:sz w:val="24"/>
          <w:szCs w:val="24"/>
          <w:lang w:eastAsia="tr-TR"/>
        </w:rPr>
        <w:t>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olması veya Hazine, belediye, il özel idaresi, ticaret odası, sanayi odası, ziraat odası, ticaret borsası, Vakıflar Genel Müdürlüğü ile bunlar dışında kalan tüzel ve gerçek kişilerden bu Tebliğin yayımı tarihinden itibaren en az 7 yıl kiralanmış olması gerekmektedir.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(10)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-3/6/2015-29375)</w:t>
      </w:r>
      <w:r w:rsidRPr="00F20A75">
        <w:rPr>
          <w:rFonts w:ascii="Times New Roman" w:eastAsia="Times New Roman" w:hAnsi="Times New Roman" w:cs="Times New Roman"/>
          <w:b/>
          <w:bCs/>
          <w:sz w:val="24"/>
          <w:szCs w:val="24"/>
          <w:vertAlign w:val="superscript"/>
          <w:lang w:eastAsia="tr-TR"/>
        </w:rPr>
        <w:t xml:space="preserve"> (3) </w:t>
      </w:r>
      <w:r w:rsidRPr="00F20A75">
        <w:rPr>
          <w:rFonts w:ascii="Times New Roman" w:eastAsia="Times New Roman" w:hAnsi="Times New Roman" w:cs="Times New Roman"/>
          <w:sz w:val="24"/>
          <w:szCs w:val="24"/>
          <w:lang w:eastAsia="tr-TR"/>
        </w:rPr>
        <w:t>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 Ancak imar planını yetiştiremeyen başvuru sahiplerinin 5/6/2015 tarihi mesai bitimine kadar il müdürlüğüne yazılı başvuruda bulunarak ekinde imar planı için gerekli müracaatları yaptığına dair belge ile imar planını en geç ilk ödeme talebi ile birlikte il müdürlüğüne sunacağına dair taahhütnameyi vermeleri durumunda hibe sözleşmesi imzalanabilir. Bu durumda imar planının en geç ilk ödeme talebi ile birlikte il müdürlüğüne sunulması gerekmektedir. Aksi takdirde herhangi bir ödeme yapılmaz ve teminatları Hazine adına irat kaydedilir.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Uygulama illeri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9 –</w:t>
      </w:r>
      <w:r w:rsidRPr="00F20A75">
        <w:rPr>
          <w:rFonts w:ascii="Times New Roman" w:eastAsia="Times New Roman" w:hAnsi="Times New Roman" w:cs="Times New Roman"/>
          <w:sz w:val="24"/>
          <w:szCs w:val="24"/>
          <w:lang w:eastAsia="tr-TR"/>
        </w:rPr>
        <w:t xml:space="preserve">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 xml:space="preserve">-20/12/2014-29211) </w:t>
      </w:r>
      <w:r w:rsidRPr="00F20A75">
        <w:rPr>
          <w:rFonts w:ascii="Times New Roman" w:eastAsia="Times New Roman" w:hAnsi="Times New Roman" w:cs="Times New Roman"/>
          <w:b/>
          <w:bCs/>
          <w:sz w:val="24"/>
          <w:szCs w:val="24"/>
          <w:vertAlign w:val="superscript"/>
          <w:lang w:eastAsia="tr-TR"/>
        </w:rPr>
        <w:t>(1)</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(1) Program çerçevesinde Afyonkarahisar, Ağrı, Amasya, Ankara, Aydın, Balıkesir, Burdur, Bursa, Çanakkale, Çankırı, Çorum, Denizli, Diyarbakır, </w:t>
      </w:r>
      <w:proofErr w:type="gramStart"/>
      <w:r w:rsidRPr="00F20A75">
        <w:rPr>
          <w:rFonts w:ascii="Times New Roman" w:eastAsia="Times New Roman" w:hAnsi="Times New Roman" w:cs="Times New Roman"/>
          <w:sz w:val="24"/>
          <w:szCs w:val="24"/>
          <w:lang w:eastAsia="tr-TR"/>
        </w:rPr>
        <w:t>Elazığ</w:t>
      </w:r>
      <w:proofErr w:type="gramEnd"/>
      <w:r w:rsidRPr="00F20A75">
        <w:rPr>
          <w:rFonts w:ascii="Times New Roman" w:eastAsia="Times New Roman" w:hAnsi="Times New Roman" w:cs="Times New Roman"/>
          <w:sz w:val="24"/>
          <w:szCs w:val="24"/>
          <w:lang w:eastAsia="tr-TR"/>
        </w:rPr>
        <w:t xml:space="preserve">, Erzincan, Erzurum, Giresun, Hatay, Isparta, Mersin, Kars, Kastamonu, Konya, Kütahya, Malatya, Manisa, Kahramanmaraş, Mardin, Muş, Nevşehir, Ordu, Samsun, Sivas, Tokat, Trabzon, Şanlıurfa, Uşak, Van, Yozgat, Aksaray, Karaman, Ardahan illerinde;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a) Yaş meyve sebze tasnif, paketleme ve depolama yatırımları hariç bitkisel ürünlerin işlenmesi, paketlenmesi ve depolanması,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b) Hayvansal ürünlerin işlenmesi, paketlenmesi ve depolanması konusunda sadece ham derinin işlenmesi,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 xml:space="preserve">   c) Soğuk hava deposu,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w:t>
      </w: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xml:space="preserve">) Çelik silo,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d) Hayvansal orjinli gübre işlenmesi, paketlenmesi ve depolanması,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e) Alternatif enerji kullanan yeni sera,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f) Alternatif enerji üretim tesisleri konularında yapılacak yatırımlar için başvurular kabul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(2) Adana, Adıyaman, Antalya, Artvin, Bilecik, Bingöl, Bitlis, Bolu, Edirne, Eskişehir, Gaziantep, Gümüşhane, </w:t>
      </w:r>
      <w:proofErr w:type="gramStart"/>
      <w:r w:rsidRPr="00F20A75">
        <w:rPr>
          <w:rFonts w:ascii="Times New Roman" w:eastAsia="Times New Roman" w:hAnsi="Times New Roman" w:cs="Times New Roman"/>
          <w:sz w:val="24"/>
          <w:szCs w:val="24"/>
          <w:lang w:eastAsia="tr-TR"/>
        </w:rPr>
        <w:t>Hakkari</w:t>
      </w:r>
      <w:proofErr w:type="gramEnd"/>
      <w:r w:rsidRPr="00F20A75">
        <w:rPr>
          <w:rFonts w:ascii="Times New Roman" w:eastAsia="Times New Roman" w:hAnsi="Times New Roman" w:cs="Times New Roman"/>
          <w:sz w:val="24"/>
          <w:szCs w:val="24"/>
          <w:lang w:eastAsia="tr-TR"/>
        </w:rPr>
        <w:t xml:space="preserve">, İstanbul, İzmir, Kayseri, Kırklareli, Kırşehir, Kocaeli, Muğla, Niğde, Rize, Sakarya, Siirt, Sinop, Tekirdağ, Tunceli, Zonguldak, Bayburt, Kırıkkale, Batman, Şırnak, Bartın, Iğdır, Yalova, Karabük, Kilis, Osmaniye ve Düzce illerinde ise;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a) Bitkisel ürünlerin işlenmesi, paketlenmesi ve depolanması,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b) Hayvansal ürünlerin işlenmesi, paketlenmesi ve depolanması,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c) Su ürünlerinin işlenmesi, paketlenmesi ve depolanması,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w:t>
      </w: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xml:space="preserve">) Soğuk hava deposu,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d) Çelik silo,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e) Hayvansal orjinli gübre işlenmesi, paketlenmesi ve depolanması,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f) Alternatif enerji kullanan yeni sera,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g) Alternatif enerji üretim tesisleri, </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   </w:t>
      </w:r>
      <w:proofErr w:type="gramStart"/>
      <w:r w:rsidRPr="00F20A75">
        <w:rPr>
          <w:rFonts w:ascii="Times New Roman" w:eastAsia="Times New Roman" w:hAnsi="Times New Roman" w:cs="Times New Roman"/>
          <w:sz w:val="24"/>
          <w:szCs w:val="24"/>
          <w:lang w:eastAsia="tr-TR"/>
        </w:rPr>
        <w:t>ğ</w:t>
      </w:r>
      <w:proofErr w:type="gramEnd"/>
      <w:r w:rsidRPr="00F20A75">
        <w:rPr>
          <w:rFonts w:ascii="Times New Roman" w:eastAsia="Times New Roman" w:hAnsi="Times New Roman" w:cs="Times New Roman"/>
          <w:sz w:val="24"/>
          <w:szCs w:val="24"/>
          <w:lang w:eastAsia="tr-TR"/>
        </w:rPr>
        <w:t>) Tarımsal üretime yönelik modern sabit yatırımlar için başvurular kabul edilir.</w:t>
      </w:r>
    </w:p>
    <w:p w:rsidR="00F20A75" w:rsidRPr="00F20A75" w:rsidRDefault="00F20A75" w:rsidP="00F20A75">
      <w:pPr>
        <w:spacing w:before="100" w:beforeAutospacing="1" w:after="0" w:line="240" w:lineRule="auto"/>
        <w:ind w:firstLine="709"/>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Yatırım süresi</w:t>
      </w:r>
    </w:p>
    <w:p w:rsidR="00F20A75" w:rsidRPr="00F20A75" w:rsidRDefault="00F20A75" w:rsidP="00F20A75">
      <w:pPr>
        <w:spacing w:before="100" w:beforeAutospacing="1" w:after="0" w:line="240" w:lineRule="auto"/>
        <w:ind w:firstLine="709"/>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10 –</w:t>
      </w:r>
      <w:r w:rsidRPr="00F20A75">
        <w:rPr>
          <w:rFonts w:ascii="Times New Roman" w:eastAsia="Times New Roman" w:hAnsi="Times New Roman" w:cs="Times New Roman"/>
          <w:sz w:val="24"/>
          <w:szCs w:val="24"/>
          <w:lang w:eastAsia="tr-TR"/>
        </w:rPr>
        <w:t xml:space="preserve"> (1) Yatırım projelerinin tamamlanma tarihi </w:t>
      </w:r>
      <w:r w:rsidRPr="00F20A75">
        <w:rPr>
          <w:rFonts w:ascii="Times New Roman" w:eastAsia="Times New Roman" w:hAnsi="Times New Roman" w:cs="Times New Roman"/>
          <w:b/>
          <w:bCs/>
          <w:sz w:val="24"/>
          <w:szCs w:val="24"/>
          <w:lang w:eastAsia="tr-TR"/>
        </w:rPr>
        <w:t xml:space="preserve">(Değişik </w:t>
      </w:r>
      <w:proofErr w:type="gramStart"/>
      <w:r w:rsidRPr="00F20A75">
        <w:rPr>
          <w:rFonts w:ascii="Times New Roman" w:eastAsia="Times New Roman" w:hAnsi="Times New Roman" w:cs="Times New Roman"/>
          <w:b/>
          <w:bCs/>
          <w:sz w:val="24"/>
          <w:szCs w:val="24"/>
          <w:lang w:eastAsia="tr-TR"/>
        </w:rPr>
        <w:t>ibare:RG</w:t>
      </w:r>
      <w:proofErr w:type="gramEnd"/>
      <w:r w:rsidRPr="00F20A75">
        <w:rPr>
          <w:rFonts w:ascii="Times New Roman" w:eastAsia="Times New Roman" w:hAnsi="Times New Roman" w:cs="Times New Roman"/>
          <w:b/>
          <w:bCs/>
          <w:sz w:val="24"/>
          <w:szCs w:val="24"/>
          <w:lang w:eastAsia="tr-TR"/>
        </w:rPr>
        <w:t xml:space="preserve">-30/4/2016-29699) </w:t>
      </w:r>
      <w:r w:rsidRPr="00F20A75">
        <w:rPr>
          <w:rFonts w:ascii="Times New Roman" w:eastAsia="Times New Roman" w:hAnsi="Times New Roman" w:cs="Times New Roman"/>
          <w:sz w:val="24"/>
          <w:szCs w:val="24"/>
          <w:u w:val="single"/>
          <w:lang w:eastAsia="tr-TR"/>
        </w:rPr>
        <w:t>3/10/2016</w:t>
      </w:r>
      <w:r w:rsidRPr="00F20A75">
        <w:rPr>
          <w:rFonts w:ascii="Times New Roman" w:eastAsia="Times New Roman" w:hAnsi="Times New Roman" w:cs="Times New Roman"/>
          <w:sz w:val="24"/>
          <w:szCs w:val="24"/>
          <w:lang w:eastAsia="tr-TR"/>
        </w:rPr>
        <w:t xml:space="preserve"> ’tir. Bu tarihe kadar tamamlanamayan projeler yatırımcıların talebi ve il müdürlüğünün uygun görmesi halinde kendi kaynakları ile doksan günü aşmamak üzere verilecek süre içinde tamamlanır.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DÖRDÜNCÜ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 Sahiplerinde Aranılacak Özellikler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Ekonomik yatırımlar için başvuru sahiplerinde aranacak özellikler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11 –</w:t>
      </w:r>
      <w:r w:rsidRPr="00F20A75">
        <w:rPr>
          <w:rFonts w:ascii="Times New Roman" w:eastAsia="Times New Roman" w:hAnsi="Times New Roman" w:cs="Times New Roman"/>
          <w:sz w:val="24"/>
          <w:szCs w:val="24"/>
          <w:lang w:eastAsia="tr-TR"/>
        </w:rPr>
        <w:t xml:space="preserve"> (1) 8 inci maddede belirtilen yatırım konularını gerçekleştirmek üzere hazırlanacak proje başvuruları gerçek ve tüzel kişiler tarafından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(2) Başvuru sahibi gerçek ve tüzel kişilerin Bakanlık tarafından oluşturulan çiftçi kayıt sistemine veya Bakanlık tarafından oluşturulmuş diğer kayıt sistemlerine son başvuru tarihinden önce kayıtlı olması gerekir.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 xml:space="preserve">Ekonomik yatırımlara yönelik proje konularına başvurabilecek tüzel kişilerin idari ve mali açıdan kamudan bağımsız olması gerekir. Köylere hizmet götürme birliklerinin ortak oldukları şirketler ise bu kapsam dışındadır. Ancak bu şirketlerdeki köylere hizmet götürme birliklerinin hisse oranı en fazla </w:t>
      </w:r>
      <w:proofErr w:type="gramStart"/>
      <w:r w:rsidRPr="00F20A75">
        <w:rPr>
          <w:rFonts w:ascii="Times New Roman" w:eastAsia="Times New Roman" w:hAnsi="Times New Roman" w:cs="Times New Roman"/>
          <w:sz w:val="24"/>
          <w:szCs w:val="24"/>
          <w:lang w:eastAsia="tr-TR"/>
        </w:rPr>
        <w:t>% 49</w:t>
      </w:r>
      <w:proofErr w:type="gramEnd"/>
      <w:r w:rsidRPr="00F20A75">
        <w:rPr>
          <w:rFonts w:ascii="Times New Roman" w:eastAsia="Times New Roman" w:hAnsi="Times New Roman" w:cs="Times New Roman"/>
          <w:sz w:val="24"/>
          <w:szCs w:val="24"/>
          <w:lang w:eastAsia="tr-TR"/>
        </w:rPr>
        <w:t xml:space="preserve"> olacaktır.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Ekonomik yatırımlar için son başvuru tarihinden önce kurulan;</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a) </w:t>
      </w:r>
      <w:proofErr w:type="spellStart"/>
      <w:r w:rsidRPr="00F20A75">
        <w:rPr>
          <w:rFonts w:ascii="Times New Roman" w:eastAsia="Times New Roman" w:hAnsi="Times New Roman" w:cs="Times New Roman"/>
          <w:sz w:val="24"/>
          <w:szCs w:val="24"/>
          <w:lang w:eastAsia="tr-TR"/>
        </w:rPr>
        <w:t>Kollektif</w:t>
      </w:r>
      <w:proofErr w:type="spellEnd"/>
      <w:r w:rsidRPr="00F20A75">
        <w:rPr>
          <w:rFonts w:ascii="Times New Roman" w:eastAsia="Times New Roman" w:hAnsi="Times New Roman" w:cs="Times New Roman"/>
          <w:sz w:val="24"/>
          <w:szCs w:val="24"/>
          <w:lang w:eastAsia="tr-TR"/>
        </w:rPr>
        <w:t xml:space="preserve"> şirket, </w:t>
      </w:r>
      <w:proofErr w:type="spellStart"/>
      <w:r w:rsidRPr="00F20A75">
        <w:rPr>
          <w:rFonts w:ascii="Times New Roman" w:eastAsia="Times New Roman" w:hAnsi="Times New Roman" w:cs="Times New Roman"/>
          <w:sz w:val="24"/>
          <w:szCs w:val="24"/>
          <w:lang w:eastAsia="tr-TR"/>
        </w:rPr>
        <w:t>limited</w:t>
      </w:r>
      <w:proofErr w:type="spellEnd"/>
      <w:r w:rsidRPr="00F20A75">
        <w:rPr>
          <w:rFonts w:ascii="Times New Roman" w:eastAsia="Times New Roman" w:hAnsi="Times New Roman" w:cs="Times New Roman"/>
          <w:sz w:val="24"/>
          <w:szCs w:val="24"/>
          <w:lang w:eastAsia="tr-TR"/>
        </w:rPr>
        <w:t xml:space="preserve"> şirket ve anonim şirket şeklinde kurulmuş olan şirketler ve bunların aralarında oluşturdukları ortaklıklar,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Tarımsal amaçlı kooperatifler, birlikler ile bunların üst birlikleri,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ekonomik</w:t>
      </w:r>
      <w:proofErr w:type="gramEnd"/>
      <w:r w:rsidRPr="00F20A75">
        <w:rPr>
          <w:rFonts w:ascii="Times New Roman" w:eastAsia="Times New Roman" w:hAnsi="Times New Roman" w:cs="Times New Roman"/>
          <w:sz w:val="24"/>
          <w:szCs w:val="24"/>
          <w:lang w:eastAsia="tr-TR"/>
        </w:rPr>
        <w:t xml:space="preserve"> yatırım konularına tüzel kişilik olarak başvurabilirler.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Dördüncü fıkranın (a) ve (b) bentlerinde belirtilen kuruluşlar, kuruluş tüzüklerinde/ ana sözleşmelerinde belirtilen faaliyet alanları ile ilgili yatırım konularına başvurabilir.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Kimler başvuramaz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12 – </w:t>
      </w:r>
      <w:r w:rsidRPr="00F20A75">
        <w:rPr>
          <w:rFonts w:ascii="Times New Roman" w:eastAsia="Times New Roman" w:hAnsi="Times New Roman" w:cs="Times New Roman"/>
          <w:sz w:val="24"/>
          <w:szCs w:val="24"/>
          <w:lang w:eastAsia="tr-TR"/>
        </w:rPr>
        <w:t>(1) 11 inci maddede açıklanan gerçek ve tüzel kişilikler haricindekiler başvuramaz.</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BEŞİNCİ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Hibeye Esas Proje Toplam Tutarları ve Destekleme Oranı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Ekonomik yatırım konularında yatırım tutarı ve destekleme oranı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13 –</w:t>
      </w:r>
      <w:r w:rsidRPr="00F20A75">
        <w:rPr>
          <w:rFonts w:ascii="Times New Roman" w:eastAsia="Times New Roman" w:hAnsi="Times New Roman" w:cs="Times New Roman"/>
          <w:sz w:val="24"/>
          <w:szCs w:val="24"/>
          <w:lang w:eastAsia="tr-TR"/>
        </w:rPr>
        <w:t xml:space="preserve"> (1) Ekonomik yatırım konularında hibeye esas proje gideri;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a)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Bitkisel ürün işlenmesi, paketlenmesi ve depolanmasına yönelik yatırımlardan yaş meyve sebze tasnif, paketleme ve depolama yatırımları için 3.000.000 Türk Lirası, tohum işleme, paketleme ve depolama yatırımları için 3.000.000 Türk Lirası, bunun dışında kalan yatırımlar için 1.000.000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Hayvansal ürün işlenmesi, paketlenmesi ve depolanmasına yönelik yatırımlara 3.000.000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Su ürünleri işlenmesi, paketlenmesi ve depolanmasına yönelik yatırımlara 3.000.000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lastRenderedPageBreak/>
        <w:t>ç</w:t>
      </w:r>
      <w:proofErr w:type="gramEnd"/>
      <w:r w:rsidRPr="00F20A75">
        <w:rPr>
          <w:rFonts w:ascii="Times New Roman" w:eastAsia="Times New Roman" w:hAnsi="Times New Roman" w:cs="Times New Roman"/>
          <w:sz w:val="24"/>
          <w:szCs w:val="24"/>
          <w:lang w:eastAsia="tr-TR"/>
        </w:rPr>
        <w:t xml:space="preserve">) </w:t>
      </w:r>
      <w:r w:rsidRPr="00F20A75">
        <w:rPr>
          <w:rFonts w:ascii="Times New Roman" w:eastAsia="Times New Roman" w:hAnsi="Times New Roman" w:cs="Times New Roman"/>
          <w:b/>
          <w:bCs/>
          <w:sz w:val="24"/>
          <w:szCs w:val="24"/>
          <w:lang w:eastAsia="tr-TR"/>
        </w:rPr>
        <w:t>(Değişik:RG-20/12/2014-29211)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Hayvansal orjinli gübre işlenmesi, paketlenmesi ve depolanmasına yönelik yatırımlara 2.000.000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d)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Alternatif enerji kaynakları kullanan yeni seraların yapımına yönelik yatırımlara 3.000.000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e) Soğuk hava deposu yapımına yönelik yeni yatırımlara 1.000.000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f) Çelik silo yapımına yönelik yeni yatırımlara 1.000.000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g)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Tebliğ kapsamında bulunan konularla ilgili tarımsal faaliyetlere yönelik yapılmış  tesislerde kullanılmak üzere; alternatif enerji kaynaklarından jeotermal ve biyogazdan ısı ve/veya elektrik üreten tesisler ile güneş ve rüzgar enerjisinden elektrik üreten tesislerin yapımına yönelik yatırımlara 3.000.000 Türk Lirası,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ğ</w:t>
      </w:r>
      <w:proofErr w:type="gramEnd"/>
      <w:r w:rsidRPr="00F20A75">
        <w:rPr>
          <w:rFonts w:ascii="Times New Roman" w:eastAsia="Times New Roman" w:hAnsi="Times New Roman" w:cs="Times New Roman"/>
          <w:sz w:val="24"/>
          <w:szCs w:val="24"/>
          <w:lang w:eastAsia="tr-TR"/>
        </w:rPr>
        <w:t>)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Hibeye esas proje tutarının %50’sine hibe yoluyla destek verilir. Diğer %50’si oranındaki tutarı başvuru sahipleri kendi kaynaklarından temin etmekle yükümlüdür.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Proje bütçesi KDV (Katma Değer Vergisi) hariç hazırlanır.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Küçük ve orta ölçekli ekonomik faaliyetlere yönelik yatırım tesislerinin desteklenmesi amaçlandığından, başvuruda belirtilen proje toplam tutarı ile yatırım konusunun tam olarak gerçekleşmesi sağlanmalıdır.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ALTINCI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 desteği kapsamındaki proje gider esasları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14 – </w:t>
      </w:r>
      <w:r w:rsidRPr="00F20A75">
        <w:rPr>
          <w:rFonts w:ascii="Times New Roman" w:eastAsia="Times New Roman" w:hAnsi="Times New Roman" w:cs="Times New Roman"/>
          <w:sz w:val="24"/>
          <w:szCs w:val="24"/>
          <w:lang w:eastAsia="tr-TR"/>
        </w:rPr>
        <w:t>(1) Bu Tebliğ kapsamında hibe desteği verilecek proje giderlerinin;</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Yatırımcı ile akdedilen hibe sözleşmesinden sonra gerçekleştirilmesi,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Hibe sözleşmesi ekinde sunulan tatbikat projesinde belirtilmiş olması ve hibe desteği verilecek proje giderleri kapsamında yer alması,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c) Hibe sözleşmesi ekinde sunulan proje bütçesi tablosundaki hibeye esas proje giderlerinin, tüm başvurularda </w:t>
      </w:r>
      <w:proofErr w:type="gramStart"/>
      <w:r w:rsidRPr="00F20A75">
        <w:rPr>
          <w:rFonts w:ascii="Times New Roman" w:eastAsia="Times New Roman" w:hAnsi="Times New Roman" w:cs="Times New Roman"/>
          <w:sz w:val="24"/>
          <w:szCs w:val="24"/>
          <w:lang w:eastAsia="tr-TR"/>
        </w:rPr>
        <w:t>13 üncü</w:t>
      </w:r>
      <w:proofErr w:type="gramEnd"/>
      <w:r w:rsidRPr="00F20A75">
        <w:rPr>
          <w:rFonts w:ascii="Times New Roman" w:eastAsia="Times New Roman" w:hAnsi="Times New Roman" w:cs="Times New Roman"/>
          <w:sz w:val="24"/>
          <w:szCs w:val="24"/>
          <w:lang w:eastAsia="tr-TR"/>
        </w:rPr>
        <w:t xml:space="preserve"> maddede belirtilen limitlerin içerisinde kalması,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lastRenderedPageBreak/>
        <w:t>ç</w:t>
      </w:r>
      <w:proofErr w:type="gramEnd"/>
      <w:r w:rsidRPr="00F20A75">
        <w:rPr>
          <w:rFonts w:ascii="Times New Roman" w:eastAsia="Times New Roman" w:hAnsi="Times New Roman" w:cs="Times New Roman"/>
          <w:sz w:val="24"/>
          <w:szCs w:val="24"/>
          <w:lang w:eastAsia="tr-TR"/>
        </w:rPr>
        <w:t>)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gerekir</w:t>
      </w:r>
      <w:proofErr w:type="gramEnd"/>
      <w:r w:rsidRPr="00F20A75">
        <w:rPr>
          <w:rFonts w:ascii="Times New Roman" w:eastAsia="Times New Roman" w:hAnsi="Times New Roman" w:cs="Times New Roman"/>
          <w:sz w:val="24"/>
          <w:szCs w:val="24"/>
          <w:lang w:eastAsia="tr-TR"/>
        </w:rPr>
        <w:t>.</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Gider kalemleri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15 –</w:t>
      </w:r>
      <w:r w:rsidRPr="00F20A75">
        <w:rPr>
          <w:rFonts w:ascii="Times New Roman" w:eastAsia="Times New Roman" w:hAnsi="Times New Roman" w:cs="Times New Roman"/>
          <w:sz w:val="24"/>
          <w:szCs w:val="24"/>
          <w:lang w:eastAsia="tr-TR"/>
        </w:rPr>
        <w:t xml:space="preserve"> (1)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Yatırım uygulamalarına ait;</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İnşaat işleri alım giderlerine,</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Makine, ekipman ve malzeme alım giderlerine,</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hibe</w:t>
      </w:r>
      <w:proofErr w:type="gramEnd"/>
      <w:r w:rsidRPr="00F20A75">
        <w:rPr>
          <w:rFonts w:ascii="Times New Roman" w:eastAsia="Times New Roman" w:hAnsi="Times New Roman" w:cs="Times New Roman"/>
          <w:sz w:val="24"/>
          <w:szCs w:val="24"/>
          <w:lang w:eastAsia="tr-TR"/>
        </w:rPr>
        <w:t xml:space="preserve"> desteği verilir.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Yatırımcılar tarafından, proje kapsamında satın alınacak ve hibe desteği verilecek tüm makine, ekipman, malzeme ve inşaat işleri ihale sonucunda belirlenen yüklenicilerle yapılacak sözleşmeler kapsamında sağlanır.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Hibeye esas proje tutarını oluşturan, hibe desteği verilecek proje giderleri mutlaka teknik projeye ve piyasa etütlerine dayandırılmalı ve proje başvurularında ayrıntılı olarak belirtilmelidir.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(7) Yatırımcı, hibeye esas proje giderlerinden inşaat ve makine ekipmanı ayrı ayrı ihale edebileceği gibi bu giderlerin tamamını tek bir ihale şeklinde de gerçekleştirebilir.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İnşaat işleri alım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16 –</w:t>
      </w:r>
      <w:r w:rsidRPr="00F20A75">
        <w:rPr>
          <w:rFonts w:ascii="Times New Roman" w:eastAsia="Times New Roman" w:hAnsi="Times New Roman" w:cs="Times New Roman"/>
          <w:sz w:val="24"/>
          <w:szCs w:val="24"/>
          <w:lang w:eastAsia="tr-TR"/>
        </w:rPr>
        <w:t xml:space="preserve"> (1) Program kapsamında hibe desteği verilecek inşaat işleri alım giderleri, projenin faaliyete geçmesi için kaçınılmaz olan inşaat işlerini kapsar.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İdari kısımlarla ilgili harcamalar, hibeye esas inşaat giderinin %20’sini aşamaz.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(7) Mesken ve benzeri yapıları kapsayan proje başvuruları hibe desteği kapsamında değerlendirilmez.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(8) İnşaat işleri ile ilgili ulusal mevzuat gereğince alınması gerekli izin, ruhsat, denetim işleri ve uygulamalarda yapılması zorunlu olan tüm işlemlerin yerine getirilmesinden yatırımcılar sorumludur.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(9) Çelik silo, sera ve soğuk hava deposu yatırımları hariç, tüm yatırımlarda inşaat gideri hibeye esas proje tutarının </w:t>
      </w:r>
      <w:proofErr w:type="gramStart"/>
      <w:r w:rsidRPr="00F20A75">
        <w:rPr>
          <w:rFonts w:ascii="Times New Roman" w:eastAsia="Times New Roman" w:hAnsi="Times New Roman" w:cs="Times New Roman"/>
          <w:sz w:val="24"/>
          <w:szCs w:val="24"/>
          <w:lang w:eastAsia="tr-TR"/>
        </w:rPr>
        <w:t>% 80</w:t>
      </w:r>
      <w:proofErr w:type="gramEnd"/>
      <w:r w:rsidRPr="00F20A75">
        <w:rPr>
          <w:rFonts w:ascii="Times New Roman" w:eastAsia="Times New Roman" w:hAnsi="Times New Roman" w:cs="Times New Roman"/>
          <w:sz w:val="24"/>
          <w:szCs w:val="24"/>
          <w:lang w:eastAsia="tr-TR"/>
        </w:rPr>
        <w:t>’inden fazla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w:t>
      </w:r>
      <w:proofErr w:type="gramStart"/>
      <w:r w:rsidRPr="00F20A75">
        <w:rPr>
          <w:rFonts w:ascii="Times New Roman" w:eastAsia="Times New Roman" w:hAnsi="Times New Roman" w:cs="Times New Roman"/>
          <w:sz w:val="24"/>
          <w:szCs w:val="24"/>
          <w:lang w:eastAsia="tr-TR"/>
        </w:rPr>
        <w:t>10)</w:t>
      </w:r>
      <w:r w:rsidRPr="00F20A75">
        <w:rPr>
          <w:rFonts w:ascii="Times New Roman" w:eastAsia="Times New Roman" w:hAnsi="Times New Roman" w:cs="Times New Roman"/>
          <w:b/>
          <w:bCs/>
          <w:sz w:val="24"/>
          <w:szCs w:val="24"/>
          <w:lang w:eastAsia="tr-TR"/>
        </w:rPr>
        <w:t>(</w:t>
      </w:r>
      <w:proofErr w:type="gramEnd"/>
      <w:r w:rsidRPr="00F20A75">
        <w:rPr>
          <w:rFonts w:ascii="Times New Roman" w:eastAsia="Times New Roman" w:hAnsi="Times New Roman" w:cs="Times New Roman"/>
          <w:b/>
          <w:bCs/>
          <w:sz w:val="24"/>
          <w:szCs w:val="24"/>
          <w:lang w:eastAsia="tr-TR"/>
        </w:rPr>
        <w:t>Değişik:RG-20/12/2014-29211)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sz w:val="24"/>
          <w:szCs w:val="24"/>
          <w:vertAlign w:val="superscript"/>
          <w:lang w:eastAsia="tr-TR"/>
        </w:rPr>
        <w:t xml:space="preserve">  </w:t>
      </w:r>
      <w:r w:rsidRPr="00F20A75">
        <w:rPr>
          <w:rFonts w:ascii="Times New Roman" w:eastAsia="Times New Roman" w:hAnsi="Times New Roman" w:cs="Times New Roman"/>
          <w:sz w:val="24"/>
          <w:szCs w:val="24"/>
          <w:lang w:eastAsia="tr-TR"/>
        </w:rPr>
        <w:t>Alternatif enerji olarak jeotermal kaynağın kullanılacağı yatırımlarda jeotermal kuyu maliyeti hibeye esas proje tutarının % 40'ını geçemez. Bunun için jeotermal kuyunun, alternatif enerji üretim tesisinin ve bu enerjiyi kullanacak yatırımın aynı parselde yer alması şarttır.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Makine, ekipman ve malzeme alım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17 – </w:t>
      </w:r>
      <w:r w:rsidRPr="00F20A75">
        <w:rPr>
          <w:rFonts w:ascii="Times New Roman" w:eastAsia="Times New Roman" w:hAnsi="Times New Roman" w:cs="Times New Roman"/>
          <w:sz w:val="24"/>
          <w:szCs w:val="24"/>
          <w:lang w:eastAsia="tr-TR"/>
        </w:rPr>
        <w:t>(1) Program çerçevesinde yapılacak yeni makine, ekipman ve malzeme alımları, üretimi de içeren bir proje bütününün parçası olduğu takdirde finanse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Çelik silo, sera ve soğuk hava deposu yatırımları hariç, yeni yatırım başvurularında hibeye esas proje gideri sadece makine ve ekipman alım giderinden ibaret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Tamamlama ile kapasite artırımı ve teknoloji yenilenmesine yönelik proje tekliflerinde hibeye esas proje tutarının tamamı makine ve ekipman alım giderinden ibaret olabilir.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Makine ve ekipman ile ilgili taslak teknik şartname proje başvuruları ekinde sunulur ve projede kullanım amacı belirtilir.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(6) Makine, ekipman ve malzeme alım giderleri kapsamında, demirbaş eşya, mobilya, mefruşat alımı gibi giderler ve tesis tamamlandıktan sonra tesisin işletilmesine yönelik hammadde veya malzeme giderlerine hibe desteği verilmez.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(7) Trafo satın alımları hibe desteği kapsamında değildir.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(8) Alternatif enerji kaynaklarından enerji üreten tesisler hariç enerji nakil hattı satın alımları hibe desteği kapsamında değildir.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(9) Yeni tesis ve tamamlama konusu dışında jeneratör satın alımları hibe desteği kapsamında değildir.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kaynaklarından karşılanamayacak giderler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18 –</w:t>
      </w:r>
      <w:r w:rsidRPr="00F20A75">
        <w:rPr>
          <w:rFonts w:ascii="Times New Roman" w:eastAsia="Times New Roman" w:hAnsi="Times New Roman" w:cs="Times New Roman"/>
          <w:sz w:val="24"/>
          <w:szCs w:val="24"/>
          <w:lang w:eastAsia="tr-TR"/>
        </w:rPr>
        <w:t xml:space="preserve"> (1) 16 ve </w:t>
      </w:r>
      <w:proofErr w:type="gramStart"/>
      <w:r w:rsidRPr="00F20A75">
        <w:rPr>
          <w:rFonts w:ascii="Times New Roman" w:eastAsia="Times New Roman" w:hAnsi="Times New Roman" w:cs="Times New Roman"/>
          <w:sz w:val="24"/>
          <w:szCs w:val="24"/>
          <w:lang w:eastAsia="tr-TR"/>
        </w:rPr>
        <w:t xml:space="preserve">17 </w:t>
      </w:r>
      <w:proofErr w:type="spellStart"/>
      <w:r w:rsidRPr="00F20A75">
        <w:rPr>
          <w:rFonts w:ascii="Times New Roman" w:eastAsia="Times New Roman" w:hAnsi="Times New Roman" w:cs="Times New Roman"/>
          <w:sz w:val="24"/>
          <w:szCs w:val="24"/>
          <w:lang w:eastAsia="tr-TR"/>
        </w:rPr>
        <w:t>nci</w:t>
      </w:r>
      <w:proofErr w:type="spellEnd"/>
      <w:proofErr w:type="gramEnd"/>
      <w:r w:rsidRPr="00F20A75">
        <w:rPr>
          <w:rFonts w:ascii="Times New Roman" w:eastAsia="Times New Roman" w:hAnsi="Times New Roman" w:cs="Times New Roman"/>
          <w:sz w:val="24"/>
          <w:szCs w:val="24"/>
          <w:lang w:eastAsia="tr-TR"/>
        </w:rPr>
        <w:t xml:space="preserve"> maddelerde açıklanan proje giderlerine uygun olmayan ve hibe desteği kapsamı dışında kalan giderler şunlardır: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Her türlü borçlanma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Faizler.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Başka bir kaynaktan finanse edilen harcama ve giderler.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Kira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d) Kur farkı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e) Arazi, arsa ve bina alım bedelleri.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f) Bina yakıt, su, elektrik ve apartman aidat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g) Ayrı faturalandırılmış nakliye, montaj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ğ</w:t>
      </w:r>
      <w:proofErr w:type="gramEnd"/>
      <w:r w:rsidRPr="00F20A75">
        <w:rPr>
          <w:rFonts w:ascii="Times New Roman" w:eastAsia="Times New Roman" w:hAnsi="Times New Roman" w:cs="Times New Roman"/>
          <w:sz w:val="24"/>
          <w:szCs w:val="24"/>
          <w:lang w:eastAsia="tr-TR"/>
        </w:rPr>
        <w:t>) Bankacılık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h) Denetim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ı) KDV de dahil iade alınan veya alınacak vergiler.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i) İkinci el mal alım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j) Proje yönetim ve danışmanlık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k) Makine tamir ve parça alım giderleri.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Program kapsamında; hibe sözleşmesi onaylanmayan projelerle ilgili yapılan hiçbir harcama karşılanmaz, bu giderlerden dolayı herhangi bir sorumluluk ve yükümlülük üstlenilmez.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Ayni katkılar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19 –</w:t>
      </w:r>
      <w:r w:rsidRPr="00F20A75">
        <w:rPr>
          <w:rFonts w:ascii="Times New Roman" w:eastAsia="Times New Roman" w:hAnsi="Times New Roman" w:cs="Times New Roman"/>
          <w:sz w:val="24"/>
          <w:szCs w:val="24"/>
          <w:lang w:eastAsia="tr-TR"/>
        </w:rPr>
        <w:t xml:space="preserve"> (1) Proje sahiplerinden, ortaklarından veya </w:t>
      </w:r>
      <w:proofErr w:type="gramStart"/>
      <w:r w:rsidRPr="00F20A75">
        <w:rPr>
          <w:rFonts w:ascii="Times New Roman" w:eastAsia="Times New Roman" w:hAnsi="Times New Roman" w:cs="Times New Roman"/>
          <w:sz w:val="24"/>
          <w:szCs w:val="24"/>
          <w:lang w:eastAsia="tr-TR"/>
        </w:rPr>
        <w:t>işbirliği</w:t>
      </w:r>
      <w:proofErr w:type="gramEnd"/>
      <w:r w:rsidRPr="00F20A75">
        <w:rPr>
          <w:rFonts w:ascii="Times New Roman" w:eastAsia="Times New Roman" w:hAnsi="Times New Roman" w:cs="Times New Roman"/>
          <w:sz w:val="24"/>
          <w:szCs w:val="24"/>
          <w:lang w:eastAsia="tr-TR"/>
        </w:rPr>
        <w:t xml:space="preserve"> yapılan kişi ve kuruluşlardan herhangi biri tarafından hibe sözleşmesi öncesi edinilmiş arazi, bina, makine ve ekipmanlar, ayni katkı olarak proje yatırım tutarına dahil edilmez.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Ayni katkılar hibeye esas proje giderleri kapsamında öngörülmüş satın alımlardan ayrı bağımsız ihaleler veya gerçekleşmeler şeklinde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Başvuru aşamasında ayni katkı olarak taahhüt edilen işlerin projede öngörülen nitelik ve nicelikte gerçekleştirilmesi şarttır.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Bu kapsamda yapılacak ayni katkılar, yatırımcının yapmakla yükümlü olduğu katkı payının yerine ikame edilemez.</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YEDİNCİ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Başvuruları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 süresi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20 – </w:t>
      </w:r>
      <w:r w:rsidRPr="00F20A75">
        <w:rPr>
          <w:rFonts w:ascii="Times New Roman" w:eastAsia="Times New Roman" w:hAnsi="Times New Roman" w:cs="Times New Roman"/>
          <w:sz w:val="24"/>
          <w:szCs w:val="24"/>
          <w:lang w:eastAsia="tr-TR"/>
        </w:rPr>
        <w:t xml:space="preserve">(1)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-28/1/2015-29250)</w:t>
      </w:r>
      <w:r w:rsidRPr="00F20A75">
        <w:rPr>
          <w:rFonts w:ascii="Times New Roman" w:eastAsia="Times New Roman" w:hAnsi="Times New Roman" w:cs="Times New Roman"/>
          <w:sz w:val="24"/>
          <w:szCs w:val="24"/>
          <w:vertAlign w:val="superscript"/>
          <w:lang w:eastAsia="tr-TR"/>
        </w:rPr>
        <w:t>(</w:t>
      </w:r>
      <w:r w:rsidRPr="00F20A75">
        <w:rPr>
          <w:rFonts w:ascii="Times New Roman" w:eastAsia="Times New Roman" w:hAnsi="Times New Roman" w:cs="Times New Roman"/>
          <w:b/>
          <w:bCs/>
          <w:sz w:val="24"/>
          <w:szCs w:val="24"/>
          <w:vertAlign w:val="superscript"/>
          <w:lang w:eastAsia="tr-TR"/>
        </w:rPr>
        <w:t>2)</w:t>
      </w:r>
      <w:r w:rsidRPr="00F20A75">
        <w:rPr>
          <w:rFonts w:ascii="Times New Roman" w:eastAsia="Times New Roman" w:hAnsi="Times New Roman" w:cs="Times New Roman"/>
          <w:sz w:val="18"/>
          <w:szCs w:val="18"/>
          <w:lang w:eastAsia="tr-TR"/>
        </w:rPr>
        <w:t xml:space="preserve"> </w:t>
      </w:r>
      <w:r w:rsidRPr="00F20A75">
        <w:rPr>
          <w:rFonts w:ascii="Times New Roman" w:eastAsia="Times New Roman" w:hAnsi="Times New Roman" w:cs="Times New Roman"/>
          <w:sz w:val="24"/>
          <w:szCs w:val="24"/>
          <w:lang w:eastAsia="tr-TR"/>
        </w:rPr>
        <w:t>Bu Tebliğde belirtilen usul ve esaslara göre hazırlanan başvuru dosyasının girişi bu Tebliğin yayımı tarihinden itibaren yüz on gün içerisinde elektronik ağ üzerinden yapılır. Son başvuru tarihi 12/2/2015’tir.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Son başvuru tarihi bitiminde elektronik ağ başvurular için veri girişine kapatılır.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Yapılan başvurular son haliyle işleme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Başvuracaklara sağlanacak teknik destek</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21 –</w:t>
      </w:r>
      <w:r w:rsidRPr="00F20A75">
        <w:rPr>
          <w:rFonts w:ascii="Times New Roman" w:eastAsia="Times New Roman" w:hAnsi="Times New Roman" w:cs="Times New Roman"/>
          <w:sz w:val="24"/>
          <w:szCs w:val="24"/>
          <w:lang w:eastAsia="tr-TR"/>
        </w:rPr>
        <w:t xml:space="preserve"> (1) Başvuracak gerçek ve tüzel kişiler, program konusunda il proje yürütme biriminden ihtiyaç duydukları bilgiyi alabilirler.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İl proje yürütme birimlerince verilecek bilgi, proje hazırlanmasında karşılaşılacak sorulara cevap vermekle sınırlı olup projenin kabul edilmesi konusunda bir taahhüt niteliği taşımaz.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(3) İl proje yürütme birimleri, yatırımcılara kesinlikle proje hazırlayamaz.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Bu Tebliğde belirtilen esaslara uygun olarak hazırlanacak, programa ait uygulama rehberi, başvuru formları ve bilgilendirici dokümanlar ile satın alma kitabı www.tarim.gov.tr web sayfasından temin edilebilir.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(5) Bakanlık tarafından düzenlenecek eğitim, </w:t>
      </w:r>
      <w:proofErr w:type="spellStart"/>
      <w:r w:rsidRPr="00F20A75">
        <w:rPr>
          <w:rFonts w:ascii="Times New Roman" w:eastAsia="Times New Roman" w:hAnsi="Times New Roman" w:cs="Times New Roman"/>
          <w:sz w:val="24"/>
          <w:szCs w:val="24"/>
          <w:lang w:eastAsia="tr-TR"/>
        </w:rPr>
        <w:t>çalıştay</w:t>
      </w:r>
      <w:proofErr w:type="spellEnd"/>
      <w:r w:rsidRPr="00F20A75">
        <w:rPr>
          <w:rFonts w:ascii="Times New Roman" w:eastAsia="Times New Roman" w:hAnsi="Times New Roman" w:cs="Times New Roman"/>
          <w:sz w:val="24"/>
          <w:szCs w:val="24"/>
          <w:lang w:eastAsia="tr-TR"/>
        </w:rPr>
        <w:t>, bilgilendirme toplantılarıyla ve www.tarim.gov.tr web adresinden ilgililere bilgi aktarılır.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Başvurulacak yerler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22 –</w:t>
      </w:r>
      <w:r w:rsidRPr="00F20A75">
        <w:rPr>
          <w:rFonts w:ascii="Times New Roman" w:eastAsia="Times New Roman" w:hAnsi="Times New Roman" w:cs="Times New Roman"/>
          <w:sz w:val="24"/>
          <w:szCs w:val="24"/>
          <w:lang w:eastAsia="tr-TR"/>
        </w:rPr>
        <w:t xml:space="preserve"> (1) Program ile ilgilenen gerçek ve tüzel kişiler başvurularını </w:t>
      </w:r>
      <w:r w:rsidRPr="00F20A75">
        <w:rPr>
          <w:rFonts w:ascii="Times New Roman" w:eastAsia="Times New Roman" w:hAnsi="Times New Roman" w:cs="Times New Roman"/>
          <w:sz w:val="24"/>
          <w:szCs w:val="24"/>
          <w:u w:val="single"/>
          <w:lang w:eastAsia="tr-TR"/>
        </w:rPr>
        <w:t>www.tarim.gov.tr</w:t>
      </w:r>
      <w:r w:rsidRPr="00F20A75">
        <w:rPr>
          <w:rFonts w:ascii="Times New Roman" w:eastAsia="Times New Roman" w:hAnsi="Times New Roman" w:cs="Times New Roman"/>
          <w:sz w:val="24"/>
          <w:szCs w:val="24"/>
          <w:lang w:eastAsia="tr-TR"/>
        </w:rPr>
        <w:t xml:space="preserve"> internet adresinden yaparlar.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 şekli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23 –</w:t>
      </w:r>
      <w:r w:rsidRPr="00F20A75">
        <w:rPr>
          <w:rFonts w:ascii="Times New Roman" w:eastAsia="Times New Roman" w:hAnsi="Times New Roman" w:cs="Times New Roman"/>
          <w:sz w:val="24"/>
          <w:szCs w:val="24"/>
          <w:lang w:eastAsia="tr-TR"/>
        </w:rPr>
        <w:t xml:space="preserve"> (1) Proje başvuruları;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8 inci maddede belirtilen yatırım konularını gerçekleştirmek amacıyla hazırlanır.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11 inci maddede belirtilen niteliklere sahip gerçek ve tüzel kişiler tarafından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Bakanlık tarafından yayımlanacak uygulama rehberine uygun olarak hazırlanır.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Bu Tebliğde belirtilen usul ve esaslara göre hazırlanan başvuru dosyasının girişi elektronik ağ üzerinden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Başvurunun gerçekleşmesi için başvuru dosyasının elektronik ağ üzerinden girişinin yapılması şarttır.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Elektronik ağ, başvuru girişine kapatıldıktan sonra başvuru dosyasına belge ilave edilemez, hiçbir belgede düzeltme yapılamaz.</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SEKİZİNCİ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Başvurularının İl Düzeyinde Değerlendirilmesi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İl proje değerlendirme komisyonu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24 –</w:t>
      </w:r>
      <w:r w:rsidRPr="00F20A75">
        <w:rPr>
          <w:rFonts w:ascii="Times New Roman" w:eastAsia="Times New Roman" w:hAnsi="Times New Roman" w:cs="Times New Roman"/>
          <w:sz w:val="24"/>
          <w:szCs w:val="24"/>
          <w:lang w:eastAsia="tr-TR"/>
        </w:rPr>
        <w:t xml:space="preserve"> (1) Program kapsamında, başvurusu alınan projelerin incelenmesi ve ilk değerlendirmeleri bu bölümde belirtilen kriterlere göre il proje değerlendirme komisyonu tarafından yapılır. Başvuruların, tebliğe, uygulama ve değerlendirme rehberine uygun olarak il düzeyinde değerlendirilmesinden il proje değerlendirme komisyonu sorumludur.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İl proje değerlendirme komisyonunun oluşturulma ve çalışma şekilleri valilik tarafından son başvuru tarihinden önce belirlenir ve taraflara duyurulur. İl proje değerlendirme komisyonu en az beş temsilciden oluşur.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İl proje değerlendirme komisyonuna, değerlendirme sürecinde gerekli tüm teknik ve lojistik desteğin verilmesi, tabloların düzenlenmesi, proje özetlerinin hazırlanması, verilerin </w:t>
      </w:r>
      <w:r w:rsidRPr="00F20A75">
        <w:rPr>
          <w:rFonts w:ascii="Times New Roman" w:eastAsia="Times New Roman" w:hAnsi="Times New Roman" w:cs="Times New Roman"/>
          <w:sz w:val="24"/>
          <w:szCs w:val="24"/>
          <w:lang w:eastAsia="tr-TR"/>
        </w:rPr>
        <w:lastRenderedPageBreak/>
        <w:t>muhafazası gibi konularda çalıştırılması amacı ile diğer kamu kurum ve kuruluşlarından personel görevlendirilebilir.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Değerlendirme; son başvuru tarihini takiben bir hafta içerisinde yapılacak ilk toplantıda belirlenen kriterlere göre elektronik ağ üzerinden değerlendirilmeye başlanır.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Komisyon, bu değerlendirmeleri son başvuru tarihini takiben en geç otuz gün içerisinde tamamlar ve komisyonun görevi sona erer.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Yatırım başvurularının idari uygunluk açısından incelenmesi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25 –</w:t>
      </w:r>
      <w:r w:rsidRPr="00F20A75">
        <w:rPr>
          <w:rFonts w:ascii="Times New Roman" w:eastAsia="Times New Roman" w:hAnsi="Times New Roman" w:cs="Times New Roman"/>
          <w:sz w:val="24"/>
          <w:szCs w:val="24"/>
          <w:lang w:eastAsia="tr-TR"/>
        </w:rPr>
        <w:t xml:space="preserve"> (1) İl proje değerlendirme komisyonu, öncelikli olarak proje başvurularını ek-1’de yer alan “Başvuruların İdari Uygunluk Kontrol </w:t>
      </w:r>
      <w:proofErr w:type="spellStart"/>
      <w:r w:rsidRPr="00F20A75">
        <w:rPr>
          <w:rFonts w:ascii="Times New Roman" w:eastAsia="Times New Roman" w:hAnsi="Times New Roman" w:cs="Times New Roman"/>
          <w:sz w:val="24"/>
          <w:szCs w:val="24"/>
          <w:lang w:eastAsia="tr-TR"/>
        </w:rPr>
        <w:t>Listesi”ne</w:t>
      </w:r>
      <w:proofErr w:type="spellEnd"/>
      <w:r w:rsidRPr="00F20A75">
        <w:rPr>
          <w:rFonts w:ascii="Times New Roman" w:eastAsia="Times New Roman" w:hAnsi="Times New Roman" w:cs="Times New Roman"/>
          <w:sz w:val="24"/>
          <w:szCs w:val="24"/>
          <w:lang w:eastAsia="tr-TR"/>
        </w:rPr>
        <w:t xml:space="preserve"> göre eksiksiz ve içeriğinin uygun olması yönünden inceler.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(2) İdari Uygunluk Kontrol Listesine göre tam ve içeriği uygun olan başvurular ve ekleri, </w:t>
      </w:r>
      <w:proofErr w:type="gramStart"/>
      <w:r w:rsidRPr="00F20A75">
        <w:rPr>
          <w:rFonts w:ascii="Times New Roman" w:eastAsia="Times New Roman" w:hAnsi="Times New Roman" w:cs="Times New Roman"/>
          <w:sz w:val="24"/>
          <w:szCs w:val="24"/>
          <w:lang w:eastAsia="tr-TR"/>
        </w:rPr>
        <w:t xml:space="preserve">26 </w:t>
      </w:r>
      <w:proofErr w:type="spellStart"/>
      <w:r w:rsidRPr="00F20A75">
        <w:rPr>
          <w:rFonts w:ascii="Times New Roman" w:eastAsia="Times New Roman" w:hAnsi="Times New Roman" w:cs="Times New Roman"/>
          <w:sz w:val="24"/>
          <w:szCs w:val="24"/>
          <w:lang w:eastAsia="tr-TR"/>
        </w:rPr>
        <w:t>ncı</w:t>
      </w:r>
      <w:proofErr w:type="spellEnd"/>
      <w:proofErr w:type="gramEnd"/>
      <w:r w:rsidRPr="00F20A75">
        <w:rPr>
          <w:rFonts w:ascii="Times New Roman" w:eastAsia="Times New Roman" w:hAnsi="Times New Roman" w:cs="Times New Roman"/>
          <w:sz w:val="24"/>
          <w:szCs w:val="24"/>
          <w:lang w:eastAsia="tr-TR"/>
        </w:rPr>
        <w:t xml:space="preserve"> maddede açıklanan, başvuru sahibi ve projenin uygunluğu açısından değerlendirmeye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 sahiplerinin, ortaklarının ve projelerin uygunluğu açısından incelenmesi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26 –</w:t>
      </w:r>
      <w:r w:rsidRPr="00F20A75">
        <w:rPr>
          <w:rFonts w:ascii="Times New Roman" w:eastAsia="Times New Roman" w:hAnsi="Times New Roman" w:cs="Times New Roman"/>
          <w:sz w:val="24"/>
          <w:szCs w:val="24"/>
          <w:lang w:eastAsia="tr-TR"/>
        </w:rPr>
        <w:t xml:space="preserve"> (1) 11 inci maddede belirtilen kriterlere göre başvuru sahiplerinin, eğer varsa ilişkili kurumların ve projenin uygunluğunun incelenmesi ek-2’de yer alan “Başvuru Sahibi ve Projenin Uygunluk Değerlendirme Tablosu” kriterlerine göre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Başvuruların ön değerlendirme kriterleri açısından değerlendirilmesi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27 –</w:t>
      </w:r>
      <w:r w:rsidRPr="00F20A75">
        <w:rPr>
          <w:rFonts w:ascii="Times New Roman" w:eastAsia="Times New Roman" w:hAnsi="Times New Roman" w:cs="Times New Roman"/>
          <w:sz w:val="24"/>
          <w:szCs w:val="24"/>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kriterleri göz önüne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Ekonomik yatırımlara ait ön değerlendirme kriterleri ek-3’te belirtilmiştir. Proje ön değerlendirme kriterlerinden toplam olarak altmış ve üzerinde proje puanı almış olan başvurular genel değerlendirmeye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Başvuruların genel değerlendirme kriterleri açısından değerlendirilmesi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28 –</w:t>
      </w:r>
      <w:r w:rsidRPr="00F20A75">
        <w:rPr>
          <w:rFonts w:ascii="Times New Roman" w:eastAsia="Times New Roman" w:hAnsi="Times New Roman" w:cs="Times New Roman"/>
          <w:sz w:val="24"/>
          <w:szCs w:val="24"/>
          <w:lang w:eastAsia="tr-TR"/>
        </w:rPr>
        <w:t xml:space="preserve"> (1) Ekonomik yatırımlarda proje ön değerlendirme kriterlerinden toplam olarak altmış ve üzerinde proje puanı almış olan proje başvuruları, değerlendirme rehberi ve ek-4’te yer alan “Genel Değerlendirme Cetveli” kriterlerine göre puanlandırılır ve bu puanlamalarda;</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a) Projenin uygulandığı dönem boyunca faaliyetlerini sürdürebilmeleri ve gerekirse projenin finansmanını sağlayacak istikrarlı ve yeterli mali kaynaklara sahip olmaları,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Teklif edilen projeyi başarıyla tamamlayabilmek için gereken profesyonel yeterliliklere sahip olmaları,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dikkate</w:t>
      </w:r>
      <w:proofErr w:type="gramEnd"/>
      <w:r w:rsidRPr="00F20A75">
        <w:rPr>
          <w:rFonts w:ascii="Times New Roman" w:eastAsia="Times New Roman" w:hAnsi="Times New Roman" w:cs="Times New Roman"/>
          <w:sz w:val="24"/>
          <w:szCs w:val="24"/>
          <w:lang w:eastAsia="tr-TR"/>
        </w:rPr>
        <w:t xml:space="preserve">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Ayrıca, projenin uygunluğu, teklif çağrısında belirtilen amaçlarla tutarlı olması, kalitesi, katma değeri, sürdürülebilirliği ve maliyet etkinliği gibi unsurlar da gözetilir.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Genel değerlendirme kriterleri puanlama amacıyla bölümlere ve alt bölümlere ayrılmıştır. Her alt bölüme, aşağıdaki kurallar uyarınca 1 ve 5 arasında bir puan verilecektir: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1 = Çok zayıf,</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 Zayıf,</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 Yeterli,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 İyi,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 Çok iyi.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(4) Ek-4’teki “Genel Değerlendirme </w:t>
      </w:r>
      <w:proofErr w:type="spellStart"/>
      <w:r w:rsidRPr="00F20A75">
        <w:rPr>
          <w:rFonts w:ascii="Times New Roman" w:eastAsia="Times New Roman" w:hAnsi="Times New Roman" w:cs="Times New Roman"/>
          <w:sz w:val="24"/>
          <w:szCs w:val="24"/>
          <w:lang w:eastAsia="tr-TR"/>
        </w:rPr>
        <w:t>Cetveli”nde</w:t>
      </w:r>
      <w:proofErr w:type="spellEnd"/>
      <w:r w:rsidRPr="00F20A75">
        <w:rPr>
          <w:rFonts w:ascii="Times New Roman" w:eastAsia="Times New Roman" w:hAnsi="Times New Roman" w:cs="Times New Roman"/>
          <w:sz w:val="24"/>
          <w:szCs w:val="24"/>
          <w:lang w:eastAsia="tr-TR"/>
        </w:rPr>
        <w:t xml:space="preserve"> yer alan “Bölüm 1. Mali Yapısı ve Proje Gerçekleştirebilme Kapasitesi” kriterlerinden asgari yeterli puanı </w:t>
      </w:r>
      <w:proofErr w:type="spellStart"/>
      <w:r w:rsidRPr="00F20A75">
        <w:rPr>
          <w:rFonts w:ascii="Times New Roman" w:eastAsia="Times New Roman" w:hAnsi="Times New Roman" w:cs="Times New Roman"/>
          <w:sz w:val="24"/>
          <w:szCs w:val="24"/>
          <w:lang w:eastAsia="tr-TR"/>
        </w:rPr>
        <w:t>oniki</w:t>
      </w:r>
      <w:proofErr w:type="spellEnd"/>
      <w:r w:rsidRPr="00F20A75">
        <w:rPr>
          <w:rFonts w:ascii="Times New Roman" w:eastAsia="Times New Roman" w:hAnsi="Times New Roman" w:cs="Times New Roman"/>
          <w:sz w:val="24"/>
          <w:szCs w:val="24"/>
          <w:lang w:eastAsia="tr-TR"/>
        </w:rPr>
        <w:t xml:space="preserve"> olacaktır. Toplam </w:t>
      </w:r>
      <w:proofErr w:type="spellStart"/>
      <w:r w:rsidRPr="00F20A75">
        <w:rPr>
          <w:rFonts w:ascii="Times New Roman" w:eastAsia="Times New Roman" w:hAnsi="Times New Roman" w:cs="Times New Roman"/>
          <w:sz w:val="24"/>
          <w:szCs w:val="24"/>
          <w:lang w:eastAsia="tr-TR"/>
        </w:rPr>
        <w:t>onikiden</w:t>
      </w:r>
      <w:proofErr w:type="spellEnd"/>
      <w:r w:rsidRPr="00F20A75">
        <w:rPr>
          <w:rFonts w:ascii="Times New Roman" w:eastAsia="Times New Roman" w:hAnsi="Times New Roman" w:cs="Times New Roman"/>
          <w:sz w:val="24"/>
          <w:szCs w:val="24"/>
          <w:lang w:eastAsia="tr-TR"/>
        </w:rPr>
        <w:t xml:space="preserve"> daha az puan alındığı takdirde teklifin değerlendirilmesine devam edilmez.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(5) Ek-4’teki “Genel Değerlendirme </w:t>
      </w:r>
      <w:proofErr w:type="spellStart"/>
      <w:r w:rsidRPr="00F20A75">
        <w:rPr>
          <w:rFonts w:ascii="Times New Roman" w:eastAsia="Times New Roman" w:hAnsi="Times New Roman" w:cs="Times New Roman"/>
          <w:sz w:val="24"/>
          <w:szCs w:val="24"/>
          <w:lang w:eastAsia="tr-TR"/>
        </w:rPr>
        <w:t>Cetveli”nde</w:t>
      </w:r>
      <w:proofErr w:type="spellEnd"/>
      <w:r w:rsidRPr="00F20A75">
        <w:rPr>
          <w:rFonts w:ascii="Times New Roman" w:eastAsia="Times New Roman" w:hAnsi="Times New Roman" w:cs="Times New Roman"/>
          <w:sz w:val="24"/>
          <w:szCs w:val="24"/>
          <w:lang w:eastAsia="tr-TR"/>
        </w:rPr>
        <w:t xml:space="preserve"> yer alan “Bölüm 2. Uygunluk” kriterlerinden asgari yeterli puanı </w:t>
      </w:r>
      <w:proofErr w:type="spellStart"/>
      <w:r w:rsidRPr="00F20A75">
        <w:rPr>
          <w:rFonts w:ascii="Times New Roman" w:eastAsia="Times New Roman" w:hAnsi="Times New Roman" w:cs="Times New Roman"/>
          <w:sz w:val="24"/>
          <w:szCs w:val="24"/>
          <w:lang w:eastAsia="tr-TR"/>
        </w:rPr>
        <w:t>onsekiz</w:t>
      </w:r>
      <w:proofErr w:type="spellEnd"/>
      <w:r w:rsidRPr="00F20A75">
        <w:rPr>
          <w:rFonts w:ascii="Times New Roman" w:eastAsia="Times New Roman" w:hAnsi="Times New Roman" w:cs="Times New Roman"/>
          <w:sz w:val="24"/>
          <w:szCs w:val="24"/>
          <w:lang w:eastAsia="tr-TR"/>
        </w:rPr>
        <w:t xml:space="preserve"> olacaktır. Toplam </w:t>
      </w:r>
      <w:proofErr w:type="spellStart"/>
      <w:r w:rsidRPr="00F20A75">
        <w:rPr>
          <w:rFonts w:ascii="Times New Roman" w:eastAsia="Times New Roman" w:hAnsi="Times New Roman" w:cs="Times New Roman"/>
          <w:sz w:val="24"/>
          <w:szCs w:val="24"/>
          <w:lang w:eastAsia="tr-TR"/>
        </w:rPr>
        <w:t>onsekizden</w:t>
      </w:r>
      <w:proofErr w:type="spellEnd"/>
      <w:r w:rsidRPr="00F20A75">
        <w:rPr>
          <w:rFonts w:ascii="Times New Roman" w:eastAsia="Times New Roman" w:hAnsi="Times New Roman" w:cs="Times New Roman"/>
          <w:sz w:val="24"/>
          <w:szCs w:val="24"/>
          <w:lang w:eastAsia="tr-TR"/>
        </w:rPr>
        <w:t xml:space="preserve"> daha az puan alındığı takdirde teklifin değerlendirilmesine devam edilmez.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(6) Genel değerlendirme kriterlerinden toplam </w:t>
      </w:r>
      <w:proofErr w:type="spellStart"/>
      <w:r w:rsidRPr="00F20A75">
        <w:rPr>
          <w:rFonts w:ascii="Times New Roman" w:eastAsia="Times New Roman" w:hAnsi="Times New Roman" w:cs="Times New Roman"/>
          <w:sz w:val="24"/>
          <w:szCs w:val="24"/>
          <w:lang w:eastAsia="tr-TR"/>
        </w:rPr>
        <w:t>altmışbeş</w:t>
      </w:r>
      <w:proofErr w:type="spellEnd"/>
      <w:r w:rsidRPr="00F20A75">
        <w:rPr>
          <w:rFonts w:ascii="Times New Roman" w:eastAsia="Times New Roman" w:hAnsi="Times New Roman" w:cs="Times New Roman"/>
          <w:sz w:val="24"/>
          <w:szCs w:val="24"/>
          <w:lang w:eastAsia="tr-TR"/>
        </w:rPr>
        <w:t xml:space="preserve"> ve üzeri puan alan yatırım başvurularının değerlendirilmesine devam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İl proje değerlendirme raporu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29 – </w:t>
      </w:r>
      <w:r w:rsidRPr="00F20A75">
        <w:rPr>
          <w:rFonts w:ascii="Times New Roman" w:eastAsia="Times New Roman" w:hAnsi="Times New Roman" w:cs="Times New Roman"/>
          <w:sz w:val="24"/>
          <w:szCs w:val="24"/>
          <w:lang w:eastAsia="tr-TR"/>
        </w:rPr>
        <w:t xml:space="preserve">(1) Proje başvurusunda bulunmuş ve değerlendirme neticesinde ön değerlendirme kriterlerinden altmış ve üzeri, genel değerlendirme kriterlerinden de </w:t>
      </w:r>
      <w:proofErr w:type="spellStart"/>
      <w:r w:rsidRPr="00F20A75">
        <w:rPr>
          <w:rFonts w:ascii="Times New Roman" w:eastAsia="Times New Roman" w:hAnsi="Times New Roman" w:cs="Times New Roman"/>
          <w:sz w:val="24"/>
          <w:szCs w:val="24"/>
          <w:lang w:eastAsia="tr-TR"/>
        </w:rPr>
        <w:t>altmışbeş</w:t>
      </w:r>
      <w:proofErr w:type="spellEnd"/>
      <w:r w:rsidRPr="00F20A75">
        <w:rPr>
          <w:rFonts w:ascii="Times New Roman" w:eastAsia="Times New Roman" w:hAnsi="Times New Roman" w:cs="Times New Roman"/>
          <w:sz w:val="24"/>
          <w:szCs w:val="24"/>
          <w:lang w:eastAsia="tr-TR"/>
        </w:rPr>
        <w:t xml:space="preserve"> ve üzeri puan alan başvurulara ait; ön değerlendirme puanının %60’ı ve genel değerlendirme puanının %40’ı toplanarak elektronik ağ üzerinde nihai puan belirlenir.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(2)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-20/12/2014-29211)</w:t>
      </w:r>
      <w:r w:rsidRPr="00F20A75">
        <w:rPr>
          <w:rFonts w:ascii="Times New Roman" w:eastAsia="Times New Roman" w:hAnsi="Times New Roman" w:cs="Times New Roman"/>
          <w:b/>
          <w:bCs/>
          <w:sz w:val="24"/>
          <w:szCs w:val="24"/>
          <w:vertAlign w:val="superscript"/>
          <w:lang w:eastAsia="tr-TR"/>
        </w:rPr>
        <w:t>(1)</w:t>
      </w:r>
      <w:r w:rsidRPr="00F20A75">
        <w:rPr>
          <w:rFonts w:ascii="Times New Roman" w:eastAsia="Times New Roman" w:hAnsi="Times New Roman" w:cs="Times New Roman"/>
          <w:b/>
          <w:bCs/>
          <w:sz w:val="24"/>
          <w:szCs w:val="24"/>
          <w:lang w:eastAsia="tr-TR"/>
        </w:rPr>
        <w:t xml:space="preserve"> </w:t>
      </w:r>
      <w:r w:rsidRPr="00F20A75">
        <w:rPr>
          <w:rFonts w:ascii="Times New Roman" w:eastAsia="Times New Roman" w:hAnsi="Times New Roman" w:cs="Times New Roman"/>
          <w:sz w:val="24"/>
          <w:szCs w:val="24"/>
          <w:lang w:eastAsia="tr-TR"/>
        </w:rPr>
        <w:t xml:space="preserve">Nihai puanı belirlenen başvurular, ilin önceliklerine göre sıralanmış </w:t>
      </w:r>
      <w:proofErr w:type="spellStart"/>
      <w:r w:rsidRPr="00F20A75">
        <w:rPr>
          <w:rFonts w:ascii="Times New Roman" w:eastAsia="Times New Roman" w:hAnsi="Times New Roman" w:cs="Times New Roman"/>
          <w:sz w:val="24"/>
          <w:szCs w:val="24"/>
          <w:lang w:eastAsia="tr-TR"/>
        </w:rPr>
        <w:t>sektörel</w:t>
      </w:r>
      <w:proofErr w:type="spellEnd"/>
      <w:r w:rsidRPr="00F20A75">
        <w:rPr>
          <w:rFonts w:ascii="Times New Roman" w:eastAsia="Times New Roman" w:hAnsi="Times New Roman" w:cs="Times New Roman"/>
          <w:sz w:val="24"/>
          <w:szCs w:val="24"/>
          <w:lang w:eastAsia="tr-TR"/>
        </w:rPr>
        <w:t xml:space="preserve"> bazdaki proje konularına göre gruplandırılır ve her gruba ait başvurular nihai puanlarına göre sıralanarak program teklif listesi hazırlanır. Genel değerlendirme raporu, değerlendirme sonuç tablosu ve program teklif listesinin elektronik ağ üzerinden alınan çıktısı komisyonca imzalanarak genel müdürlüğe gönderilir.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Başvuru sahiplerince elektronik ağ üzerinden yapılan başvurular Bakanlığın uygun gördüğü süre boyunca muhafaza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Hibe başvurusunun reddedilme nedenleri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30 – </w:t>
      </w:r>
      <w:r w:rsidRPr="00F20A75">
        <w:rPr>
          <w:rFonts w:ascii="Times New Roman" w:eastAsia="Times New Roman" w:hAnsi="Times New Roman" w:cs="Times New Roman"/>
          <w:sz w:val="24"/>
          <w:szCs w:val="24"/>
          <w:lang w:eastAsia="tr-TR"/>
        </w:rPr>
        <w:t>(1) İl proje değerlendirme komisyonu tarafından değerlendirme kriterlerine göre yapılan inceleme sonucu alınan proje başvurularının reddedilme kararı, tüm projelerle ilgili Genel Müdürlük onayı tamamlandıktan sonra il müdürlüğü tarafından proje sahiplerine bildirilir.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Başvuruyu reddetme kararının aşağıdaki gerekçelere dayanması zorunludur: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Başvurunun müracaat tarihinden sonra alınması.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Başvuru sahibinin ve ortaklarının tebliğde belirtilen şartlara sahip olmaması.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c) Başvuruya konu faaliyetin program kapsamında olmaması.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Sera, çelik silo ve soğuk hava depolarında tamamlama, kapasite artırımı ve teknoloji yenileme için hibe başvurusu yapılması.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d) Başvurunun uygulama için öngörülen azami süreyi aşması.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e) Hibeye esas proje tutarının ve talep edilen katkının duyurulmuş olan azami miktarı aşması.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f) Projenin teknik yapılabilirlik, yatırım faaliyetine uygunluk, maliyetlerin piyasa fiyatlarına uygun olmaması ve/veya yetersiz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g) Başvuru formu ve ekleri içindeki bütçe rakamlarının birbirleri ile tutarsız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ğ</w:t>
      </w:r>
      <w:proofErr w:type="gramEnd"/>
      <w:r w:rsidRPr="00F20A75">
        <w:rPr>
          <w:rFonts w:ascii="Times New Roman" w:eastAsia="Times New Roman" w:hAnsi="Times New Roman" w:cs="Times New Roman"/>
          <w:sz w:val="24"/>
          <w:szCs w:val="24"/>
          <w:lang w:eastAsia="tr-TR"/>
        </w:rPr>
        <w:t>) Yatırımla ilgili başvuruda sunulan bilgi ve belgelerle yatırım konusu veya yatırım yerinin uyumsuz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h) Başvurunun, ön değerlendirme kriterlerine göre belirlenmiş minimum puanın altında kalması.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ı) Başvurunun, ön değerlendirme kriterlerine göre belirlenmiş minimum puanın üzerinde olmasına rağmen genel değerlendirme kriterlerine göre belirlenmiş minimum puanın altında kalması.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 hariç yatırım yerinin ipotekli, şerhli, icraya verilmiş ve mahkemelik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k) Başvurunun elektronik ağ üzerinden yapılmamış olması.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l) Başvurunun bu Tebliğ ve uygulama rehberinde belirtilen usul ve esaslara göre eksik veya uygun hazırlanmaması.</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DOKUZUNCU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Nihai Değerlendirme Kararı ve Hibe Sözleşmesi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Nihai değerlendirme kararı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31 –</w:t>
      </w:r>
      <w:r w:rsidRPr="00F20A75">
        <w:rPr>
          <w:rFonts w:ascii="Times New Roman" w:eastAsia="Times New Roman" w:hAnsi="Times New Roman" w:cs="Times New Roman"/>
          <w:sz w:val="24"/>
          <w:szCs w:val="24"/>
          <w:lang w:eastAsia="tr-TR"/>
        </w:rPr>
        <w:t xml:space="preserve"> (1) Nihai değerlendirme, aşağıda belirtilen hususlar dikkate alınarak merkez proje değerlendirme komisyonunca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a) Komisyonca; Türkiye İstatistik Kurumu ve Kalkınma Bakanlığının belirlemiş olduğu illerin tarım alanı, kırsal nüfus, tarımsal üretim değeri, işletme sayısı ve </w:t>
      </w:r>
      <w:proofErr w:type="spellStart"/>
      <w:r w:rsidRPr="00F20A75">
        <w:rPr>
          <w:rFonts w:ascii="Times New Roman" w:eastAsia="Times New Roman" w:hAnsi="Times New Roman" w:cs="Times New Roman"/>
          <w:sz w:val="24"/>
          <w:szCs w:val="24"/>
          <w:lang w:eastAsia="tr-TR"/>
        </w:rPr>
        <w:t>sosyo</w:t>
      </w:r>
      <w:proofErr w:type="spellEnd"/>
      <w:r w:rsidRPr="00F20A75">
        <w:rPr>
          <w:rFonts w:ascii="Times New Roman" w:eastAsia="Times New Roman" w:hAnsi="Times New Roman" w:cs="Times New Roman"/>
          <w:sz w:val="24"/>
          <w:szCs w:val="24"/>
          <w:lang w:eastAsia="tr-TR"/>
        </w:rPr>
        <w:t>-ekonomik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İlin bütçesinin yeterli olması durumunda program teklif listesinde yer alan tüm başvurular yatırım programına alınır.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c) Bütçe yetersiz ise; </w:t>
      </w:r>
      <w:proofErr w:type="spellStart"/>
      <w:r w:rsidRPr="00F20A75">
        <w:rPr>
          <w:rFonts w:ascii="Times New Roman" w:eastAsia="Times New Roman" w:hAnsi="Times New Roman" w:cs="Times New Roman"/>
          <w:sz w:val="24"/>
          <w:szCs w:val="24"/>
          <w:lang w:eastAsia="tr-TR"/>
        </w:rPr>
        <w:t>sektörel</w:t>
      </w:r>
      <w:proofErr w:type="spellEnd"/>
      <w:r w:rsidRPr="00F20A75">
        <w:rPr>
          <w:rFonts w:ascii="Times New Roman" w:eastAsia="Times New Roman" w:hAnsi="Times New Roman" w:cs="Times New Roman"/>
          <w:sz w:val="24"/>
          <w:szCs w:val="24"/>
          <w:lang w:eastAsia="tr-TR"/>
        </w:rPr>
        <w:t xml:space="preserve"> bazda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dahilinde aynı yöntem ile diğer projeler de programa alınmaya devam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sz w:val="24"/>
          <w:szCs w:val="24"/>
          <w:lang w:eastAsia="tr-TR"/>
        </w:rPr>
        <w:t>ç</w:t>
      </w:r>
      <w:proofErr w:type="gramEnd"/>
      <w:r w:rsidRPr="00F20A75">
        <w:rPr>
          <w:rFonts w:ascii="Times New Roman" w:eastAsia="Times New Roman" w:hAnsi="Times New Roman" w:cs="Times New Roman"/>
          <w:sz w:val="24"/>
          <w:szCs w:val="24"/>
          <w:lang w:eastAsia="tr-TR"/>
        </w:rPr>
        <w:t>)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Nihai değerlendirme kararı Genel Müdürlüğün onayı ile kesinleşir.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Bakanlığın bir başvuruyu reddetme ya da hibe vermeme kararı kesindir.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Değerlendirme sonuçlarının açıklanması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32 –</w:t>
      </w:r>
      <w:r w:rsidRPr="00F20A75">
        <w:rPr>
          <w:rFonts w:ascii="Times New Roman" w:eastAsia="Times New Roman" w:hAnsi="Times New Roman" w:cs="Times New Roman"/>
          <w:sz w:val="24"/>
          <w:szCs w:val="24"/>
          <w:lang w:eastAsia="tr-TR"/>
        </w:rPr>
        <w:t xml:space="preserve"> (1) Kesinleşen değerlendirme sonuçları Genel Müdürlükçe il müdürlüklerine yazılı olarak bildirilir. Ayrıca hibe desteğine hak kazanan başvuru sahiplerine ait proje numaraları </w:t>
      </w:r>
      <w:r w:rsidRPr="00F20A75">
        <w:rPr>
          <w:rFonts w:ascii="Times New Roman" w:eastAsia="Times New Roman" w:hAnsi="Times New Roman" w:cs="Times New Roman"/>
          <w:sz w:val="24"/>
          <w:szCs w:val="24"/>
          <w:u w:val="single"/>
          <w:lang w:eastAsia="tr-TR"/>
        </w:rPr>
        <w:t>www.tarim.gov.tr</w:t>
      </w:r>
      <w:r w:rsidRPr="00F20A75">
        <w:rPr>
          <w:rFonts w:ascii="Times New Roman" w:eastAsia="Times New Roman" w:hAnsi="Times New Roman" w:cs="Times New Roman"/>
          <w:sz w:val="24"/>
          <w:szCs w:val="24"/>
          <w:lang w:eastAsia="tr-TR"/>
        </w:rPr>
        <w:t xml:space="preserve"> web sitesinde yayımlanarak ilan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İl müdürlükleri kendilerine iletilen sonuçları, başvuru sahiplerine on gün içerisinde tebliğ eder.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Tatbikat projeleri ve kesin bütçelerin hazırlanması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MADDE 33 –</w:t>
      </w:r>
      <w:r w:rsidRPr="00F20A75">
        <w:rPr>
          <w:rFonts w:ascii="Times New Roman" w:eastAsia="Times New Roman" w:hAnsi="Times New Roman" w:cs="Times New Roman"/>
          <w:sz w:val="24"/>
          <w:szCs w:val="24"/>
          <w:lang w:eastAsia="tr-TR"/>
        </w:rPr>
        <w:t xml:space="preserve">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b) Hibeye esas proje tutarının üzerinde bütçe artırım talepleri ancak proje başvuru sahibinin bu miktar işi ayni olarak hibe desteği dışında %100 kendisinin gerçekleştirmesi koşuluyla kabul edilebilir.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Hibe sözleşmesi öncesi yatırım yeri değişikliği de dahil başvuruya esas projede yapılacak değişikliklerin onaylanması il müdürlüğünün yetkisindedir.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Yapılacak değişiklikler projenin konusunda, amacında ve niteliğinde bir değişikliğe neden olamayacağı gibi değerlendirme kriterleri yönünden de herhangi bir puan azalmasına neden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 sözleşmesi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34 –</w:t>
      </w:r>
      <w:r w:rsidRPr="00F20A75">
        <w:rPr>
          <w:rFonts w:ascii="Times New Roman" w:eastAsia="Times New Roman" w:hAnsi="Times New Roman" w:cs="Times New Roman"/>
          <w:sz w:val="24"/>
          <w:szCs w:val="24"/>
          <w:lang w:eastAsia="tr-TR"/>
        </w:rPr>
        <w:t xml:space="preserve"> (1) Hibe sözleşmesi, il müdürü ile hibe başvuru sahibi arasında akdedilir.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Hibe sözleşmesi içerik ve formatı Bakanlık tarafından yayımlanan uygulama rehberinde tüm taraflara önceden duyurulur.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Başvuru sahipleri hibe sözleşmesi aşamasında elektronik ağ üzerinden girişleri yapılan bilgi ve belgeler ile bu Tebliğin </w:t>
      </w:r>
      <w:proofErr w:type="gramStart"/>
      <w:r w:rsidRPr="00F20A75">
        <w:rPr>
          <w:rFonts w:ascii="Times New Roman" w:eastAsia="Times New Roman" w:hAnsi="Times New Roman" w:cs="Times New Roman"/>
          <w:sz w:val="24"/>
          <w:szCs w:val="24"/>
          <w:lang w:eastAsia="tr-TR"/>
        </w:rPr>
        <w:t>33 üncü</w:t>
      </w:r>
      <w:proofErr w:type="gramEnd"/>
      <w:r w:rsidRPr="00F20A75">
        <w:rPr>
          <w:rFonts w:ascii="Times New Roman" w:eastAsia="Times New Roman" w:hAnsi="Times New Roman" w:cs="Times New Roman"/>
          <w:sz w:val="24"/>
          <w:szCs w:val="24"/>
          <w:lang w:eastAsia="tr-TR"/>
        </w:rPr>
        <w:t xml:space="preserve"> maddesi gereğince yapılan değişiklikler ve hibe sözleşmesi ekinde bulunması gereken diğer belgeleri de kapsayacak dosya sunacaktır. Sunulan bilgi ve belgeler imzalı/paraflı olacaktır.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Başvuru sahiplerinin hibe kaynaklarından yararlanabilmesi için hibe sözleşmesi eki dokümanları tamamlayarak hibe sözleşmesini imzalaması önkoşuldur.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(5) </w:t>
      </w:r>
      <w:r w:rsidRPr="00F20A75">
        <w:rPr>
          <w:rFonts w:ascii="Times New Roman" w:eastAsia="Times New Roman" w:hAnsi="Times New Roman" w:cs="Times New Roman"/>
          <w:b/>
          <w:bCs/>
          <w:sz w:val="24"/>
          <w:szCs w:val="24"/>
          <w:lang w:eastAsia="tr-TR"/>
        </w:rPr>
        <w:t>(</w:t>
      </w:r>
      <w:proofErr w:type="gramStart"/>
      <w:r w:rsidRPr="00F20A75">
        <w:rPr>
          <w:rFonts w:ascii="Times New Roman" w:eastAsia="Times New Roman" w:hAnsi="Times New Roman" w:cs="Times New Roman"/>
          <w:b/>
          <w:bCs/>
          <w:sz w:val="24"/>
          <w:szCs w:val="24"/>
          <w:lang w:eastAsia="tr-TR"/>
        </w:rPr>
        <w:t>Değişik:RG</w:t>
      </w:r>
      <w:proofErr w:type="gramEnd"/>
      <w:r w:rsidRPr="00F20A75">
        <w:rPr>
          <w:rFonts w:ascii="Times New Roman" w:eastAsia="Times New Roman" w:hAnsi="Times New Roman" w:cs="Times New Roman"/>
          <w:b/>
          <w:bCs/>
          <w:sz w:val="24"/>
          <w:szCs w:val="24"/>
          <w:lang w:eastAsia="tr-TR"/>
        </w:rPr>
        <w:t>-28/1/2015-29250)</w:t>
      </w:r>
      <w:r w:rsidRPr="00F20A75">
        <w:rPr>
          <w:rFonts w:ascii="Times New Roman" w:eastAsia="Times New Roman" w:hAnsi="Times New Roman" w:cs="Times New Roman"/>
          <w:b/>
          <w:bCs/>
          <w:sz w:val="24"/>
          <w:szCs w:val="24"/>
          <w:vertAlign w:val="superscript"/>
          <w:lang w:eastAsia="tr-TR"/>
        </w:rPr>
        <w:t xml:space="preserve">(2) </w:t>
      </w:r>
      <w:r w:rsidRPr="00F20A75">
        <w:rPr>
          <w:rFonts w:ascii="Times New Roman" w:eastAsia="Times New Roman" w:hAnsi="Times New Roman" w:cs="Times New Roman"/>
          <w:sz w:val="24"/>
          <w:szCs w:val="24"/>
          <w:lang w:eastAsia="tr-TR"/>
        </w:rPr>
        <w:t>Kendilerine yapılan bildirimi takiben il müdürlükleri ile 5/6/2015 tarihi mesai bitimine kadar hibe sözleşmesi imzalamayan başvuru sahiplerinin proje başvuruları ve bunlara ilişkin değerlendirme sonuçları iptal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(6) Başvuru sahibi tarafından teslim edilen hibe sözleşmesi ekleri il müdürlüklerince uygun bulunursa karşılıklı müzakere edilerek hibe sözleşmesi imzalanır.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Hibe sözleşmelerinde teminat alınması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35 –</w:t>
      </w:r>
      <w:r w:rsidRPr="00F20A75">
        <w:rPr>
          <w:rFonts w:ascii="Times New Roman" w:eastAsia="Times New Roman" w:hAnsi="Times New Roman" w:cs="Times New Roman"/>
          <w:sz w:val="24"/>
          <w:szCs w:val="24"/>
          <w:lang w:eastAsia="tr-TR"/>
        </w:rPr>
        <w:t xml:space="preserve"> (1) Ekonomik yatırımlarda proje sahibi, hibeye esas proje tutarının %10’u tutarında süresiz limit dahilinde banka teminat mektubunu hibe sözleşmesi ile birlikte il müdürlüğüne verir veya hibe sözleşmesinde belirtilen hibeye esas proje tutarının </w:t>
      </w:r>
      <w:proofErr w:type="gramStart"/>
      <w:r w:rsidRPr="00F20A75">
        <w:rPr>
          <w:rFonts w:ascii="Times New Roman" w:eastAsia="Times New Roman" w:hAnsi="Times New Roman" w:cs="Times New Roman"/>
          <w:sz w:val="24"/>
          <w:szCs w:val="24"/>
          <w:lang w:eastAsia="tr-TR"/>
        </w:rPr>
        <w:t>% 5</w:t>
      </w:r>
      <w:proofErr w:type="gramEnd"/>
      <w:r w:rsidRPr="00F20A75">
        <w:rPr>
          <w:rFonts w:ascii="Times New Roman" w:eastAsia="Times New Roman" w:hAnsi="Times New Roman" w:cs="Times New Roman"/>
          <w:sz w:val="24"/>
          <w:szCs w:val="24"/>
          <w:lang w:eastAsia="tr-TR"/>
        </w:rPr>
        <w:t>’ini il müdürlüğü adına açılacak bir hesaba yatırır. İl müdürlüğü tarafından teminat mektuplarının teyidi alındıktan sonra, defterdarlık muhasebe müdürlüğüne muhafazası için teslim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Teminat mektuplarının toplam tutarı, hibeye esas proje tutarının %10’undan az olmamak kaydı ile birden fazla bankadan teminat mektubu alınabilir.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 sözleşmesi akdi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36 –</w:t>
      </w:r>
      <w:r w:rsidRPr="00F20A75">
        <w:rPr>
          <w:rFonts w:ascii="Times New Roman" w:eastAsia="Times New Roman" w:hAnsi="Times New Roman" w:cs="Times New Roman"/>
          <w:sz w:val="24"/>
          <w:szCs w:val="24"/>
          <w:lang w:eastAsia="tr-TR"/>
        </w:rPr>
        <w:t xml:space="preserve"> (1) Hibe sözleşmesi, il müdürlüğü ve başvuru sahibi arasında iki adet olarak akdedilir. Hibe sözleşmesinin taraflarca imzalanmış metninin bir adedi ve ekleri il müdürlüğünde bir adedi de proje sahibince muhafaza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Hibenin nihai tutarı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37 –</w:t>
      </w:r>
      <w:r w:rsidRPr="00F20A75">
        <w:rPr>
          <w:rFonts w:ascii="Times New Roman" w:eastAsia="Times New Roman" w:hAnsi="Times New Roman" w:cs="Times New Roman"/>
          <w:sz w:val="24"/>
          <w:szCs w:val="24"/>
          <w:lang w:eastAsia="tr-TR"/>
        </w:rPr>
        <w:t xml:space="preserve"> (1) Hibenin azami miktarı hibe sözleşmesinde gösterilecek ve önerilen bütçeye dayanacaktır. Hibe sözleşmesinde yer alan azami tutar üst limit niteliğindedir. Hibenin nihai tutarı, fiili gerçekleşmeler ve tahakkuklar sonrasında ortaya çıkar.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(2) Hibe miktarı, </w:t>
      </w:r>
      <w:proofErr w:type="gramStart"/>
      <w:r w:rsidRPr="00F20A75">
        <w:rPr>
          <w:rFonts w:ascii="Times New Roman" w:eastAsia="Times New Roman" w:hAnsi="Times New Roman" w:cs="Times New Roman"/>
          <w:sz w:val="24"/>
          <w:szCs w:val="24"/>
          <w:lang w:eastAsia="tr-TR"/>
        </w:rPr>
        <w:t>13 üncü</w:t>
      </w:r>
      <w:proofErr w:type="gramEnd"/>
      <w:r w:rsidRPr="00F20A75">
        <w:rPr>
          <w:rFonts w:ascii="Times New Roman" w:eastAsia="Times New Roman" w:hAnsi="Times New Roman" w:cs="Times New Roman"/>
          <w:sz w:val="24"/>
          <w:szCs w:val="24"/>
          <w:lang w:eastAsia="tr-TR"/>
        </w:rPr>
        <w:t xml:space="preserve"> maddede belirtilen tutar ve oranı kesinlikle aşamaz.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Yükümlülüklerin yerine getirilmemesi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38 –</w:t>
      </w:r>
      <w:r w:rsidRPr="00F20A75">
        <w:rPr>
          <w:rFonts w:ascii="Times New Roman" w:eastAsia="Times New Roman" w:hAnsi="Times New Roman" w:cs="Times New Roman"/>
          <w:sz w:val="24"/>
          <w:szCs w:val="24"/>
          <w:lang w:eastAsia="tr-TR"/>
        </w:rPr>
        <w:t xml:space="preserve">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Hibe sözleşmeleri devredilemez. Ancak yatırım sahibinin vefatı halinde talep etmeleri durumunda kanuni mirasçılar ile hibe sözleşmesi tadil edilerek uygulamalara devam edilir.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ONUNCU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Uygulamalar, Satın Almalar ve Ödemeler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uygulamalarının izlenmesi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MADDE 39 –</w:t>
      </w:r>
      <w:r w:rsidRPr="00F20A75">
        <w:rPr>
          <w:rFonts w:ascii="Times New Roman" w:eastAsia="Times New Roman" w:hAnsi="Times New Roman" w:cs="Times New Roman"/>
          <w:sz w:val="24"/>
          <w:szCs w:val="24"/>
          <w:lang w:eastAsia="tr-TR"/>
        </w:rPr>
        <w:t xml:space="preserve"> (1) Proje sahipleri, hibe sözleşmesi akdinden sonra, teklif ve kabul edilen projeyi hibe sözleşmesi hükümlerine göre il müdürlüğünün bilgisi dahilinde süresi içerisinde uygulamaya başlar.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Projelerin uygulamalarının kontrolü ve izlenmesi, il proje yürütme birimlerince yapılır. Gerek duyulması halinde il proje yürütme birimlerinde ilgili kamu kurumu elemanları da görev alabilir.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Proje uygulamalarının kontrolü ve izlenmesi ihtiyaç duyulduğunda Genel Müdürlükçe de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Satın alma ve uygulama sözleşmeleri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40 –</w:t>
      </w:r>
      <w:r w:rsidRPr="00F20A75">
        <w:rPr>
          <w:rFonts w:ascii="Times New Roman" w:eastAsia="Times New Roman" w:hAnsi="Times New Roman" w:cs="Times New Roman"/>
          <w:sz w:val="24"/>
          <w:szCs w:val="24"/>
          <w:lang w:eastAsia="tr-TR"/>
        </w:rPr>
        <w:t xml:space="preserve"> (1) Yatırımcılar, proje uygulamasında hibe kapsamında yapacakları inşaat, makine, ekipman ve malzeme satın alma işlemlerinde Bakanlık tarafından yayımlanan satın alma kitabında belirtilen kurallara uygun hareket ederler.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(2) Yatırımcılar tarafından hazırlanacak ihale dokümanları keşif bedelleri, ihale sonucunda imzalanacak uygulama sözleşmeleri tutarları ve uygulamalara ilişkin </w:t>
      </w:r>
      <w:proofErr w:type="spellStart"/>
      <w:r w:rsidRPr="00F20A75">
        <w:rPr>
          <w:rFonts w:ascii="Times New Roman" w:eastAsia="Times New Roman" w:hAnsi="Times New Roman" w:cs="Times New Roman"/>
          <w:sz w:val="24"/>
          <w:szCs w:val="24"/>
          <w:lang w:eastAsia="tr-TR"/>
        </w:rPr>
        <w:t>hakediş</w:t>
      </w:r>
      <w:proofErr w:type="spellEnd"/>
      <w:r w:rsidRPr="00F20A75">
        <w:rPr>
          <w:rFonts w:ascii="Times New Roman" w:eastAsia="Times New Roman" w:hAnsi="Times New Roman" w:cs="Times New Roman"/>
          <w:sz w:val="24"/>
          <w:szCs w:val="24"/>
          <w:lang w:eastAsia="tr-TR"/>
        </w:rPr>
        <w:t xml:space="preserve"> tutarları, hibe sözleşmesinde o gider için belirtilmiş tutarın kesinlikle üstünde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Satın alma işleminin il müdürlükleri tarafından uygun bulunmasından sonra, yatırımcılar, yüklenici ile sözleşme yaparak sipariş mektubunu düzenler.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(6) İl proje yürütme birimi tarafından incelenen satın alma belgelerinin uygun bulunmaması durumunda, yatırımcı satın alma işlemini uyarılar doğrultusunda yeniler.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(8) Genel Müdürlük gerekli görmesi halinde ihale ile ilgili satın alma belgelerini inceler.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harcamalarının kontrolü</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41 – </w:t>
      </w:r>
      <w:r w:rsidRPr="00F20A75">
        <w:rPr>
          <w:rFonts w:ascii="Times New Roman" w:eastAsia="Times New Roman" w:hAnsi="Times New Roman" w:cs="Times New Roman"/>
          <w:sz w:val="24"/>
          <w:szCs w:val="24"/>
          <w:lang w:eastAsia="tr-TR"/>
        </w:rPr>
        <w:t>(1) Yatırımcılar, satın alınan inşaat, makine ve ekipman alım işlerine ait fiili gerçekleşmelerden sonra ödeme taleplerini ekleri ile birlikte il müdürlüğüne teslim ederler.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(2) İl Müdürlüğüne teslim edilen ödeme belgeleri; </w:t>
      </w:r>
      <w:proofErr w:type="spellStart"/>
      <w:r w:rsidRPr="00F20A75">
        <w:rPr>
          <w:rFonts w:ascii="Times New Roman" w:eastAsia="Times New Roman" w:hAnsi="Times New Roman" w:cs="Times New Roman"/>
          <w:sz w:val="24"/>
          <w:szCs w:val="24"/>
          <w:lang w:eastAsia="tr-TR"/>
        </w:rPr>
        <w:t>onbeş</w:t>
      </w:r>
      <w:proofErr w:type="spellEnd"/>
      <w:r w:rsidRPr="00F20A75">
        <w:rPr>
          <w:rFonts w:ascii="Times New Roman" w:eastAsia="Times New Roman" w:hAnsi="Times New Roman" w:cs="Times New Roman"/>
          <w:sz w:val="24"/>
          <w:szCs w:val="24"/>
          <w:lang w:eastAsia="tr-TR"/>
        </w:rPr>
        <w:t xml:space="preserve"> gün içerisinde mevzuat, hibe sözleşmesi ve proje amaçlarına uygunluğu açısından kontrol edilip onayladıktan sonra bu belgelere ait bilgilerin veri tabanına girişi yapılır. Her ay sonunda o aya ait </w:t>
      </w:r>
      <w:proofErr w:type="spellStart"/>
      <w:r w:rsidRPr="00F20A75">
        <w:rPr>
          <w:rFonts w:ascii="Times New Roman" w:eastAsia="Times New Roman" w:hAnsi="Times New Roman" w:cs="Times New Roman"/>
          <w:sz w:val="24"/>
          <w:szCs w:val="24"/>
          <w:lang w:eastAsia="tr-TR"/>
        </w:rPr>
        <w:t>hakediş</w:t>
      </w:r>
      <w:proofErr w:type="spellEnd"/>
      <w:r w:rsidRPr="00F20A75">
        <w:rPr>
          <w:rFonts w:ascii="Times New Roman" w:eastAsia="Times New Roman" w:hAnsi="Times New Roman" w:cs="Times New Roman"/>
          <w:sz w:val="24"/>
          <w:szCs w:val="24"/>
          <w:lang w:eastAsia="tr-TR"/>
        </w:rPr>
        <w:t xml:space="preserve"> bilgilerini içeren veri tabanı çıktısı onaylanarak üst yazı ekinde Genel Müdürlüğe gönderilir.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Nihai rapor ve ekleri tamamlanmayan projenin son ödemesi yapılmaz. Son ödeme tutarı da hibeye esas proje tutarının </w:t>
      </w:r>
      <w:proofErr w:type="gramStart"/>
      <w:r w:rsidRPr="00F20A75">
        <w:rPr>
          <w:rFonts w:ascii="Times New Roman" w:eastAsia="Times New Roman" w:hAnsi="Times New Roman" w:cs="Times New Roman"/>
          <w:sz w:val="24"/>
          <w:szCs w:val="24"/>
          <w:lang w:eastAsia="tr-TR"/>
        </w:rPr>
        <w:t>% 20</w:t>
      </w:r>
      <w:proofErr w:type="gramEnd"/>
      <w:r w:rsidRPr="00F20A75">
        <w:rPr>
          <w:rFonts w:ascii="Times New Roman" w:eastAsia="Times New Roman" w:hAnsi="Times New Roman" w:cs="Times New Roman"/>
          <w:sz w:val="24"/>
          <w:szCs w:val="24"/>
          <w:lang w:eastAsia="tr-TR"/>
        </w:rPr>
        <w:t>’sinden az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Ödemeler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42 –</w:t>
      </w:r>
      <w:r w:rsidRPr="00F20A75">
        <w:rPr>
          <w:rFonts w:ascii="Times New Roman" w:eastAsia="Times New Roman" w:hAnsi="Times New Roman" w:cs="Times New Roman"/>
          <w:sz w:val="24"/>
          <w:szCs w:val="24"/>
          <w:lang w:eastAsia="tr-TR"/>
        </w:rPr>
        <w:t xml:space="preserve"> (1) Genel Müdürlük tarafından internet ortamında oluşturulmuş veri tabanına il müdürlüklerince uygun görülerek girişleri yapılan </w:t>
      </w:r>
      <w:proofErr w:type="spellStart"/>
      <w:r w:rsidRPr="00F20A75">
        <w:rPr>
          <w:rFonts w:ascii="Times New Roman" w:eastAsia="Times New Roman" w:hAnsi="Times New Roman" w:cs="Times New Roman"/>
          <w:sz w:val="24"/>
          <w:szCs w:val="24"/>
          <w:lang w:eastAsia="tr-TR"/>
        </w:rPr>
        <w:t>hakedişler</w:t>
      </w:r>
      <w:proofErr w:type="spellEnd"/>
      <w:r w:rsidRPr="00F20A75">
        <w:rPr>
          <w:rFonts w:ascii="Times New Roman" w:eastAsia="Times New Roman" w:hAnsi="Times New Roman" w:cs="Times New Roman"/>
          <w:sz w:val="24"/>
          <w:szCs w:val="24"/>
          <w:lang w:eastAsia="tr-TR"/>
        </w:rPr>
        <w:t xml:space="preserve"> Genel Müdürlükçe yatırımcının hesabına aktarılır.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Ayni katkıların son ödeme talebinden önce yatırımcı tarafından belgelendirmek suretiyle yerine getirilmiş olması gereklidir.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 Asıllarına uygunluğu onaylanmış ödeme ile ilgili eklerin bir sureti il müdürlüğü tarafından muhafaza edilir. Genel Müdürlük gerekli görmesi halinde ödeme ile ilgili belgeleri incelenmek üzere ister.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Program kapsamında, Bakanlıkça ve yatırımcılarca yapılacak her türlü ödemeler ve teminat ödemeleri Türk Lirası olarak yapılır.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(5) 29/6/2008 tarihli ve 26921 sayılı Resmî </w:t>
      </w:r>
      <w:proofErr w:type="spellStart"/>
      <w:r w:rsidRPr="00F20A75">
        <w:rPr>
          <w:rFonts w:ascii="Times New Roman" w:eastAsia="Times New Roman" w:hAnsi="Times New Roman" w:cs="Times New Roman"/>
          <w:sz w:val="24"/>
          <w:szCs w:val="24"/>
          <w:lang w:eastAsia="tr-TR"/>
        </w:rPr>
        <w:t>Gazete’de</w:t>
      </w:r>
      <w:proofErr w:type="spellEnd"/>
      <w:r w:rsidRPr="00F20A75">
        <w:rPr>
          <w:rFonts w:ascii="Times New Roman" w:eastAsia="Times New Roman" w:hAnsi="Times New Roman" w:cs="Times New Roman"/>
          <w:sz w:val="24"/>
          <w:szCs w:val="24"/>
          <w:lang w:eastAsia="tr-TR"/>
        </w:rPr>
        <w:t xml:space="preserve"> yayımlanan Tahsilat Genel Tebliği (</w:t>
      </w:r>
      <w:proofErr w:type="spellStart"/>
      <w:proofErr w:type="gramStart"/>
      <w:r w:rsidRPr="00F20A75">
        <w:rPr>
          <w:rFonts w:ascii="Times New Roman" w:eastAsia="Times New Roman" w:hAnsi="Times New Roman" w:cs="Times New Roman"/>
          <w:sz w:val="24"/>
          <w:szCs w:val="24"/>
          <w:lang w:eastAsia="tr-TR"/>
        </w:rPr>
        <w:t>Seri:A</w:t>
      </w:r>
      <w:proofErr w:type="spellEnd"/>
      <w:proofErr w:type="gramEnd"/>
      <w:r w:rsidRPr="00F20A75">
        <w:rPr>
          <w:rFonts w:ascii="Times New Roman" w:eastAsia="Times New Roman" w:hAnsi="Times New Roman" w:cs="Times New Roman"/>
          <w:sz w:val="24"/>
          <w:szCs w:val="24"/>
          <w:lang w:eastAsia="tr-TR"/>
        </w:rPr>
        <w:t xml:space="preserve">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hesapları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43 –</w:t>
      </w:r>
      <w:r w:rsidRPr="00F20A75">
        <w:rPr>
          <w:rFonts w:ascii="Times New Roman" w:eastAsia="Times New Roman" w:hAnsi="Times New Roman" w:cs="Times New Roman"/>
          <w:sz w:val="24"/>
          <w:szCs w:val="24"/>
          <w:lang w:eastAsia="tr-TR"/>
        </w:rPr>
        <w:t xml:space="preserve"> (1) Yatırımcı, projenin uygulanmasına ilişkin hesaplara ait kayıtları düzenli tutmak ve saklamakla yükümlüdür.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Hibe sözleşmesinde yapılacak değişiklikler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MADDE 44 –</w:t>
      </w:r>
      <w:r w:rsidRPr="00F20A75">
        <w:rPr>
          <w:rFonts w:ascii="Times New Roman" w:eastAsia="Times New Roman" w:hAnsi="Times New Roman" w:cs="Times New Roman"/>
          <w:sz w:val="24"/>
          <w:szCs w:val="24"/>
          <w:lang w:eastAsia="tr-TR"/>
        </w:rPr>
        <w:t xml:space="preserve">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Hibe sözleşmesi imzalandıktan sonra mücbir sebep, kamulaştırma, imar plan değişikliği ve yasal mevzuat değişikliği olmadıkça yatırım yeri değiştirilemez ve değerlendirme kriterleri bakımından toplam proje puanını azaltacak değişiklikleri içeremez. Projenin konusu ve amacı ise </w:t>
      </w:r>
      <w:proofErr w:type="gramStart"/>
      <w:r w:rsidRPr="00F20A75">
        <w:rPr>
          <w:rFonts w:ascii="Times New Roman" w:eastAsia="Times New Roman" w:hAnsi="Times New Roman" w:cs="Times New Roman"/>
          <w:sz w:val="24"/>
          <w:szCs w:val="24"/>
          <w:lang w:eastAsia="tr-TR"/>
        </w:rPr>
        <w:t>hiç bir</w:t>
      </w:r>
      <w:proofErr w:type="gramEnd"/>
      <w:r w:rsidRPr="00F20A75">
        <w:rPr>
          <w:rFonts w:ascii="Times New Roman" w:eastAsia="Times New Roman" w:hAnsi="Times New Roman" w:cs="Times New Roman"/>
          <w:sz w:val="24"/>
          <w:szCs w:val="24"/>
          <w:lang w:eastAsia="tr-TR"/>
        </w:rPr>
        <w:t xml:space="preserve"> şekilde değiştirilemez. Yer değiştirme gerekmesi halinde Bakanlığın yazılı onayı alınması gerekir.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Bütçe içi değişiklikler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45 –</w:t>
      </w:r>
      <w:r w:rsidRPr="00F20A75">
        <w:rPr>
          <w:rFonts w:ascii="Times New Roman" w:eastAsia="Times New Roman" w:hAnsi="Times New Roman" w:cs="Times New Roman"/>
          <w:sz w:val="24"/>
          <w:szCs w:val="24"/>
          <w:lang w:eastAsia="tr-TR"/>
        </w:rPr>
        <w:t xml:space="preserve"> (1) Hibe sözleşmesinde bütçe içi değişiklikler, hibeye esas proje tutarında bir artışa yol açmamak ve projenin temel amacını etkilememek şartıyla satın alma işleminden önce bir kez yapılabilir.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Bütçe içi değişiklikler, makine, ekipman, malzeme ve inşaat işleri bütçe kısıtlarına aykırı olamaz.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xml:space="preserve">(3) Hibeye esas proje tutarı içerisindeki makine, ekipman, malzeme ve inşaat işlerine ait bütçe kalemleri arasındaki değişiklikler, aktarım yapılacak bütçe kalemi tutarının en fazla </w:t>
      </w:r>
      <w:proofErr w:type="gramStart"/>
      <w:r w:rsidRPr="00F20A75">
        <w:rPr>
          <w:rFonts w:ascii="Times New Roman" w:eastAsia="Times New Roman" w:hAnsi="Times New Roman" w:cs="Times New Roman"/>
          <w:sz w:val="24"/>
          <w:szCs w:val="24"/>
          <w:lang w:eastAsia="tr-TR"/>
        </w:rPr>
        <w:t>% 20</w:t>
      </w:r>
      <w:proofErr w:type="gramEnd"/>
      <w:r w:rsidRPr="00F20A75">
        <w:rPr>
          <w:rFonts w:ascii="Times New Roman" w:eastAsia="Times New Roman" w:hAnsi="Times New Roman" w:cs="Times New Roman"/>
          <w:sz w:val="24"/>
          <w:szCs w:val="24"/>
          <w:lang w:eastAsia="tr-TR"/>
        </w:rPr>
        <w:t>’si oranında değişiklik gerçekleştirilebilir.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 Yukarıda belirtilen bütçe revizyonlarında, yatırımcı bütçe değişikliği talebini gerekçeleri ile birlikte il müdürlüğüne bildirir. İl müdürlüğü tarafından uygun görülen bütçe revizyonları takip eden ilk ödeme talebi ile birlikte proje toplam bütçesi tablosuna işlenir.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 Bütçe içi değişiklikler ayni katkıyı kapsamaz.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Uygulama sorumluluğu</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46 –</w:t>
      </w:r>
      <w:r w:rsidRPr="00F20A75">
        <w:rPr>
          <w:rFonts w:ascii="Times New Roman" w:eastAsia="Times New Roman" w:hAnsi="Times New Roman" w:cs="Times New Roman"/>
          <w:sz w:val="24"/>
          <w:szCs w:val="24"/>
          <w:lang w:eastAsia="tr-TR"/>
        </w:rPr>
        <w:t xml:space="preserve"> (1) Yatırımların proje amaçlarına uygun olarak yapılmasından, uygulamaların hibe sözleşmesinde belirtilen usul ve esaslara göre gerçekleştirilmesinden, doğru olarak belgelendirilmesinden ve belgelerin muhafazasından yatırımcılar sorumludur.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Proje ile sağlanan ekipmanların mülkiyeti</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47 – </w:t>
      </w:r>
      <w:r w:rsidRPr="00F20A75">
        <w:rPr>
          <w:rFonts w:ascii="Times New Roman" w:eastAsia="Times New Roman" w:hAnsi="Times New Roman" w:cs="Times New Roman"/>
          <w:sz w:val="24"/>
          <w:szCs w:val="24"/>
          <w:lang w:eastAsia="tr-TR"/>
        </w:rPr>
        <w:t>(1) Proje sahibi, hibe sözleşmesi kapsamında sağlanmış tesis, makine, ekipman, teçhizat ve diğer malzemelerin mülkiyetini, yerini ve amacını proje yatırımının bitiminden itibaren beş yıl içinde değiştiremez.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lastRenderedPageBreak/>
        <w:t>(2) Hibe sözleşmesi kapsamında sağlanmış tesis, makine, ekipman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ONBİRİNCİ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Denetim ve Cezai Hükümler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Denetim</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48 –</w:t>
      </w:r>
      <w:r w:rsidRPr="00F20A75">
        <w:rPr>
          <w:rFonts w:ascii="Times New Roman" w:eastAsia="Times New Roman" w:hAnsi="Times New Roman" w:cs="Times New Roman"/>
          <w:sz w:val="24"/>
          <w:szCs w:val="24"/>
          <w:lang w:eastAsia="tr-TR"/>
        </w:rPr>
        <w:t xml:space="preserve"> (1) Program kapsamında yapılan tüm işlemler Bakanlık Rehberlik ve Teftiş Başkanlığı tarafından denetlenir. Bu denetimler sırasında yapılan işlemlere ait talep edilen tüm bilgi ve belgeler kendilerine sunulur.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Cezai hükümler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 xml:space="preserve">MADDE 49 – </w:t>
      </w:r>
      <w:r w:rsidRPr="00F20A75">
        <w:rPr>
          <w:rFonts w:ascii="Times New Roman" w:eastAsia="Times New Roman" w:hAnsi="Times New Roman" w:cs="Times New Roman"/>
          <w:sz w:val="24"/>
          <w:szCs w:val="24"/>
          <w:lang w:eastAsia="tr-TR"/>
        </w:rPr>
        <w:t>(1)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 Destekleme ödemelerinden, idari hata sonucu düzenlenen belgelerle yapılan ödemeler hariç, haksız yere yararlandığı tespit edilen üreticiler, beş yıl süreyle hiçbir destekleme programından yararlandırılmazlar.</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ONİKİNCİ BÖLÜM</w:t>
      </w:r>
    </w:p>
    <w:p w:rsidR="00F20A75" w:rsidRPr="00F20A75" w:rsidRDefault="00F20A75" w:rsidP="00F20A75">
      <w:pPr>
        <w:spacing w:before="100" w:beforeAutospacing="1" w:after="0" w:line="240" w:lineRule="auto"/>
        <w:ind w:firstLine="56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Çeşitli ve Son Hükümler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Diğer desteklerden yararlanma</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50 –</w:t>
      </w:r>
      <w:r w:rsidRPr="00F20A75">
        <w:rPr>
          <w:rFonts w:ascii="Times New Roman" w:eastAsia="Times New Roman" w:hAnsi="Times New Roman" w:cs="Times New Roman"/>
          <w:sz w:val="24"/>
          <w:szCs w:val="24"/>
          <w:lang w:eastAsia="tr-TR"/>
        </w:rPr>
        <w:t xml:space="preserve"> (1) Başvuruya esas projenin hibe desteği dışında kalan kısmı için, Bakanlığın ve diğer kamu kurum ve kuruluşlarının desteklerinden yararlanılamaz.</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Programın uygulanmasına ilişkin yayınlar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51 –</w:t>
      </w:r>
      <w:r w:rsidRPr="00F20A75">
        <w:rPr>
          <w:rFonts w:ascii="Times New Roman" w:eastAsia="Times New Roman" w:hAnsi="Times New Roman" w:cs="Times New Roman"/>
          <w:sz w:val="24"/>
          <w:szCs w:val="24"/>
          <w:lang w:eastAsia="tr-TR"/>
        </w:rPr>
        <w:t xml:space="preserve"> (1)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24"/>
          <w:szCs w:val="24"/>
          <w:lang w:eastAsia="tr-TR"/>
        </w:rPr>
        <w:t>Sektörel</w:t>
      </w:r>
      <w:proofErr w:type="spellEnd"/>
      <w:r w:rsidRPr="00F20A75">
        <w:rPr>
          <w:rFonts w:ascii="Times New Roman" w:eastAsia="Times New Roman" w:hAnsi="Times New Roman" w:cs="Times New Roman"/>
          <w:b/>
          <w:bCs/>
          <w:sz w:val="24"/>
          <w:szCs w:val="24"/>
          <w:lang w:eastAsia="tr-TR"/>
        </w:rPr>
        <w:t xml:space="preserve"> bazda proje konularına göre il önceliklerinin yayımlanması</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lastRenderedPageBreak/>
        <w:t>MADDE 52 –</w:t>
      </w:r>
      <w:r w:rsidRPr="00F20A75">
        <w:rPr>
          <w:rFonts w:ascii="Times New Roman" w:eastAsia="Times New Roman" w:hAnsi="Times New Roman" w:cs="Times New Roman"/>
          <w:sz w:val="24"/>
          <w:szCs w:val="24"/>
          <w:lang w:eastAsia="tr-TR"/>
        </w:rPr>
        <w:t xml:space="preserve"> (1) İllerin bu Tebliğ ekinde yer alan </w:t>
      </w:r>
      <w:proofErr w:type="spellStart"/>
      <w:r w:rsidRPr="00F20A75">
        <w:rPr>
          <w:rFonts w:ascii="Times New Roman" w:eastAsia="Times New Roman" w:hAnsi="Times New Roman" w:cs="Times New Roman"/>
          <w:sz w:val="24"/>
          <w:szCs w:val="24"/>
          <w:lang w:eastAsia="tr-TR"/>
        </w:rPr>
        <w:t>sektörel</w:t>
      </w:r>
      <w:proofErr w:type="spellEnd"/>
      <w:r w:rsidRPr="00F20A75">
        <w:rPr>
          <w:rFonts w:ascii="Times New Roman" w:eastAsia="Times New Roman" w:hAnsi="Times New Roman" w:cs="Times New Roman"/>
          <w:sz w:val="24"/>
          <w:szCs w:val="24"/>
          <w:lang w:eastAsia="tr-TR"/>
        </w:rPr>
        <w:t xml:space="preserve"> bazdaki proje konularına ait öncelik sıralamaları tebliğin yayımı tarihinden itibaren otuz gün içerisinde www.tarim.gov.tr web adresinde yayımlanır.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Yürürlük</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53 –</w:t>
      </w:r>
      <w:r w:rsidRPr="00F20A75">
        <w:rPr>
          <w:rFonts w:ascii="Times New Roman" w:eastAsia="Times New Roman" w:hAnsi="Times New Roman" w:cs="Times New Roman"/>
          <w:sz w:val="24"/>
          <w:szCs w:val="24"/>
          <w:lang w:eastAsia="tr-TR"/>
        </w:rPr>
        <w:t xml:space="preserve"> (1) Bu Tebliğ yayımı tarihinde yürürlüğe girer.</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Yürütme</w:t>
      </w:r>
    </w:p>
    <w:p w:rsidR="00F20A75" w:rsidRPr="00F20A75" w:rsidRDefault="00F20A75" w:rsidP="00F20A75">
      <w:pPr>
        <w:spacing w:before="100" w:beforeAutospacing="1" w:after="0" w:line="240" w:lineRule="auto"/>
        <w:ind w:firstLine="567"/>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MADDE 54 –</w:t>
      </w:r>
      <w:r w:rsidRPr="00F20A75">
        <w:rPr>
          <w:rFonts w:ascii="Times New Roman" w:eastAsia="Times New Roman" w:hAnsi="Times New Roman" w:cs="Times New Roman"/>
          <w:sz w:val="24"/>
          <w:szCs w:val="24"/>
          <w:lang w:eastAsia="tr-TR"/>
        </w:rPr>
        <w:t xml:space="preserve"> (1) Bu Tebliğ hükümlerini Gıda, Tarım ve Hayvancılık Bakanı yürütür.</w:t>
      </w:r>
    </w:p>
    <w:p w:rsidR="00F20A75" w:rsidRPr="00F20A75" w:rsidRDefault="00F20A75" w:rsidP="00F20A75">
      <w:pPr>
        <w:spacing w:after="0" w:line="240" w:lineRule="auto"/>
        <w:jc w:val="right"/>
        <w:rPr>
          <w:rFonts w:ascii="Calibri" w:eastAsia="Times New Roman" w:hAnsi="Calibri" w:cs="Calibri"/>
          <w:b/>
          <w:bCs/>
          <w:color w:val="808080"/>
          <w:lang w:eastAsia="tr-TR"/>
        </w:rPr>
      </w:pPr>
      <w:r w:rsidRPr="00F20A75">
        <w:rPr>
          <w:rFonts w:ascii="Calibri" w:eastAsia="Times New Roman" w:hAnsi="Calibri" w:cs="Calibri"/>
          <w:b/>
          <w:bCs/>
          <w:color w:val="808080"/>
          <w:lang w:eastAsia="tr-TR"/>
        </w:rPr>
        <w:t>Sayfa 1</w:t>
      </w:r>
    </w:p>
    <w:p w:rsidR="00F20A75" w:rsidRPr="00F20A75" w:rsidRDefault="00F20A75" w:rsidP="00F20A75">
      <w:pPr>
        <w:spacing w:before="100" w:beforeAutospacing="1" w:after="0" w:line="240" w:lineRule="auto"/>
        <w:rPr>
          <w:rFonts w:ascii="Times New Roman" w:eastAsia="Times New Roman" w:hAnsi="Times New Roman" w:cs="Times New Roman"/>
          <w:sz w:val="24"/>
          <w:szCs w:val="24"/>
          <w:lang w:eastAsia="tr-TR"/>
        </w:rPr>
      </w:pPr>
      <w:r w:rsidRPr="00F20A75">
        <w:rPr>
          <w:rFonts w:ascii="Calibri" w:eastAsia="Times New Roman" w:hAnsi="Calibri" w:cs="Calibri"/>
          <w:lang w:eastAsia="tr-TR"/>
        </w:rPr>
        <w:br w:type="page"/>
      </w:r>
      <w:r w:rsidRPr="00F20A75">
        <w:rPr>
          <w:rFonts w:ascii="Times New Roman" w:eastAsia="Times New Roman" w:hAnsi="Times New Roman" w:cs="Times New Roman"/>
          <w:sz w:val="24"/>
          <w:szCs w:val="24"/>
          <w:lang w:eastAsia="tr-TR"/>
        </w:rPr>
        <w:lastRenderedPageBreak/>
        <w:t>            ------------</w:t>
      </w:r>
    </w:p>
    <w:p w:rsidR="00F20A75" w:rsidRPr="00F20A75" w:rsidRDefault="00F20A75" w:rsidP="00F20A75">
      <w:pPr>
        <w:spacing w:before="100" w:beforeAutospacing="1" w:after="0" w:line="240" w:lineRule="auto"/>
        <w:ind w:firstLine="567"/>
        <w:rPr>
          <w:rFonts w:ascii="Times New Roman" w:eastAsia="Times New Roman" w:hAnsi="Times New Roman" w:cs="Times New Roman"/>
          <w:sz w:val="24"/>
          <w:szCs w:val="24"/>
          <w:lang w:eastAsia="tr-TR"/>
        </w:rPr>
      </w:pPr>
      <w:r w:rsidRPr="00F20A75">
        <w:rPr>
          <w:rFonts w:ascii="Times New Roman" w:eastAsia="Times New Roman" w:hAnsi="Times New Roman" w:cs="Times New Roman"/>
          <w:i/>
          <w:iCs/>
          <w:sz w:val="18"/>
          <w:szCs w:val="18"/>
          <w:vertAlign w:val="superscript"/>
          <w:lang w:eastAsia="tr-TR"/>
        </w:rPr>
        <w:t>(1)</w:t>
      </w:r>
      <w:r w:rsidRPr="00F20A75">
        <w:rPr>
          <w:rFonts w:ascii="Times New Roman" w:eastAsia="Times New Roman" w:hAnsi="Times New Roman" w:cs="Times New Roman"/>
          <w:i/>
          <w:iCs/>
          <w:sz w:val="18"/>
          <w:szCs w:val="18"/>
          <w:lang w:eastAsia="tr-TR"/>
        </w:rPr>
        <w:t xml:space="preserve"> Bu değişiklik 26/10/2014 tarihinden geçerli olmak üzere yayımı tarihinde yürürlüğe girer.</w:t>
      </w:r>
    </w:p>
    <w:p w:rsidR="00F20A75" w:rsidRPr="00F20A75" w:rsidRDefault="00F20A75" w:rsidP="00F20A75">
      <w:pPr>
        <w:spacing w:before="100" w:beforeAutospacing="1" w:after="0" w:line="240" w:lineRule="auto"/>
        <w:ind w:firstLine="567"/>
        <w:rPr>
          <w:rFonts w:ascii="Times New Roman" w:eastAsia="Times New Roman" w:hAnsi="Times New Roman" w:cs="Times New Roman"/>
          <w:sz w:val="24"/>
          <w:szCs w:val="24"/>
          <w:lang w:eastAsia="tr-TR"/>
        </w:rPr>
      </w:pPr>
      <w:r w:rsidRPr="00F20A75">
        <w:rPr>
          <w:rFonts w:ascii="Times New Roman" w:eastAsia="Times New Roman" w:hAnsi="Times New Roman" w:cs="Times New Roman"/>
          <w:i/>
          <w:iCs/>
          <w:sz w:val="18"/>
          <w:szCs w:val="18"/>
          <w:vertAlign w:val="superscript"/>
          <w:lang w:eastAsia="tr-TR"/>
        </w:rPr>
        <w:t>(2)</w:t>
      </w:r>
      <w:r w:rsidRPr="00F20A75">
        <w:rPr>
          <w:rFonts w:ascii="Times New Roman" w:eastAsia="Times New Roman" w:hAnsi="Times New Roman" w:cs="Times New Roman"/>
          <w:i/>
          <w:iCs/>
          <w:sz w:val="18"/>
          <w:szCs w:val="18"/>
          <w:lang w:eastAsia="tr-TR"/>
        </w:rPr>
        <w:t xml:space="preserve"> Bu değişiklik 23/1/2015 tarihinden geçerli olmak üzere yayımı tarihinde yürürlüğe girer.</w:t>
      </w:r>
    </w:p>
    <w:p w:rsidR="00F20A75" w:rsidRPr="00F20A75" w:rsidRDefault="00F20A75" w:rsidP="00F20A75">
      <w:pPr>
        <w:spacing w:before="100" w:beforeAutospacing="1" w:after="0" w:line="240" w:lineRule="auto"/>
        <w:ind w:firstLine="567"/>
        <w:rPr>
          <w:rFonts w:ascii="Times New Roman" w:eastAsia="Times New Roman" w:hAnsi="Times New Roman" w:cs="Times New Roman"/>
          <w:sz w:val="24"/>
          <w:szCs w:val="24"/>
          <w:lang w:eastAsia="tr-TR"/>
        </w:rPr>
      </w:pPr>
      <w:r w:rsidRPr="00F20A75">
        <w:rPr>
          <w:rFonts w:ascii="Times New Roman" w:eastAsia="Times New Roman" w:hAnsi="Times New Roman" w:cs="Times New Roman"/>
          <w:i/>
          <w:iCs/>
          <w:sz w:val="18"/>
          <w:szCs w:val="18"/>
          <w:vertAlign w:val="superscript"/>
          <w:lang w:eastAsia="tr-TR"/>
        </w:rPr>
        <w:t>(3)</w:t>
      </w:r>
      <w:r w:rsidRPr="00F20A75">
        <w:rPr>
          <w:rFonts w:ascii="Times New Roman" w:eastAsia="Times New Roman" w:hAnsi="Times New Roman" w:cs="Times New Roman"/>
          <w:i/>
          <w:iCs/>
          <w:sz w:val="18"/>
          <w:szCs w:val="18"/>
          <w:lang w:eastAsia="tr-TR"/>
        </w:rPr>
        <w:t xml:space="preserve"> B u değişiklik 23/1/2015 tarihinden geçerli olmak üzere yayımı tarihinde yürürlüğe girer.</w:t>
      </w:r>
    </w:p>
    <w:p w:rsidR="00F20A75" w:rsidRPr="00F20A75" w:rsidRDefault="00F20A75" w:rsidP="00F20A75">
      <w:pPr>
        <w:spacing w:before="100" w:beforeAutospacing="1" w:after="0" w:line="240" w:lineRule="auto"/>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24"/>
        <w:gridCol w:w="3600"/>
        <w:gridCol w:w="3600"/>
      </w:tblGrid>
      <w:tr w:rsidR="00F20A75" w:rsidRPr="00F20A75" w:rsidTr="00F20A75">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uto"/>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Tebliğin Yayımlandığı Resmî Gazete’nin</w:t>
            </w:r>
          </w:p>
        </w:tc>
      </w:tr>
      <w:tr w:rsidR="00F20A75" w:rsidRPr="00F20A75" w:rsidTr="00F20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Sayısı</w:t>
            </w:r>
          </w:p>
        </w:tc>
      </w:tr>
      <w:tr w:rsidR="00F20A75" w:rsidRPr="00F20A75" w:rsidTr="00F20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26/10/2014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29157</w:t>
            </w:r>
          </w:p>
        </w:tc>
      </w:tr>
      <w:tr w:rsidR="00F20A75" w:rsidRPr="00F20A75" w:rsidTr="00F20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Tebliğde Değişiklik Yapan Tebliğlerin Yayımlandığı Resmî Gazetelerin</w:t>
            </w:r>
          </w:p>
        </w:tc>
      </w:tr>
      <w:tr w:rsidR="00F20A75" w:rsidRPr="00F20A75" w:rsidTr="00F20A7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24"/>
                <w:szCs w:val="24"/>
                <w:lang w:eastAsia="tr-TR"/>
              </w:rPr>
              <w:t>Sayısı</w:t>
            </w:r>
          </w:p>
        </w:tc>
      </w:tr>
      <w:tr w:rsidR="00F20A75" w:rsidRPr="00F20A75" w:rsidTr="00F20A7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397" w:hanging="34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1.</w:t>
            </w:r>
            <w:r w:rsidRPr="00F20A75">
              <w:rPr>
                <w:rFonts w:ascii="Times New Roman" w:eastAsia="Times New Roman" w:hAnsi="Times New Roman" w:cs="Times New Roman"/>
                <w:sz w:val="14"/>
                <w:szCs w:val="14"/>
                <w:lang w:eastAsia="tr-TR"/>
              </w:rPr>
              <w:t xml:space="preserve">      </w:t>
            </w:r>
            <w:r w:rsidRPr="00F20A75">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20/12/2014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29211</w:t>
            </w:r>
          </w:p>
        </w:tc>
      </w:tr>
      <w:tr w:rsidR="00F20A75" w:rsidRPr="00F20A75" w:rsidTr="00F20A7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397" w:hanging="34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28/1/2015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29250</w:t>
            </w:r>
          </w:p>
        </w:tc>
      </w:tr>
      <w:tr w:rsidR="00F20A75" w:rsidRPr="00F20A75" w:rsidTr="00F20A7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397" w:hanging="34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3/6/2015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29375</w:t>
            </w:r>
          </w:p>
        </w:tc>
      </w:tr>
      <w:tr w:rsidR="00F20A75" w:rsidRPr="00F20A75" w:rsidTr="00F20A7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397" w:hanging="34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10/10/2015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29498</w:t>
            </w:r>
          </w:p>
        </w:tc>
      </w:tr>
      <w:tr w:rsidR="00F20A75" w:rsidRPr="00F20A75" w:rsidTr="00F20A75">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397" w:hanging="34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5.</w:t>
            </w:r>
            <w:r w:rsidRPr="00F20A75">
              <w:rPr>
                <w:rFonts w:ascii="Times New Roman" w:eastAsia="Times New Roman" w:hAnsi="Times New Roman" w:cs="Times New Roman"/>
                <w:sz w:val="14"/>
                <w:szCs w:val="14"/>
                <w:lang w:eastAsia="tr-TR"/>
              </w:rPr>
              <w:t xml:space="preserve">      </w:t>
            </w:r>
            <w:r w:rsidRPr="00F20A75">
              <w:rPr>
                <w:rFonts w:ascii="Times New Roman" w:eastAsia="Times New Roman" w:hAnsi="Times New Roman" w:cs="Times New Roman"/>
                <w:sz w:val="24"/>
                <w:szCs w:val="24"/>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30/4/2016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before="100" w:beforeAutospacing="1" w:after="0" w:line="240" w:lineRule="auto"/>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29699</w:t>
            </w:r>
          </w:p>
        </w:tc>
      </w:tr>
    </w:tbl>
    <w:p w:rsidR="00F20A75" w:rsidRPr="00F20A75" w:rsidRDefault="00F20A75" w:rsidP="00F20A75">
      <w:pPr>
        <w:spacing w:before="100" w:beforeAutospacing="1" w:after="0" w:line="240" w:lineRule="auto"/>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w:t>
      </w:r>
    </w:p>
    <w:p w:rsidR="00F20A75" w:rsidRPr="00F20A75" w:rsidRDefault="00F20A75" w:rsidP="00F20A75">
      <w:pPr>
        <w:spacing w:before="100" w:beforeAutospacing="1" w:after="0" w:line="240" w:lineRule="auto"/>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24"/>
          <w:szCs w:val="24"/>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Ek- 1</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BAŞVURULARIN İDARİ UYGUNLUK KONTROL LİSTESİ</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bl>
      <w:tblPr>
        <w:tblW w:w="8732" w:type="dxa"/>
        <w:jc w:val="center"/>
        <w:tblCellMar>
          <w:left w:w="0" w:type="dxa"/>
          <w:right w:w="0" w:type="dxa"/>
        </w:tblCellMar>
        <w:tblLook w:val="04A0" w:firstRow="1" w:lastRow="0" w:firstColumn="1" w:lastColumn="0" w:noHBand="0" w:noVBand="1"/>
      </w:tblPr>
      <w:tblGrid>
        <w:gridCol w:w="720"/>
        <w:gridCol w:w="4615"/>
        <w:gridCol w:w="1350"/>
        <w:gridCol w:w="2047"/>
      </w:tblGrid>
      <w:tr w:rsidR="00F20A75" w:rsidRPr="00F20A75" w:rsidTr="00F20A75">
        <w:trPr>
          <w:trHeight w:val="20"/>
          <w:jc w:val="center"/>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w:t>
            </w:r>
          </w:p>
        </w:tc>
        <w:tc>
          <w:tcPr>
            <w:tcW w:w="46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KONTROL EDİLECEK BELGELER</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VAR/YOK</w:t>
            </w:r>
          </w:p>
        </w:tc>
        <w:tc>
          <w:tcPr>
            <w:tcW w:w="20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UYGUN/UYGUN DEĞİL</w:t>
            </w:r>
          </w:p>
        </w:tc>
      </w:tr>
      <w:tr w:rsidR="00F20A75" w:rsidRPr="00F20A75" w:rsidTr="00F20A75">
        <w:trPr>
          <w:trHeight w:val="24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1</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Ortaklık varsa; İmzalı ortaklık bilgi formu</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Başvuru sahibinin Bakanlık kayıt sistemine kayıtlı olduğuna dair belge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Başvuru sahibi kuruluşun tüzük </w:t>
            </w:r>
            <w:r w:rsidRPr="00F20A75">
              <w:rPr>
                <w:rFonts w:ascii="Times New Roman" w:eastAsia="Times New Roman" w:hAnsi="Times New Roman" w:cs="Times New Roman"/>
                <w:sz w:val="18"/>
                <w:szCs w:val="18"/>
                <w:lang w:eastAsia="tr-TR"/>
              </w:rPr>
              <w:t>veya</w:t>
            </w:r>
            <w:r w:rsidRPr="00F20A75">
              <w:rPr>
                <w:rFonts w:ascii="Times New Roman" w:eastAsia="Times New Roman" w:hAnsi="Times New Roman" w:cs="Times New Roman"/>
                <w:color w:val="000001"/>
                <w:sz w:val="18"/>
                <w:szCs w:val="18"/>
                <w:lang w:eastAsia="tr-TR"/>
              </w:rPr>
              <w:t xml:space="preserve"> ana sözleşmesinin yer aldığı ticaret sicil gazetesi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4</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Tüzel kişiler için Ticaret ve Sanayi Odasından Tebliğ tarihinden sonra alınmış Faaliyet Belgesi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5</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Yatırım için yetkili kurul kararı ile yetkilendirme kararı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6</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Yetkilendirilen kişiye ait imza sirküleri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7</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Projesinde varsa ayni katkının karşılanacağına dair taahhütname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İnşaat varsa, inşaat metrajı, keşif özeti ve teknik şartnamesi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9</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Makine ekipman varsa, makine ekipman teknik şartnamesi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Başvuru sahibinin kâr-zarar hesabı ve son yıl bilanço hesapları (Başvuru yılında faaliyete geçenler hariç).</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11</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Proje bütçesi, ek-1 tablosuna göre hazırlanmıştır.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12</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Projesinde inşaat işleri varsa; alım giderleri ek-1.1 tablosuna göre hazırlanmıştır.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Projesinde makine-ekipman ve malzeme alımı </w:t>
            </w:r>
            <w:r w:rsidRPr="00F20A75">
              <w:rPr>
                <w:rFonts w:ascii="Times New Roman" w:eastAsia="Times New Roman" w:hAnsi="Times New Roman" w:cs="Times New Roman"/>
                <w:sz w:val="18"/>
                <w:szCs w:val="18"/>
                <w:lang w:eastAsia="tr-TR"/>
              </w:rPr>
              <w:t>varsa;</w:t>
            </w:r>
            <w:r w:rsidRPr="00F20A75">
              <w:rPr>
                <w:rFonts w:ascii="Times New Roman" w:eastAsia="Times New Roman" w:hAnsi="Times New Roman" w:cs="Times New Roman"/>
                <w:color w:val="000001"/>
                <w:sz w:val="18"/>
                <w:szCs w:val="18"/>
                <w:lang w:eastAsia="tr-TR"/>
              </w:rPr>
              <w:t xml:space="preserve"> giderleri ek-1.2 tablosuna göre hazırlanmıştır.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14</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Projesinde ayni katkı varsa; ayni katkı ek-1.3 tablosuna göre hazırlanmıştır.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15</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xml:space="preserve">Gider gerekçeleri ek-2 tablosuna göre hazırlanmıştır.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16</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Finansman kaynakları ek-3 tablosuna göre hazırlanmıştır.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17</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Tahmini iş takvimi ek-4 tablosuna göre hazırlanmıştır.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lastRenderedPageBreak/>
              <w:t>18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Yatırım işletme planı dosyası ek-5 formatına göre hazırlanmıştır.</w:t>
            </w:r>
            <w:r w:rsidRPr="00F20A75">
              <w:rPr>
                <w:rFonts w:ascii="Times New Roman" w:eastAsia="Times New Roman" w:hAnsi="Times New Roman" w:cs="Times New Roman"/>
                <w:sz w:val="18"/>
                <w:szCs w:val="18"/>
                <w:lang w:eastAsia="tr-TR"/>
              </w:rPr>
              <w:t xml:space="preserv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1"/>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19</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Proje başvuruları için </w:t>
            </w:r>
            <w:proofErr w:type="spellStart"/>
            <w:r w:rsidRPr="00F20A75">
              <w:rPr>
                <w:rFonts w:ascii="Times New Roman" w:eastAsia="Times New Roman" w:hAnsi="Times New Roman" w:cs="Times New Roman"/>
                <w:sz w:val="18"/>
                <w:szCs w:val="18"/>
                <w:lang w:eastAsia="tr-TR"/>
              </w:rPr>
              <w:t>avan</w:t>
            </w:r>
            <w:proofErr w:type="spellEnd"/>
            <w:r w:rsidRPr="00F20A75">
              <w:rPr>
                <w:rFonts w:ascii="Times New Roman" w:eastAsia="Times New Roman" w:hAnsi="Times New Roman" w:cs="Times New Roman"/>
                <w:sz w:val="18"/>
                <w:szCs w:val="18"/>
                <w:lang w:eastAsia="tr-TR"/>
              </w:rPr>
              <w:t xml:space="preserve"> / tatbikat projesi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Proje başvuruları için alınması planlanan makine ve ekipmana ait ölçekli yerleşim planı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21</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w:t>
            </w:r>
            <w:proofErr w:type="gramStart"/>
            <w:r w:rsidRPr="00F20A75">
              <w:rPr>
                <w:rFonts w:ascii="Times New Roman" w:eastAsia="Times New Roman" w:hAnsi="Times New Roman" w:cs="Times New Roman"/>
                <w:b/>
                <w:bCs/>
                <w:sz w:val="18"/>
                <w:szCs w:val="18"/>
                <w:lang w:eastAsia="tr-TR"/>
              </w:rPr>
              <w:t>Değişik:RG</w:t>
            </w:r>
            <w:proofErr w:type="gramEnd"/>
            <w:r w:rsidRPr="00F20A75">
              <w:rPr>
                <w:rFonts w:ascii="Times New Roman" w:eastAsia="Times New Roman" w:hAnsi="Times New Roman" w:cs="Times New Roman"/>
                <w:b/>
                <w:bCs/>
                <w:sz w:val="18"/>
                <w:szCs w:val="18"/>
                <w:lang w:eastAsia="tr-TR"/>
              </w:rPr>
              <w:t>-20/12/2014-29211)</w:t>
            </w:r>
            <w:r w:rsidRPr="00F20A75">
              <w:rPr>
                <w:rFonts w:ascii="Times New Roman" w:eastAsia="Times New Roman" w:hAnsi="Times New Roman" w:cs="Times New Roman"/>
                <w:b/>
                <w:bCs/>
                <w:sz w:val="18"/>
                <w:szCs w:val="18"/>
                <w:vertAlign w:val="superscript"/>
                <w:lang w:eastAsia="tr-TR"/>
              </w:rPr>
              <w:t>(1)</w:t>
            </w:r>
            <w:r w:rsidRPr="00F20A75">
              <w:rPr>
                <w:rFonts w:ascii="Times New Roman" w:eastAsia="Times New Roman" w:hAnsi="Times New Roman" w:cs="Times New Roman"/>
                <w:b/>
                <w:bCs/>
                <w:sz w:val="18"/>
                <w:szCs w:val="18"/>
                <w:lang w:eastAsia="tr-TR"/>
              </w:rPr>
              <w:t xml:space="preserve"> </w:t>
            </w:r>
            <w:r w:rsidRPr="00F20A75">
              <w:rPr>
                <w:rFonts w:ascii="Times New Roman" w:eastAsia="Times New Roman" w:hAnsi="Times New Roman" w:cs="Times New Roman"/>
                <w:sz w:val="18"/>
                <w:szCs w:val="18"/>
                <w:lang w:eastAsia="tr-TR"/>
              </w:rPr>
              <w:t>Yatırım yeri başvuru sahibine ait ise yatırım yeri mülkiyet (tapu) belgesi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22</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w:t>
            </w:r>
            <w:proofErr w:type="gramStart"/>
            <w:r w:rsidRPr="00F20A75">
              <w:rPr>
                <w:rFonts w:ascii="Times New Roman" w:eastAsia="Times New Roman" w:hAnsi="Times New Roman" w:cs="Times New Roman"/>
                <w:b/>
                <w:bCs/>
                <w:sz w:val="18"/>
                <w:szCs w:val="18"/>
                <w:lang w:eastAsia="tr-TR"/>
              </w:rPr>
              <w:t>Değişik:RG</w:t>
            </w:r>
            <w:proofErr w:type="gramEnd"/>
            <w:r w:rsidRPr="00F20A75">
              <w:rPr>
                <w:rFonts w:ascii="Times New Roman" w:eastAsia="Times New Roman" w:hAnsi="Times New Roman" w:cs="Times New Roman"/>
                <w:b/>
                <w:bCs/>
                <w:sz w:val="18"/>
                <w:szCs w:val="18"/>
                <w:lang w:eastAsia="tr-TR"/>
              </w:rPr>
              <w:t>-20/12/2014-29211)</w:t>
            </w:r>
            <w:r w:rsidRPr="00F20A75">
              <w:rPr>
                <w:rFonts w:ascii="Times New Roman" w:eastAsia="Times New Roman" w:hAnsi="Times New Roman" w:cs="Times New Roman"/>
                <w:b/>
                <w:bCs/>
                <w:sz w:val="18"/>
                <w:szCs w:val="18"/>
                <w:vertAlign w:val="superscript"/>
                <w:lang w:eastAsia="tr-TR"/>
              </w:rPr>
              <w:t>(1)</w:t>
            </w:r>
            <w:r w:rsidRPr="00F20A75">
              <w:rPr>
                <w:rFonts w:ascii="Times New Roman" w:eastAsia="Times New Roman" w:hAnsi="Times New Roman" w:cs="Times New Roman"/>
                <w:b/>
                <w:bCs/>
                <w:sz w:val="18"/>
                <w:szCs w:val="18"/>
                <w:lang w:eastAsia="tr-TR"/>
              </w:rPr>
              <w:t xml:space="preserve"> </w:t>
            </w:r>
            <w:r w:rsidRPr="00F20A75">
              <w:rPr>
                <w:rFonts w:ascii="Times New Roman" w:eastAsia="Times New Roman" w:hAnsi="Times New Roman" w:cs="Times New Roman"/>
                <w:sz w:val="18"/>
                <w:szCs w:val="18"/>
                <w:lang w:eastAsia="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w:t>
            </w:r>
            <w:proofErr w:type="gramStart"/>
            <w:r w:rsidRPr="00F20A75">
              <w:rPr>
                <w:rFonts w:ascii="Times New Roman" w:eastAsia="Times New Roman" w:hAnsi="Times New Roman" w:cs="Times New Roman"/>
                <w:b/>
                <w:bCs/>
                <w:sz w:val="18"/>
                <w:szCs w:val="18"/>
                <w:lang w:eastAsia="tr-TR"/>
              </w:rPr>
              <w:t>Değişik:RG</w:t>
            </w:r>
            <w:proofErr w:type="gramEnd"/>
            <w:r w:rsidRPr="00F20A75">
              <w:rPr>
                <w:rFonts w:ascii="Times New Roman" w:eastAsia="Times New Roman" w:hAnsi="Times New Roman" w:cs="Times New Roman"/>
                <w:b/>
                <w:bCs/>
                <w:sz w:val="18"/>
                <w:szCs w:val="18"/>
                <w:lang w:eastAsia="tr-TR"/>
              </w:rPr>
              <w:t>-20/12/2014-29211)</w:t>
            </w:r>
            <w:r w:rsidRPr="00F20A75">
              <w:rPr>
                <w:rFonts w:ascii="Times New Roman" w:eastAsia="Times New Roman" w:hAnsi="Times New Roman" w:cs="Times New Roman"/>
                <w:b/>
                <w:bCs/>
                <w:sz w:val="18"/>
                <w:szCs w:val="18"/>
                <w:vertAlign w:val="superscript"/>
                <w:lang w:eastAsia="tr-TR"/>
              </w:rPr>
              <w:t>(1)</w:t>
            </w:r>
            <w:r w:rsidRPr="00F20A75">
              <w:rPr>
                <w:rFonts w:ascii="Times New Roman" w:eastAsia="Times New Roman" w:hAnsi="Times New Roman" w:cs="Times New Roman"/>
                <w:b/>
                <w:bCs/>
                <w:sz w:val="18"/>
                <w:szCs w:val="18"/>
                <w:lang w:eastAsia="tr-TR"/>
              </w:rPr>
              <w:t xml:space="preserve">  </w:t>
            </w:r>
            <w:r w:rsidRPr="00F20A75">
              <w:rPr>
                <w:rFonts w:ascii="Times New Roman" w:eastAsia="Times New Roman" w:hAnsi="Times New Roman" w:cs="Times New Roman"/>
                <w:sz w:val="18"/>
                <w:szCs w:val="18"/>
                <w:lang w:eastAsia="tr-TR"/>
              </w:rPr>
              <w:t>Kapasite artırımı ve teknoloji yenileme konusunda yapılan başvurular için üretim izin belgesi (işletme kayıt belgesi/işletme onay belgesi)</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24</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Kapasite artırımı ve teknoloji yenileme konusunda yapılan başvurular için kapasite raporu veya ekspertiz raporu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25</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Kapasite artırımı ve teknoloji yenileme konusunda yapılan başvurular için yapı kullanma izin belgesi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26</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Tamamlama proje başvuruları için yapı ruhsatı veya yapı kullanma izin belgesi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27</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Bütün başvurularda yatırım yerinin icralı ve davalı olmadığına ilişkin yatırımcı beyanı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28</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Bütün başvurularda yatırım yerinin ipotekli ve şerhli olup olmadığına ilişkin tapu müdürlüğünden alınan belge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29</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30</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Kapasite artırımı ve teknoloji yenileme konularında; mevcut tesisin faaliyeti ile ilişkili olarak başvuru sahibi tarafından bankalardan alınan kredi nedeniyle yatırım yerinin ipotekli olmas</w:t>
            </w:r>
            <w:r w:rsidRPr="00F20A75">
              <w:rPr>
                <w:rFonts w:ascii="Times" w:eastAsia="Times New Roman" w:hAnsi="Times" w:cs="Times"/>
                <w:sz w:val="18"/>
                <w:szCs w:val="18"/>
                <w:lang w:eastAsia="tr-TR"/>
              </w:rPr>
              <w:t>ı</w:t>
            </w:r>
            <w:r w:rsidRPr="00F20A75">
              <w:rPr>
                <w:rFonts w:ascii="Times New Roman" w:eastAsia="Times New Roman" w:hAnsi="Times New Roman" w:cs="Times New Roman"/>
                <w:sz w:val="18"/>
                <w:szCs w:val="18"/>
                <w:lang w:eastAsia="tr-TR"/>
              </w:rPr>
              <w:t xml:space="preserve"> halinde, geri </w:t>
            </w:r>
            <w:r w:rsidRPr="00F20A75">
              <w:rPr>
                <w:rFonts w:ascii="Times" w:eastAsia="Times New Roman" w:hAnsi="Times" w:cs="Times"/>
                <w:sz w:val="18"/>
                <w:szCs w:val="18"/>
                <w:lang w:eastAsia="tr-TR"/>
              </w:rPr>
              <w:t>ö</w:t>
            </w:r>
            <w:r w:rsidRPr="00F20A75">
              <w:rPr>
                <w:rFonts w:ascii="Times New Roman" w:eastAsia="Times New Roman" w:hAnsi="Times New Roman" w:cs="Times New Roman"/>
                <w:sz w:val="18"/>
                <w:szCs w:val="18"/>
                <w:lang w:eastAsia="tr-TR"/>
              </w:rPr>
              <w:t>demelerinin d</w:t>
            </w:r>
            <w:r w:rsidRPr="00F20A75">
              <w:rPr>
                <w:rFonts w:ascii="Times" w:eastAsia="Times New Roman" w:hAnsi="Times" w:cs="Times"/>
                <w:sz w:val="18"/>
                <w:szCs w:val="18"/>
                <w:lang w:eastAsia="tr-TR"/>
              </w:rPr>
              <w:t>ü</w:t>
            </w:r>
            <w:r w:rsidRPr="00F20A75">
              <w:rPr>
                <w:rFonts w:ascii="Times New Roman" w:eastAsia="Times New Roman" w:hAnsi="Times New Roman" w:cs="Times New Roman"/>
                <w:sz w:val="18"/>
                <w:szCs w:val="18"/>
                <w:lang w:eastAsia="tr-TR"/>
              </w:rPr>
              <w:t>zenli yap</w:t>
            </w:r>
            <w:r w:rsidRPr="00F20A75">
              <w:rPr>
                <w:rFonts w:ascii="Times" w:eastAsia="Times New Roman" w:hAnsi="Times" w:cs="Times"/>
                <w:sz w:val="18"/>
                <w:szCs w:val="18"/>
                <w:lang w:eastAsia="tr-TR"/>
              </w:rPr>
              <w:t>ı</w:t>
            </w:r>
            <w:r w:rsidRPr="00F20A75">
              <w:rPr>
                <w:rFonts w:ascii="Times New Roman" w:eastAsia="Times New Roman" w:hAnsi="Times New Roman" w:cs="Times New Roman"/>
                <w:sz w:val="18"/>
                <w:szCs w:val="18"/>
                <w:lang w:eastAsia="tr-TR"/>
              </w:rPr>
              <w:t>ld</w:t>
            </w:r>
            <w:r w:rsidRPr="00F20A75">
              <w:rPr>
                <w:rFonts w:ascii="Times" w:eastAsia="Times New Roman" w:hAnsi="Times" w:cs="Times"/>
                <w:sz w:val="18"/>
                <w:szCs w:val="18"/>
                <w:lang w:eastAsia="tr-TR"/>
              </w:rPr>
              <w:t>ığı</w:t>
            </w:r>
            <w:r w:rsidRPr="00F20A75">
              <w:rPr>
                <w:rFonts w:ascii="Times New Roman" w:eastAsia="Times New Roman" w:hAnsi="Times New Roman" w:cs="Times New Roman"/>
                <w:sz w:val="18"/>
                <w:szCs w:val="18"/>
                <w:lang w:eastAsia="tr-TR"/>
              </w:rPr>
              <w:t>na dair ilgili bankadan al</w:t>
            </w:r>
            <w:r w:rsidRPr="00F20A75">
              <w:rPr>
                <w:rFonts w:ascii="Times" w:eastAsia="Times New Roman" w:hAnsi="Times" w:cs="Times"/>
                <w:sz w:val="18"/>
                <w:szCs w:val="18"/>
                <w:lang w:eastAsia="tr-TR"/>
              </w:rPr>
              <w:t>ı</w:t>
            </w:r>
            <w:r w:rsidRPr="00F20A75">
              <w:rPr>
                <w:rFonts w:ascii="Times New Roman" w:eastAsia="Times New Roman" w:hAnsi="Times New Roman" w:cs="Times New Roman"/>
                <w:sz w:val="18"/>
                <w:szCs w:val="18"/>
                <w:lang w:eastAsia="tr-TR"/>
              </w:rPr>
              <w:t xml:space="preserve">nan belge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31</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Başvuruya esas projenin hibe desteği dışında kalan kısmı için, Bakanlığın ve diğer kamu kurum ve kuruluşlarının desteklerinden yararlanmayacağına dair taahhütname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32</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Yeni tesis başvurularında (Tarımsal üretime yönelik modern sabit yatırım projeleri, alternatif enerji kaynakları kullanan seralar, çelik silo ve soğuk hava deposu hariç) hibe sözleşmesi imzalamadan önce imar planını getireceğine dair taahhütname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33</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Tarımsal üretime yönelik modern sabit yatırım projeleri, alternatif enerji kaynakları kullanan seralar, çelik silo ve soğuk hava deposuna ait yeni tesis başvurularında yatırım yeri ile ilgili ruhsat vermeye yetkili kurumdan, söz konusu tesis için imar planı aranmaksızın, inşaat ruhsatı ve yapı kullanım izni verileceğine dair yazı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34</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Organik ürünün işlenmesi, paketlenmesi ve depolanmasına yönelik kapasite artırımı ve teknoloji yenileme başvuruları için organik tarım müteşebbis sertifikası</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35</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Organik ürünün işlenmesi, paketlenmesi ve depolanmasına yönelik kapasite artırımı ve teknoloji yenileme başvuruları için ürün sertifikası</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36</w:t>
            </w:r>
          </w:p>
        </w:tc>
        <w:tc>
          <w:tcPr>
            <w:tcW w:w="461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KKYDP 2013/59 </w:t>
            </w:r>
            <w:proofErr w:type="spellStart"/>
            <w:r w:rsidRPr="00F20A75">
              <w:rPr>
                <w:rFonts w:ascii="Times New Roman" w:eastAsia="Times New Roman" w:hAnsi="Times New Roman" w:cs="Times New Roman"/>
                <w:sz w:val="18"/>
                <w:szCs w:val="18"/>
                <w:lang w:eastAsia="tr-TR"/>
              </w:rPr>
              <w:t>nolu</w:t>
            </w:r>
            <w:proofErr w:type="spellEnd"/>
            <w:r w:rsidRPr="00F20A75">
              <w:rPr>
                <w:rFonts w:ascii="Times New Roman" w:eastAsia="Times New Roman" w:hAnsi="Times New Roman" w:cs="Times New Roman"/>
                <w:sz w:val="18"/>
                <w:szCs w:val="18"/>
                <w:lang w:eastAsia="tr-TR"/>
              </w:rPr>
              <w:t xml:space="preserve"> Tebliğ kapsamında Bakanlıkça programa alınan ve yatırım yeri büyükşehir belediye sınırları içerisinde bulunan başvurularda imar planındaki gecikme sebebiyle hibe sözleşmesi imzalanamayan projeler için; imar planındaki gecikme sebeplerine ilişkin olarak büyükşehir belediyesinden alınan yazı</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2047"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bl>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Not 1:</w:t>
      </w:r>
      <w:r w:rsidRPr="00F20A75">
        <w:rPr>
          <w:rFonts w:ascii="Times New Roman" w:eastAsia="Times New Roman" w:hAnsi="Times New Roman" w:cs="Times New Roman"/>
          <w:i/>
          <w:iCs/>
          <w:sz w:val="18"/>
          <w:szCs w:val="18"/>
          <w:lang w:eastAsia="tr-TR"/>
        </w:rPr>
        <w:t xml:space="preserve"> </w:t>
      </w:r>
      <w:r w:rsidRPr="00F20A75">
        <w:rPr>
          <w:rFonts w:ascii="Times New Roman" w:eastAsia="Times New Roman" w:hAnsi="Times New Roman" w:cs="Times New Roman"/>
          <w:sz w:val="18"/>
          <w:szCs w:val="18"/>
          <w:lang w:eastAsia="tr-TR"/>
        </w:rPr>
        <w:t>Belgelerin tam olması bu belgelerin içeriklerinin uygun olduğu anlamına gelmez.</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b/>
          <w:bCs/>
          <w:sz w:val="18"/>
          <w:szCs w:val="18"/>
          <w:lang w:eastAsia="tr-TR"/>
        </w:rPr>
        <w:t>Not  2</w:t>
      </w:r>
      <w:proofErr w:type="gramEnd"/>
      <w:r w:rsidRPr="00F20A75">
        <w:rPr>
          <w:rFonts w:ascii="Times New Roman" w:eastAsia="Times New Roman" w:hAnsi="Times New Roman" w:cs="Times New Roman"/>
          <w:sz w:val="18"/>
          <w:szCs w:val="18"/>
          <w:lang w:eastAsia="tr-TR"/>
        </w:rPr>
        <w:t>:</w:t>
      </w:r>
      <w:r w:rsidRPr="00F20A75">
        <w:rPr>
          <w:rFonts w:ascii="Times New Roman" w:eastAsia="Times New Roman" w:hAnsi="Times New Roman" w:cs="Times New Roman"/>
          <w:sz w:val="24"/>
          <w:szCs w:val="24"/>
          <w:lang w:eastAsia="tr-TR"/>
        </w:rPr>
        <w:t xml:space="preserve"> </w:t>
      </w:r>
      <w:r w:rsidRPr="00F20A75">
        <w:rPr>
          <w:rFonts w:ascii="Times New Roman" w:eastAsia="Times New Roman" w:hAnsi="Times New Roman" w:cs="Times New Roman"/>
          <w:b/>
          <w:bCs/>
          <w:sz w:val="18"/>
          <w:szCs w:val="18"/>
          <w:lang w:eastAsia="tr-TR"/>
        </w:rPr>
        <w:t xml:space="preserve">(Değişik:RG-20/12/2014-29211) </w:t>
      </w:r>
      <w:r w:rsidRPr="00F20A75">
        <w:rPr>
          <w:rFonts w:ascii="Times New Roman" w:eastAsia="Times New Roman" w:hAnsi="Times New Roman" w:cs="Times New Roman"/>
          <w:b/>
          <w:bCs/>
          <w:sz w:val="18"/>
          <w:szCs w:val="18"/>
          <w:vertAlign w:val="superscript"/>
          <w:lang w:eastAsia="tr-TR"/>
        </w:rPr>
        <w:t>(1)</w:t>
      </w:r>
      <w:r w:rsidRPr="00F20A75">
        <w:rPr>
          <w:rFonts w:ascii="Times New Roman" w:eastAsia="Times New Roman" w:hAnsi="Times New Roman" w:cs="Times New Roman"/>
          <w:b/>
          <w:bCs/>
          <w:sz w:val="24"/>
          <w:szCs w:val="24"/>
          <w:vertAlign w:val="superscript"/>
          <w:lang w:eastAsia="tr-TR"/>
        </w:rPr>
        <w:t xml:space="preserve"> </w:t>
      </w:r>
      <w:r w:rsidRPr="00F20A75">
        <w:rPr>
          <w:rFonts w:ascii="Times New Roman" w:eastAsia="Times New Roman" w:hAnsi="Times New Roman" w:cs="Times New Roman"/>
          <w:sz w:val="18"/>
          <w:szCs w:val="18"/>
          <w:lang w:eastAsia="tr-TR"/>
        </w:rPr>
        <w:t>28. Maddede yer alan belgede ipotek veya şerh var ise bu Tebliğin 30 uncu maddesinin ikinci fıkrasının i) ve j) bendine göre değerlendirilmelidir.</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proofErr w:type="gramStart"/>
      <w:r w:rsidRPr="00F20A75">
        <w:rPr>
          <w:rFonts w:ascii="Times New Roman" w:eastAsia="Times New Roman" w:hAnsi="Times New Roman" w:cs="Times New Roman"/>
          <w:b/>
          <w:bCs/>
          <w:sz w:val="18"/>
          <w:szCs w:val="18"/>
          <w:lang w:eastAsia="tr-TR"/>
        </w:rPr>
        <w:lastRenderedPageBreak/>
        <w:t>Not  3</w:t>
      </w:r>
      <w:proofErr w:type="gramEnd"/>
      <w:r w:rsidRPr="00F20A75">
        <w:rPr>
          <w:rFonts w:ascii="Times New Roman" w:eastAsia="Times New Roman" w:hAnsi="Times New Roman" w:cs="Times New Roman"/>
          <w:b/>
          <w:bCs/>
          <w:sz w:val="18"/>
          <w:szCs w:val="18"/>
          <w:lang w:eastAsia="tr-TR"/>
        </w:rPr>
        <w:t>:</w:t>
      </w:r>
      <w:r w:rsidRPr="00F20A75">
        <w:rPr>
          <w:rFonts w:ascii="Times New Roman" w:eastAsia="Times New Roman" w:hAnsi="Times New Roman" w:cs="Times New Roman"/>
          <w:sz w:val="18"/>
          <w:szCs w:val="18"/>
          <w:lang w:eastAsia="tr-TR"/>
        </w:rPr>
        <w:t xml:space="preserve"> 30. maddede yer alan ipotek; hibe başvurusuna esas yatırımın faaliyeti gereği bankalarca başvuru sahibine kullandırılmış kredi karşılığı konulmuş ipoteği ifade eder.</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Not 4:</w:t>
      </w:r>
      <w:r w:rsidRPr="00F20A75">
        <w:rPr>
          <w:rFonts w:ascii="Times New Roman" w:eastAsia="Times New Roman" w:hAnsi="Times New Roman" w:cs="Times New Roman"/>
          <w:sz w:val="18"/>
          <w:szCs w:val="18"/>
          <w:lang w:eastAsia="tr-TR"/>
        </w:rPr>
        <w:t xml:space="preserve"> 34. maddede yer alan belge; organik ürünün işlenmesi, paketlenmesi ve depolanmasına yönelik kapasite artırımı ve teknoloji yenileme başvuruları için başvuru sahibinin organik ürün işleme, paketleme ve depolama faaliyetini yaptığını gösteren organik tarım müteşebbis sertifikasını ifade eder.</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Not 5:</w:t>
      </w:r>
      <w:r w:rsidRPr="00F20A75">
        <w:rPr>
          <w:rFonts w:ascii="Times New Roman" w:eastAsia="Times New Roman" w:hAnsi="Times New Roman" w:cs="Times New Roman"/>
          <w:sz w:val="18"/>
          <w:szCs w:val="18"/>
          <w:lang w:eastAsia="tr-TR"/>
        </w:rPr>
        <w:t xml:space="preserve"> 35. maddede yer alan belge; organik ürünün işlenmesi, paketlenmesi ve depolanmasına yönelik kapasite artırımı ve teknoloji yenileme başvuruları için başvuru sahibinin organik ürün işleme, paketleme ve depolama faaliyetini yaptığını gösteren ürün sertifikasını ifade eder.</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Not 6:</w:t>
      </w:r>
      <w:r w:rsidRPr="00F20A75">
        <w:rPr>
          <w:rFonts w:ascii="Times New Roman" w:eastAsia="Times New Roman" w:hAnsi="Times New Roman" w:cs="Times New Roman"/>
          <w:i/>
          <w:iCs/>
          <w:sz w:val="18"/>
          <w:szCs w:val="18"/>
          <w:lang w:eastAsia="tr-TR"/>
        </w:rPr>
        <w:t xml:space="preserve"> </w:t>
      </w:r>
      <w:r w:rsidRPr="00F20A75">
        <w:rPr>
          <w:rFonts w:ascii="Times New Roman" w:eastAsia="Times New Roman" w:hAnsi="Times New Roman" w:cs="Times New Roman"/>
          <w:sz w:val="18"/>
          <w:szCs w:val="18"/>
          <w:lang w:eastAsia="tr-TR"/>
        </w:rPr>
        <w:t>KKYDP; Kırsal Kalkınma Yatırımlarının Desteklenmesi Programını ifade eder</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Not 7:</w:t>
      </w:r>
      <w:r w:rsidRPr="00F20A75">
        <w:rPr>
          <w:rFonts w:ascii="Times New Roman" w:eastAsia="Times New Roman" w:hAnsi="Times New Roman" w:cs="Times New Roman"/>
          <w:i/>
          <w:iCs/>
          <w:sz w:val="18"/>
          <w:szCs w:val="18"/>
          <w:lang w:eastAsia="tr-TR"/>
        </w:rPr>
        <w:t xml:space="preserve"> </w:t>
      </w:r>
      <w:r w:rsidRPr="00F20A75">
        <w:rPr>
          <w:rFonts w:ascii="Times New Roman" w:eastAsia="Times New Roman" w:hAnsi="Times New Roman" w:cs="Times New Roman"/>
          <w:sz w:val="18"/>
          <w:szCs w:val="18"/>
          <w:lang w:eastAsia="tr-TR"/>
        </w:rPr>
        <w:t xml:space="preserve">İmar planı; 1/1000 ölçekli uygulama imar planını ifade eder. </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76" w:lineRule="auto"/>
        <w:jc w:val="right"/>
        <w:rPr>
          <w:rFonts w:ascii="Times New Roman" w:eastAsia="Times New Roman" w:hAnsi="Times New Roman" w:cs="Times New Roman"/>
          <w:b/>
          <w:bCs/>
          <w:color w:val="808080"/>
          <w:sz w:val="18"/>
          <w:szCs w:val="18"/>
          <w:lang w:eastAsia="tr-TR"/>
        </w:rPr>
      </w:pPr>
      <w:r w:rsidRPr="00F20A75">
        <w:rPr>
          <w:rFonts w:ascii="Times New Roman" w:eastAsia="Times New Roman" w:hAnsi="Times New Roman" w:cs="Times New Roman"/>
          <w:b/>
          <w:bCs/>
          <w:color w:val="808080"/>
          <w:sz w:val="18"/>
          <w:szCs w:val="18"/>
          <w:lang w:eastAsia="tr-TR"/>
        </w:rPr>
        <w:t>Sayfa 2</w:t>
      </w:r>
    </w:p>
    <w:p w:rsidR="00F20A75" w:rsidRPr="00F20A75" w:rsidRDefault="00F20A75" w:rsidP="00F20A75">
      <w:pPr>
        <w:spacing w:before="100" w:beforeAutospacing="1" w:after="100" w:afterAutospacing="1" w:line="240" w:lineRule="auto"/>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br w:type="page"/>
      </w:r>
      <w:r w:rsidRPr="00F20A75">
        <w:rPr>
          <w:rFonts w:ascii="Times New Roman" w:eastAsia="Times New Roman" w:hAnsi="Times New Roman" w:cs="Times New Roman"/>
          <w:b/>
          <w:bCs/>
          <w:sz w:val="18"/>
          <w:szCs w:val="18"/>
          <w:lang w:eastAsia="tr-TR"/>
        </w:rPr>
        <w:lastRenderedPageBreak/>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Ek-2</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BAŞVURU SAHİBİ VE PROJENİN UYGUNLUK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DEĞERLENDİRME TABLOSU</w:t>
      </w:r>
    </w:p>
    <w:tbl>
      <w:tblPr>
        <w:tblW w:w="8814" w:type="dxa"/>
        <w:jc w:val="center"/>
        <w:tblCellMar>
          <w:left w:w="0" w:type="dxa"/>
          <w:right w:w="0" w:type="dxa"/>
        </w:tblCellMar>
        <w:tblLook w:val="04A0" w:firstRow="1" w:lastRow="0" w:firstColumn="1" w:lastColumn="0" w:noHBand="0" w:noVBand="1"/>
      </w:tblPr>
      <w:tblGrid>
        <w:gridCol w:w="487"/>
        <w:gridCol w:w="5889"/>
        <w:gridCol w:w="1236"/>
        <w:gridCol w:w="1202"/>
      </w:tblGrid>
      <w:tr w:rsidR="00F20A75" w:rsidRPr="00F20A75" w:rsidTr="00F20A75">
        <w:trPr>
          <w:trHeight w:val="20"/>
          <w:jc w:val="center"/>
        </w:trPr>
        <w:tc>
          <w:tcPr>
            <w:tcW w:w="4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58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KONTROL EDİLECEK KRİTERLER</w:t>
            </w:r>
          </w:p>
        </w:tc>
        <w:tc>
          <w:tcPr>
            <w:tcW w:w="12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EVET</w:t>
            </w: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HAYIR</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1</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sahibi bu tebliğin ilgili maddelerine haizdir.</w:t>
            </w:r>
            <w:r w:rsidRPr="00F20A75">
              <w:rPr>
                <w:rFonts w:ascii="Times New Roman" w:eastAsia="Times New Roman" w:hAnsi="Times New Roman" w:cs="Times New Roman"/>
                <w:color w:val="FF0000"/>
                <w:sz w:val="18"/>
                <w:szCs w:val="18"/>
                <w:lang w:eastAsia="tr-TR"/>
              </w:rPr>
              <w:t xml:space="preserve">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konusu hibe desteği verilecek yatırım konularına uygundur.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3</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formu ve ekleri yatırım projesi, iş planı, proje bütçesi, ayrıntılı bütçe tabloları birbiri ile uyumlu ve ilişkilidir.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4</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Hibeye esas proje tutarı tebliğin </w:t>
            </w:r>
            <w:proofErr w:type="gramStart"/>
            <w:r w:rsidRPr="00F20A75">
              <w:rPr>
                <w:rFonts w:ascii="Times New Roman" w:eastAsia="Times New Roman" w:hAnsi="Times New Roman" w:cs="Times New Roman"/>
                <w:sz w:val="18"/>
                <w:szCs w:val="18"/>
                <w:lang w:eastAsia="tr-TR"/>
              </w:rPr>
              <w:t>13 üncü</w:t>
            </w:r>
            <w:proofErr w:type="gramEnd"/>
            <w:r w:rsidRPr="00F20A75">
              <w:rPr>
                <w:rFonts w:ascii="Times New Roman" w:eastAsia="Times New Roman" w:hAnsi="Times New Roman" w:cs="Times New Roman"/>
                <w:sz w:val="18"/>
                <w:szCs w:val="18"/>
                <w:lang w:eastAsia="tr-TR"/>
              </w:rPr>
              <w:t xml:space="preserve"> maddesinde belirtilen hibeye esas proje tutarını</w:t>
            </w:r>
            <w:r w:rsidRPr="00F20A75">
              <w:rPr>
                <w:rFonts w:ascii="Times New Roman" w:eastAsia="Times New Roman" w:hAnsi="Times New Roman" w:cs="Times New Roman"/>
                <w:sz w:val="20"/>
                <w:szCs w:val="20"/>
                <w:lang w:eastAsia="tr-TR"/>
              </w:rPr>
              <w:t xml:space="preserve"> </w:t>
            </w:r>
            <w:r w:rsidRPr="00F20A75">
              <w:rPr>
                <w:rFonts w:ascii="Times New Roman" w:eastAsia="Times New Roman" w:hAnsi="Times New Roman" w:cs="Times New Roman"/>
                <w:sz w:val="18"/>
                <w:szCs w:val="18"/>
                <w:lang w:eastAsia="tr-TR"/>
              </w:rPr>
              <w:t>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Hibe desteği tutarı hibeye esas proje tutarının %50’sini aşmamaktadır.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6</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Hibeye esas proje giderleri kapsamında sunulan harcamalar, hibe desteği verilecek uygun giderler kapsamındadır.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7</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Ekonomik yatırımlarda idari kısımlarla ilgili harcamalar; hibeye esas inşaat giderinin </w:t>
            </w:r>
            <w:proofErr w:type="gramStart"/>
            <w:r w:rsidRPr="00F20A75">
              <w:rPr>
                <w:rFonts w:ascii="Times New Roman" w:eastAsia="Times New Roman" w:hAnsi="Times New Roman" w:cs="Times New Roman"/>
                <w:sz w:val="18"/>
                <w:szCs w:val="18"/>
                <w:lang w:eastAsia="tr-TR"/>
              </w:rPr>
              <w:t>% 20</w:t>
            </w:r>
            <w:proofErr w:type="gramEnd"/>
            <w:r w:rsidRPr="00F20A75">
              <w:rPr>
                <w:rFonts w:ascii="Times New Roman" w:eastAsia="Times New Roman" w:hAnsi="Times New Roman" w:cs="Times New Roman"/>
                <w:sz w:val="18"/>
                <w:szCs w:val="18"/>
                <w:lang w:eastAsia="tr-TR"/>
              </w:rPr>
              <w:t xml:space="preserve">’sini aşmamaktadır. </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308"/>
          <w:jc w:val="center"/>
        </w:trPr>
        <w:tc>
          <w:tcPr>
            <w:tcW w:w="4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8</w:t>
            </w:r>
          </w:p>
        </w:tc>
        <w:tc>
          <w:tcPr>
            <w:tcW w:w="5889"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küçük veya orta ölçekli işletme yatırımı için yapılmıştır.</w:t>
            </w:r>
          </w:p>
        </w:tc>
        <w:tc>
          <w:tcPr>
            <w:tcW w:w="1236"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bl>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p w:rsidR="00F20A75" w:rsidRPr="00F20A75" w:rsidRDefault="00F20A75" w:rsidP="00F20A75">
      <w:pPr>
        <w:spacing w:after="0" w:line="276" w:lineRule="auto"/>
        <w:jc w:val="right"/>
        <w:rPr>
          <w:rFonts w:ascii="Times New Roman" w:eastAsia="Times New Roman" w:hAnsi="Times New Roman" w:cs="Times New Roman"/>
          <w:b/>
          <w:bCs/>
          <w:color w:val="808080"/>
          <w:sz w:val="18"/>
          <w:szCs w:val="18"/>
          <w:lang w:eastAsia="tr-TR"/>
        </w:rPr>
      </w:pPr>
      <w:r w:rsidRPr="00F20A75">
        <w:rPr>
          <w:rFonts w:ascii="Times New Roman" w:eastAsia="Times New Roman" w:hAnsi="Times New Roman" w:cs="Times New Roman"/>
          <w:b/>
          <w:bCs/>
          <w:color w:val="808080"/>
          <w:sz w:val="18"/>
          <w:szCs w:val="18"/>
          <w:lang w:eastAsia="tr-TR"/>
        </w:rPr>
        <w:t>Sayfa 3</w:t>
      </w:r>
    </w:p>
    <w:p w:rsidR="00F20A75" w:rsidRPr="00F20A75" w:rsidRDefault="00F20A75" w:rsidP="00F20A75">
      <w:pPr>
        <w:spacing w:before="100" w:beforeAutospacing="1" w:after="100" w:afterAutospacing="1" w:line="240" w:lineRule="auto"/>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br w:type="page"/>
      </w:r>
      <w:r w:rsidRPr="00F20A75">
        <w:rPr>
          <w:rFonts w:ascii="Times New Roman" w:eastAsia="Times New Roman" w:hAnsi="Times New Roman" w:cs="Times New Roman"/>
          <w:b/>
          <w:bCs/>
          <w:sz w:val="18"/>
          <w:szCs w:val="18"/>
          <w:lang w:eastAsia="tr-TR"/>
        </w:rPr>
        <w:lastRenderedPageBreak/>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Ek-3</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PROJE ÖN DEĞERLENDİRME KRİTERLERİ </w:t>
      </w:r>
    </w:p>
    <w:tbl>
      <w:tblPr>
        <w:tblW w:w="8913" w:type="dxa"/>
        <w:jc w:val="center"/>
        <w:tblCellMar>
          <w:left w:w="0" w:type="dxa"/>
          <w:right w:w="0" w:type="dxa"/>
        </w:tblCellMar>
        <w:tblLook w:val="04A0" w:firstRow="1" w:lastRow="0" w:firstColumn="1" w:lastColumn="0" w:noHBand="0" w:noVBand="1"/>
      </w:tblPr>
      <w:tblGrid>
        <w:gridCol w:w="6253"/>
        <w:gridCol w:w="843"/>
        <w:gridCol w:w="879"/>
        <w:gridCol w:w="938"/>
      </w:tblGrid>
      <w:tr w:rsidR="00F20A75" w:rsidRPr="00F20A75" w:rsidTr="00F20A75">
        <w:trPr>
          <w:trHeight w:val="20"/>
          <w:jc w:val="center"/>
        </w:trPr>
        <w:tc>
          <w:tcPr>
            <w:tcW w:w="3508"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Kriterler</w:t>
            </w:r>
            <w:proofErr w:type="spellEnd"/>
          </w:p>
        </w:tc>
        <w:tc>
          <w:tcPr>
            <w:tcW w:w="473" w:type="pct"/>
            <w:tcBorders>
              <w:top w:val="single" w:sz="8" w:space="0" w:color="auto"/>
              <w:left w:val="nil"/>
              <w:bottom w:val="single" w:sz="8" w:space="0" w:color="auto"/>
              <w:right w:val="nil"/>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Pua</w:t>
            </w:r>
            <w:r w:rsidRPr="00F20A75">
              <w:rPr>
                <w:rFonts w:ascii="Times New Roman" w:eastAsia="Times New Roman" w:hAnsi="Times New Roman" w:cs="Times New Roman"/>
                <w:sz w:val="18"/>
                <w:szCs w:val="18"/>
                <w:lang w:val="en-US" w:eastAsia="tr-TR"/>
              </w:rPr>
              <w:t>n</w:t>
            </w:r>
            <w:proofErr w:type="spellEnd"/>
          </w:p>
        </w:tc>
        <w:tc>
          <w:tcPr>
            <w:tcW w:w="493" w:type="pct"/>
            <w:tcBorders>
              <w:top w:val="single" w:sz="8" w:space="0" w:color="auto"/>
              <w:left w:val="single" w:sz="8" w:space="0" w:color="auto"/>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Referans</w:t>
            </w:r>
            <w:proofErr w:type="spellEnd"/>
          </w:p>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Puan</w:t>
            </w:r>
            <w:proofErr w:type="spellEnd"/>
          </w:p>
        </w:tc>
        <w:tc>
          <w:tcPr>
            <w:tcW w:w="527" w:type="pct"/>
            <w:tcBorders>
              <w:top w:val="single" w:sz="8" w:space="0" w:color="auto"/>
              <w:left w:val="nil"/>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Projenin</w:t>
            </w:r>
            <w:proofErr w:type="spellEnd"/>
          </w:p>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b/>
                <w:bCs/>
                <w:sz w:val="18"/>
                <w:szCs w:val="18"/>
                <w:lang w:val="en-US" w:eastAsia="tr-TR"/>
              </w:rPr>
              <w:t>Aldığı</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Puan</w:t>
            </w:r>
            <w:proofErr w:type="spellEnd"/>
          </w:p>
        </w:tc>
      </w:tr>
      <w:tr w:rsidR="00F20A75" w:rsidRPr="00F20A75" w:rsidTr="00F20A75">
        <w:trPr>
          <w:trHeight w:val="197"/>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197"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val="en-US" w:eastAsia="tr-TR"/>
              </w:rPr>
              <w:t xml:space="preserve">1- </w:t>
            </w:r>
            <w:proofErr w:type="spellStart"/>
            <w:r w:rsidRPr="00F20A75">
              <w:rPr>
                <w:rFonts w:ascii="Times New Roman" w:eastAsia="Times New Roman" w:hAnsi="Times New Roman" w:cs="Times New Roman"/>
                <w:b/>
                <w:bCs/>
                <w:sz w:val="18"/>
                <w:szCs w:val="18"/>
                <w:lang w:val="en-US" w:eastAsia="tr-TR"/>
              </w:rPr>
              <w:t>Başvuru</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sahibinin</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niteliği</w:t>
            </w:r>
            <w:proofErr w:type="spellEnd"/>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sz w:val="18"/>
                <w:szCs w:val="18"/>
                <w:lang w:val="en-US" w:eastAsia="tr-TR"/>
              </w:rPr>
              <w:t>Bireysel</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başvurular</w:t>
            </w:r>
            <w:proofErr w:type="spellEnd"/>
          </w:p>
        </w:tc>
        <w:tc>
          <w:tcPr>
            <w:tcW w:w="473" w:type="pct"/>
            <w:vMerge w:val="restart"/>
            <w:tcBorders>
              <w:top w:val="nil"/>
              <w:left w:val="nil"/>
              <w:bottom w:val="nil"/>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20</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18</w:t>
            </w:r>
          </w:p>
        </w:tc>
        <w:tc>
          <w:tcPr>
            <w:tcW w:w="527" w:type="pct"/>
            <w:vMerge w:val="restart"/>
            <w:tcBorders>
              <w:top w:val="nil"/>
              <w:left w:val="nil"/>
              <w:bottom w:val="nil"/>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Genç çiftçi, kadın çiftçi, özürlü, eğitim el sanatları Eğitim Merkezi Belgeli, organik tarım üreticisi, kendi faaliyeti ile ilgili kooperatif ya da üretici birliğine üye bireysel başvurular*</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19</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sz w:val="18"/>
                <w:szCs w:val="18"/>
                <w:lang w:val="en-US" w:eastAsia="tr-TR"/>
              </w:rPr>
              <w:t>Şirket</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başvuruları</w:t>
            </w:r>
            <w:proofErr w:type="spellEnd"/>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16</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188"/>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188"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Tarımsal amaçlı kooperatif ve birlikler</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188"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20</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val="en-US" w:eastAsia="tr-TR"/>
              </w:rPr>
              <w:t xml:space="preserve">2- </w:t>
            </w:r>
            <w:proofErr w:type="spellStart"/>
            <w:r w:rsidRPr="00F20A75">
              <w:rPr>
                <w:rFonts w:ascii="Times New Roman" w:eastAsia="Times New Roman" w:hAnsi="Times New Roman" w:cs="Times New Roman"/>
                <w:b/>
                <w:bCs/>
                <w:sz w:val="18"/>
                <w:szCs w:val="18"/>
                <w:lang w:val="en-US" w:eastAsia="tr-TR"/>
              </w:rPr>
              <w:t>Yatırım</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yerinin</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karakteristiği</w:t>
            </w:r>
            <w:proofErr w:type="spellEnd"/>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Büyükşehir belediye sınırları içinde bulunan nüfusu yirmi binden fazla olan ilçe belediye sınırları içinde olması.</w:t>
            </w:r>
          </w:p>
        </w:tc>
        <w:tc>
          <w:tcPr>
            <w:tcW w:w="473" w:type="pct"/>
            <w:vMerge w:val="restart"/>
            <w:tcBorders>
              <w:top w:val="nil"/>
              <w:left w:val="nil"/>
              <w:bottom w:val="nil"/>
              <w:right w:val="single" w:sz="8" w:space="0" w:color="auto"/>
            </w:tcBorders>
            <w:tcMar>
              <w:top w:w="0" w:type="dxa"/>
              <w:left w:w="70"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20</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12</w:t>
            </w:r>
          </w:p>
        </w:tc>
        <w:tc>
          <w:tcPr>
            <w:tcW w:w="527" w:type="pct"/>
            <w:vMerge w:val="restart"/>
            <w:tcBorders>
              <w:top w:val="nil"/>
              <w:left w:val="nil"/>
              <w:bottom w:val="nil"/>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r>
      <w:tr w:rsidR="00F20A75" w:rsidRPr="00F20A75" w:rsidTr="00F20A75">
        <w:trPr>
          <w:trHeight w:val="284"/>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Büyükşehir belediye dışındaki illerde merkez ilçe belediye sınırları içinde olması</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14</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Büyükşehir belediye sınırları içinde bulunan nüfusu yirmi binden az olan ilçeler ve diğer illerin merkez ilçeleri hariç, ilçe/belde belediye sınırları içinde olması</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16</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Organize sanayi bölgesi veya ihtisas küçük sanayi sitesi içinde olması  </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16</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Tarıma dayalı ihtisas organize sanayi bölgesi içinde olması  </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20</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Köy sınırları içinde olması</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20</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3- Yatırım ile istihdam edilecek personel sayısı </w:t>
            </w: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xml:space="preserve">5 </w:t>
            </w:r>
            <w:proofErr w:type="spellStart"/>
            <w:r w:rsidRPr="00F20A75">
              <w:rPr>
                <w:rFonts w:ascii="Times New Roman" w:eastAsia="Times New Roman" w:hAnsi="Times New Roman" w:cs="Times New Roman"/>
                <w:sz w:val="18"/>
                <w:szCs w:val="18"/>
                <w:lang w:val="en-US" w:eastAsia="tr-TR"/>
              </w:rPr>
              <w:t>kişiye</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kadar</w:t>
            </w:r>
            <w:proofErr w:type="spellEnd"/>
            <w:r w:rsidRPr="00F20A75">
              <w:rPr>
                <w:rFonts w:ascii="Times New Roman" w:eastAsia="Times New Roman" w:hAnsi="Times New Roman" w:cs="Times New Roman"/>
                <w:sz w:val="18"/>
                <w:szCs w:val="18"/>
                <w:lang w:val="en-US" w:eastAsia="tr-TR"/>
              </w:rPr>
              <w:t xml:space="preserve"> </w:t>
            </w:r>
          </w:p>
        </w:tc>
        <w:tc>
          <w:tcPr>
            <w:tcW w:w="473" w:type="pct"/>
            <w:vMerge w:val="restart"/>
            <w:tcBorders>
              <w:top w:val="nil"/>
              <w:left w:val="single" w:sz="8" w:space="0" w:color="auto"/>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10</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xml:space="preserve">8 </w:t>
            </w:r>
          </w:p>
        </w:tc>
        <w:tc>
          <w:tcPr>
            <w:tcW w:w="527" w:type="pct"/>
            <w:vMerge w:val="restar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xml:space="preserve">5 – 10 </w:t>
            </w:r>
            <w:proofErr w:type="spellStart"/>
            <w:r w:rsidRPr="00F20A75">
              <w:rPr>
                <w:rFonts w:ascii="Times New Roman" w:eastAsia="Times New Roman" w:hAnsi="Times New Roman" w:cs="Times New Roman"/>
                <w:sz w:val="18"/>
                <w:szCs w:val="18"/>
                <w:lang w:val="en-US" w:eastAsia="tr-TR"/>
              </w:rPr>
              <w:t>kişi</w:t>
            </w:r>
            <w:proofErr w:type="spellEnd"/>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xml:space="preserve">9 </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xml:space="preserve">10 </w:t>
            </w:r>
            <w:proofErr w:type="spellStart"/>
            <w:r w:rsidRPr="00F20A75">
              <w:rPr>
                <w:rFonts w:ascii="Times New Roman" w:eastAsia="Times New Roman" w:hAnsi="Times New Roman" w:cs="Times New Roman"/>
                <w:sz w:val="18"/>
                <w:szCs w:val="18"/>
                <w:lang w:val="en-US" w:eastAsia="tr-TR"/>
              </w:rPr>
              <w:t>kişiden</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fazla</w:t>
            </w:r>
            <w:proofErr w:type="spellEnd"/>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10</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36"/>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val="en-US" w:eastAsia="tr-TR"/>
              </w:rPr>
              <w:t xml:space="preserve">4- </w:t>
            </w:r>
            <w:proofErr w:type="spellStart"/>
            <w:r w:rsidRPr="00F20A75">
              <w:rPr>
                <w:rFonts w:ascii="Times New Roman" w:eastAsia="Times New Roman" w:hAnsi="Times New Roman" w:cs="Times New Roman"/>
                <w:b/>
                <w:bCs/>
                <w:sz w:val="18"/>
                <w:szCs w:val="18"/>
                <w:lang w:val="en-US" w:eastAsia="tr-TR"/>
              </w:rPr>
              <w:t>Yatırım</w:t>
            </w:r>
            <w:proofErr w:type="spellEnd"/>
            <w:r w:rsidRPr="00F20A75">
              <w:rPr>
                <w:rFonts w:ascii="Times New Roman" w:eastAsia="Times New Roman" w:hAnsi="Times New Roman" w:cs="Times New Roman"/>
                <w:b/>
                <w:bCs/>
                <w:sz w:val="18"/>
                <w:szCs w:val="18"/>
                <w:lang w:val="en-US" w:eastAsia="tr-TR"/>
              </w:rPr>
              <w:t xml:space="preserve"> </w:t>
            </w:r>
            <w:proofErr w:type="spellStart"/>
            <w:r w:rsidRPr="00F20A75">
              <w:rPr>
                <w:rFonts w:ascii="Times New Roman" w:eastAsia="Times New Roman" w:hAnsi="Times New Roman" w:cs="Times New Roman"/>
                <w:b/>
                <w:bCs/>
                <w:sz w:val="18"/>
                <w:szCs w:val="18"/>
                <w:lang w:val="en-US" w:eastAsia="tr-TR"/>
              </w:rPr>
              <w:t>Konusu</w:t>
            </w:r>
            <w:proofErr w:type="spellEnd"/>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sz w:val="18"/>
                <w:szCs w:val="18"/>
                <w:lang w:val="en-US" w:eastAsia="tr-TR"/>
              </w:rPr>
              <w:t>Yeni</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tesis</w:t>
            </w:r>
            <w:proofErr w:type="spellEnd"/>
            <w:r w:rsidRPr="00F20A75">
              <w:rPr>
                <w:rFonts w:ascii="Times New Roman" w:eastAsia="Times New Roman" w:hAnsi="Times New Roman" w:cs="Times New Roman"/>
                <w:sz w:val="18"/>
                <w:szCs w:val="18"/>
                <w:lang w:val="en-US" w:eastAsia="tr-TR"/>
              </w:rPr>
              <w:t xml:space="preserve"> </w:t>
            </w:r>
          </w:p>
        </w:tc>
        <w:tc>
          <w:tcPr>
            <w:tcW w:w="47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12</w:t>
            </w:r>
          </w:p>
        </w:tc>
        <w:tc>
          <w:tcPr>
            <w:tcW w:w="527" w:type="pct"/>
            <w:vMerge w:val="restart"/>
            <w:tcBorders>
              <w:top w:val="nil"/>
              <w:left w:val="nil"/>
              <w:bottom w:val="single" w:sz="8" w:space="0" w:color="auto"/>
              <w:right w:val="single" w:sz="8" w:space="0" w:color="auto"/>
            </w:tcBorders>
            <w:tcMar>
              <w:top w:w="0" w:type="dxa"/>
              <w:left w:w="70" w:type="dxa"/>
              <w:bottom w:w="0" w:type="dxa"/>
              <w:right w:w="28" w:type="dxa"/>
            </w:tcMar>
            <w:vAlign w:val="cente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3366FF"/>
                <w:sz w:val="18"/>
                <w:szCs w:val="18"/>
                <w:lang w:val="en-US"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Kapasite artırımı ve teknoloji yenileme</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12</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sz w:val="18"/>
                <w:szCs w:val="18"/>
                <w:lang w:val="en-US" w:eastAsia="tr-TR"/>
              </w:rPr>
              <w:t>Tamamlama</w:t>
            </w:r>
            <w:proofErr w:type="spellEnd"/>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14</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proofErr w:type="spellStart"/>
            <w:r w:rsidRPr="00F20A75">
              <w:rPr>
                <w:rFonts w:ascii="Times New Roman" w:eastAsia="Times New Roman" w:hAnsi="Times New Roman" w:cs="Times New Roman"/>
                <w:sz w:val="18"/>
                <w:szCs w:val="18"/>
                <w:lang w:val="en-US" w:eastAsia="tr-TR"/>
              </w:rPr>
              <w:t>Alternatif</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enerji</w:t>
            </w:r>
            <w:proofErr w:type="spellEnd"/>
            <w:r w:rsidRPr="00F20A75">
              <w:rPr>
                <w:rFonts w:ascii="Times New Roman" w:eastAsia="Times New Roman" w:hAnsi="Times New Roman" w:cs="Times New Roman"/>
                <w:sz w:val="18"/>
                <w:szCs w:val="18"/>
                <w:lang w:val="en-US" w:eastAsia="tr-TR"/>
              </w:rPr>
              <w:t xml:space="preserve"> </w:t>
            </w:r>
            <w:proofErr w:type="spellStart"/>
            <w:r w:rsidRPr="00F20A75">
              <w:rPr>
                <w:rFonts w:ascii="Times New Roman" w:eastAsia="Times New Roman" w:hAnsi="Times New Roman" w:cs="Times New Roman"/>
                <w:sz w:val="18"/>
                <w:szCs w:val="18"/>
                <w:lang w:val="en-US" w:eastAsia="tr-TR"/>
              </w:rPr>
              <w:t>üretim</w:t>
            </w:r>
            <w:proofErr w:type="spellEnd"/>
            <w:r w:rsidRPr="00F20A75">
              <w:rPr>
                <w:rFonts w:ascii="Times New Roman" w:eastAsia="Times New Roman" w:hAnsi="Times New Roman" w:cs="Times New Roman"/>
                <w:sz w:val="18"/>
                <w:szCs w:val="18"/>
                <w:lang w:val="en-US" w:eastAsia="tr-TR"/>
              </w:rPr>
              <w:t xml:space="preserve"> </w:t>
            </w:r>
            <w:proofErr w:type="spellStart"/>
            <w:proofErr w:type="gramStart"/>
            <w:r w:rsidRPr="00F20A75">
              <w:rPr>
                <w:rFonts w:ascii="Times New Roman" w:eastAsia="Times New Roman" w:hAnsi="Times New Roman" w:cs="Times New Roman"/>
                <w:sz w:val="18"/>
                <w:szCs w:val="18"/>
                <w:lang w:val="en-US" w:eastAsia="tr-TR"/>
              </w:rPr>
              <w:t>tesisleri</w:t>
            </w:r>
            <w:proofErr w:type="spellEnd"/>
            <w:r w:rsidRPr="00F20A75">
              <w:rPr>
                <w:rFonts w:ascii="Times New Roman" w:eastAsia="Times New Roman" w:hAnsi="Times New Roman" w:cs="Times New Roman"/>
                <w:sz w:val="18"/>
                <w:szCs w:val="18"/>
                <w:lang w:val="en-US" w:eastAsia="tr-TR"/>
              </w:rPr>
              <w:t>  *</w:t>
            </w:r>
            <w:proofErr w:type="gramEnd"/>
            <w:r w:rsidRPr="00F20A75">
              <w:rPr>
                <w:rFonts w:ascii="Times New Roman" w:eastAsia="Times New Roman" w:hAnsi="Times New Roman" w:cs="Times New Roman"/>
                <w:sz w:val="18"/>
                <w:szCs w:val="18"/>
                <w:lang w:val="en-US" w:eastAsia="tr-TR"/>
              </w:rPr>
              <w:t xml:space="preserve">*  </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Tarımsal üretime yönelik modern sabit </w:t>
            </w:r>
            <w:proofErr w:type="gramStart"/>
            <w:r w:rsidRPr="00F20A75">
              <w:rPr>
                <w:rFonts w:ascii="Times New Roman" w:eastAsia="Times New Roman" w:hAnsi="Times New Roman" w:cs="Times New Roman"/>
                <w:sz w:val="18"/>
                <w:szCs w:val="18"/>
                <w:lang w:eastAsia="tr-TR"/>
              </w:rPr>
              <w:t>yatırımlar  *</w:t>
            </w:r>
            <w:proofErr w:type="gramEnd"/>
            <w:r w:rsidRPr="00F20A75">
              <w:rPr>
                <w:rFonts w:ascii="Times New Roman" w:eastAsia="Times New Roman" w:hAnsi="Times New Roman" w:cs="Times New Roman"/>
                <w:sz w:val="18"/>
                <w:szCs w:val="18"/>
                <w:lang w:eastAsia="tr-TR"/>
              </w:rPr>
              <w:t>**</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Organik ürün işleme paketleme ve depolama yatırımları****</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 Yatırımın yapılacağı ilçe sınırları içerisinde, daha önce program kapsamında hibe desteğinden yararlanan tesis sayısı</w:t>
            </w: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s-ES" w:eastAsia="tr-TR"/>
              </w:rPr>
              <w:t>Yararlanan tesis sayısı 5’ten fazla ise</w:t>
            </w:r>
          </w:p>
        </w:tc>
        <w:tc>
          <w:tcPr>
            <w:tcW w:w="473" w:type="pct"/>
            <w:vMerge w:val="restart"/>
            <w:tcBorders>
              <w:top w:val="nil"/>
              <w:left w:val="single" w:sz="8" w:space="0" w:color="auto"/>
              <w:bottom w:val="single" w:sz="8" w:space="0" w:color="auto"/>
              <w:right w:val="single" w:sz="8" w:space="0" w:color="auto"/>
            </w:tcBorders>
            <w:tcMar>
              <w:top w:w="0" w:type="dxa"/>
              <w:left w:w="70"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5</w:t>
            </w:r>
          </w:p>
        </w:tc>
        <w:tc>
          <w:tcPr>
            <w:tcW w:w="527" w:type="pct"/>
            <w:vMerge w:val="restart"/>
            <w:tcBorders>
              <w:top w:val="nil"/>
              <w:left w:val="nil"/>
              <w:bottom w:val="single" w:sz="8" w:space="0" w:color="auto"/>
              <w:right w:val="single" w:sz="8" w:space="0" w:color="auto"/>
            </w:tcBorders>
            <w:tcMar>
              <w:top w:w="0" w:type="dxa"/>
              <w:left w:w="70" w:type="dxa"/>
              <w:bottom w:w="0" w:type="dxa"/>
              <w:right w:w="28" w:type="dxa"/>
            </w:tcMar>
            <w:vAlign w:val="cente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s-ES" w:eastAsia="tr-TR"/>
              </w:rPr>
              <w:t>Yararlanan tesis sayısı 5 ve 5’ten az ise</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10</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3508" w:type="pct"/>
            <w:tcBorders>
              <w:top w:val="nil"/>
              <w:left w:val="single" w:sz="8" w:space="0" w:color="auto"/>
              <w:bottom w:val="single" w:sz="8" w:space="0" w:color="auto"/>
              <w:right w:val="nil"/>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pt-BR" w:eastAsia="tr-TR"/>
              </w:rPr>
              <w:t xml:space="preserve">Yararlanan tesis yok ise </w:t>
            </w:r>
          </w:p>
        </w:tc>
        <w:tc>
          <w:tcPr>
            <w:tcW w:w="0" w:type="auto"/>
            <w:vMerge/>
            <w:tcBorders>
              <w:top w:val="nil"/>
              <w:left w:val="single" w:sz="8" w:space="0" w:color="auto"/>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15</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6-Daha önce ekonomik yatırımlar kapsamında başvurunun yapıldığı ilde hibeden yararlanma durumu</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Hibe desteğinden daha önce yararlanmış ise </w:t>
            </w:r>
          </w:p>
        </w:tc>
        <w:tc>
          <w:tcPr>
            <w:tcW w:w="473" w:type="pct"/>
            <w:vMerge w:val="restart"/>
            <w:tcBorders>
              <w:top w:val="nil"/>
              <w:left w:val="nil"/>
              <w:bottom w:val="single" w:sz="8" w:space="0" w:color="auto"/>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10</w:t>
            </w:r>
          </w:p>
        </w:tc>
        <w:tc>
          <w:tcPr>
            <w:tcW w:w="493" w:type="pct"/>
            <w:tcBorders>
              <w:top w:val="nil"/>
              <w:left w:val="nil"/>
              <w:bottom w:val="single" w:sz="8" w:space="0" w:color="auto"/>
              <w:right w:val="single" w:sz="8" w:space="0" w:color="auto"/>
            </w:tcBorders>
            <w:tcMar>
              <w:top w:w="18" w:type="dxa"/>
              <w:left w:w="18"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5</w:t>
            </w:r>
          </w:p>
        </w:tc>
        <w:tc>
          <w:tcPr>
            <w:tcW w:w="527" w:type="pct"/>
            <w:vMerge w:val="restart"/>
            <w:tcBorders>
              <w:top w:val="nil"/>
              <w:left w:val="nil"/>
              <w:bottom w:val="single" w:sz="8" w:space="0" w:color="auto"/>
              <w:right w:val="single" w:sz="8" w:space="0" w:color="auto"/>
            </w:tcBorders>
            <w:tcMar>
              <w:top w:w="0" w:type="dxa"/>
              <w:left w:w="70" w:type="dxa"/>
              <w:bottom w:w="0" w:type="dxa"/>
              <w:right w:w="70"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Hibe desteğinden ilk kez yararlanacak ise</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en-US" w:eastAsia="tr-TR"/>
              </w:rPr>
              <w:t>10</w:t>
            </w:r>
          </w:p>
        </w:tc>
        <w:tc>
          <w:tcPr>
            <w:tcW w:w="0" w:type="auto"/>
            <w:vMerge/>
            <w:tcBorders>
              <w:top w:val="nil"/>
              <w:left w:val="nil"/>
              <w:bottom w:val="single" w:sz="8" w:space="0" w:color="auto"/>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7- Başvuru sahibinin Bakanlık kayıt sistemine kayıtlı olması</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sahibinin ilk kez 2014 yılında Bakanlık kayıt sistemine kayıtlı olması durumunda</w:t>
            </w:r>
          </w:p>
        </w:tc>
        <w:tc>
          <w:tcPr>
            <w:tcW w:w="473" w:type="pct"/>
            <w:vMerge w:val="restart"/>
            <w:tcBorders>
              <w:top w:val="nil"/>
              <w:left w:val="nil"/>
              <w:bottom w:val="nil"/>
              <w:right w:val="single" w:sz="8" w:space="0" w:color="auto"/>
            </w:tcBorders>
            <w:tcMar>
              <w:top w:w="18" w:type="dxa"/>
              <w:left w:w="18" w:type="dxa"/>
              <w:bottom w:w="0" w:type="dxa"/>
              <w:right w:w="28"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de-DE" w:eastAsia="tr-TR"/>
              </w:rPr>
              <w:t>5</w:t>
            </w:r>
          </w:p>
        </w:tc>
        <w:tc>
          <w:tcPr>
            <w:tcW w:w="493" w:type="pct"/>
            <w:tcBorders>
              <w:top w:val="nil"/>
              <w:left w:val="nil"/>
              <w:bottom w:val="single" w:sz="8" w:space="0" w:color="auto"/>
              <w:right w:val="single" w:sz="8" w:space="0" w:color="auto"/>
            </w:tcBorders>
            <w:tcMar>
              <w:top w:w="18" w:type="dxa"/>
              <w:left w:w="18"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2</w:t>
            </w:r>
          </w:p>
        </w:tc>
        <w:tc>
          <w:tcPr>
            <w:tcW w:w="5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Başvuru sahibinin 2014 yılından önce de Bakanlık kayıt sistemine kayıtlı olması durumunda</w:t>
            </w:r>
          </w:p>
        </w:tc>
        <w:tc>
          <w:tcPr>
            <w:tcW w:w="0" w:type="auto"/>
            <w:vMerge/>
            <w:tcBorders>
              <w:top w:val="nil"/>
              <w:left w:val="nil"/>
              <w:bottom w:val="nil"/>
              <w:right w:val="single" w:sz="8" w:space="0" w:color="auto"/>
            </w:tcBorders>
            <w:vAlign w:val="center"/>
            <w:hideMark/>
          </w:tcPr>
          <w:p w:rsidR="00F20A75" w:rsidRPr="00F20A75" w:rsidRDefault="00F20A75" w:rsidP="00F20A75">
            <w:pPr>
              <w:spacing w:after="0" w:line="240" w:lineRule="auto"/>
              <w:rPr>
                <w:rFonts w:ascii="Times New Roman" w:eastAsia="Times New Roman" w:hAnsi="Times New Roman" w:cs="Times New Roman"/>
                <w:sz w:val="24"/>
                <w:szCs w:val="24"/>
                <w:lang w:eastAsia="tr-TR"/>
              </w:rPr>
            </w:pPr>
          </w:p>
        </w:tc>
        <w:tc>
          <w:tcPr>
            <w:tcW w:w="493" w:type="pct"/>
            <w:tcBorders>
              <w:top w:val="nil"/>
              <w:left w:val="nil"/>
              <w:bottom w:val="single" w:sz="8" w:space="0" w:color="auto"/>
              <w:right w:val="single" w:sz="8" w:space="0" w:color="auto"/>
            </w:tcBorders>
            <w:tcMar>
              <w:top w:w="18" w:type="dxa"/>
              <w:left w:w="18"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5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5000" w:type="pct"/>
            <w:gridSpan w:val="4"/>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8- KKYDP 8. Etap (2013/59 </w:t>
            </w:r>
            <w:proofErr w:type="spellStart"/>
            <w:r w:rsidRPr="00F20A75">
              <w:rPr>
                <w:rFonts w:ascii="Times New Roman" w:eastAsia="Times New Roman" w:hAnsi="Times New Roman" w:cs="Times New Roman"/>
                <w:b/>
                <w:bCs/>
                <w:sz w:val="18"/>
                <w:szCs w:val="18"/>
                <w:lang w:eastAsia="tr-TR"/>
              </w:rPr>
              <w:t>nolu</w:t>
            </w:r>
            <w:proofErr w:type="spellEnd"/>
            <w:r w:rsidRPr="00F20A75">
              <w:rPr>
                <w:rFonts w:ascii="Times New Roman" w:eastAsia="Times New Roman" w:hAnsi="Times New Roman" w:cs="Times New Roman"/>
                <w:b/>
                <w:bCs/>
                <w:sz w:val="18"/>
                <w:szCs w:val="18"/>
                <w:lang w:eastAsia="tr-TR"/>
              </w:rPr>
              <w:t xml:space="preserve"> </w:t>
            </w:r>
            <w:proofErr w:type="gramStart"/>
            <w:r w:rsidRPr="00F20A75">
              <w:rPr>
                <w:rFonts w:ascii="Times New Roman" w:eastAsia="Times New Roman" w:hAnsi="Times New Roman" w:cs="Times New Roman"/>
                <w:b/>
                <w:bCs/>
                <w:sz w:val="18"/>
                <w:szCs w:val="18"/>
                <w:lang w:eastAsia="tr-TR"/>
              </w:rPr>
              <w:t>Tebliğ)  kapsamında</w:t>
            </w:r>
            <w:proofErr w:type="gramEnd"/>
            <w:r w:rsidRPr="00F20A75">
              <w:rPr>
                <w:rFonts w:ascii="Times New Roman" w:eastAsia="Times New Roman" w:hAnsi="Times New Roman" w:cs="Times New Roman"/>
                <w:b/>
                <w:bCs/>
                <w:sz w:val="18"/>
                <w:szCs w:val="18"/>
                <w:lang w:eastAsia="tr-TR"/>
              </w:rPr>
              <w:t xml:space="preserve"> Bakanlıkça programa alınan ve yatırım yeri büyükşehir belediye sınırları içerisinde bulunan başvurularda imar/mevzi imar planındaki gecikme sebebiyle hibe sözleşmesi imzalanamayan  projeler için </w:t>
            </w:r>
            <w:r w:rsidRPr="00F20A75">
              <w:rPr>
                <w:rFonts w:ascii="Times New Roman" w:eastAsia="Times New Roman" w:hAnsi="Times New Roman" w:cs="Times New Roman"/>
                <w:sz w:val="18"/>
                <w:szCs w:val="18"/>
                <w:lang w:eastAsia="tr-TR"/>
              </w:rPr>
              <w:t>*****</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0" w:type="dxa"/>
              <w:left w:w="70"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Bakanlıkça programa alınıp hibe sözleşmesi imzalanamayan proje başvurusu ise </w:t>
            </w:r>
          </w:p>
        </w:tc>
        <w:tc>
          <w:tcPr>
            <w:tcW w:w="473"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val="de-DE" w:eastAsia="tr-TR"/>
              </w:rPr>
              <w:t>5</w:t>
            </w:r>
          </w:p>
        </w:tc>
        <w:tc>
          <w:tcPr>
            <w:tcW w:w="493" w:type="pct"/>
            <w:tcBorders>
              <w:top w:val="nil"/>
              <w:left w:val="nil"/>
              <w:bottom w:val="single" w:sz="8" w:space="0" w:color="auto"/>
              <w:right w:val="single" w:sz="8" w:space="0" w:color="auto"/>
            </w:tcBorders>
            <w:tcMar>
              <w:top w:w="18" w:type="dxa"/>
              <w:left w:w="18" w:type="dxa"/>
              <w:bottom w:w="0" w:type="dxa"/>
              <w:right w:w="70" w:type="dxa"/>
            </w:tcMar>
            <w:vAlign w:val="center"/>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527"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3508" w:type="pct"/>
            <w:tcBorders>
              <w:top w:val="nil"/>
              <w:left w:val="single" w:sz="8" w:space="0" w:color="auto"/>
              <w:bottom w:val="single" w:sz="8" w:space="0" w:color="auto"/>
              <w:right w:val="single" w:sz="8" w:space="0" w:color="auto"/>
            </w:tcBorders>
            <w:tcMar>
              <w:top w:w="18" w:type="dxa"/>
              <w:left w:w="18" w:type="dxa"/>
              <w:bottom w:w="0" w:type="dxa"/>
              <w:right w:w="28" w:type="dxa"/>
            </w:tcMar>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TOPLAM </w:t>
            </w:r>
          </w:p>
        </w:tc>
        <w:tc>
          <w:tcPr>
            <w:tcW w:w="47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100</w:t>
            </w:r>
          </w:p>
        </w:tc>
        <w:tc>
          <w:tcPr>
            <w:tcW w:w="493"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c>
          <w:tcPr>
            <w:tcW w:w="527" w:type="pct"/>
            <w:tcBorders>
              <w:top w:val="nil"/>
              <w:left w:val="nil"/>
              <w:bottom w:val="single" w:sz="8" w:space="0" w:color="auto"/>
              <w:right w:val="single" w:sz="8" w:space="0" w:color="auto"/>
            </w:tcBorders>
            <w:tcMar>
              <w:top w:w="18" w:type="dxa"/>
              <w:left w:w="18" w:type="dxa"/>
              <w:bottom w:w="0" w:type="dxa"/>
              <w:right w:w="28" w:type="dxa"/>
            </w:tcMar>
            <w:vAlign w:val="bottom"/>
            <w:hideMark/>
          </w:tcPr>
          <w:p w:rsidR="00F20A75" w:rsidRPr="00F20A75" w:rsidRDefault="00F20A75" w:rsidP="00F20A75">
            <w:pPr>
              <w:spacing w:after="0" w:line="240" w:lineRule="auto"/>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bl>
    <w:p w:rsidR="00F20A75" w:rsidRPr="00F20A75" w:rsidRDefault="00F20A75" w:rsidP="00F20A75">
      <w:pPr>
        <w:spacing w:after="0" w:line="24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0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Genç çiftçi, kadın çiftçi, özürlü, eğitim el sanatları eğitim merkezi belgeli, organik tarım üreticisi belgeli, kendi faaliyeti ile ilgili kooperatif ya da üretici birliğine üye olanların başvurularında bu durumlarını belgeleyeceklerdir.</w:t>
      </w:r>
    </w:p>
    <w:p w:rsidR="00F20A75" w:rsidRPr="00F20A75" w:rsidRDefault="00F20A75" w:rsidP="00F20A75">
      <w:pPr>
        <w:spacing w:after="0" w:line="20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**Alternatif enerji üretim tesisleri için: Seralar dahil mevcut tesislerin enerji ihtiyacını karşılamaya yönelik başvurularda yatırım niteliğinin teknoloji yenileme olmasına bakılmaksızın 15 puan verilir. </w:t>
      </w:r>
    </w:p>
    <w:p w:rsidR="00F20A75" w:rsidRPr="00F20A75" w:rsidRDefault="00F20A75" w:rsidP="00F20A75">
      <w:pPr>
        <w:spacing w:after="0" w:line="20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Tarımsal üretime yönelik modern sabit yatırımlar için: Yatırımın niteliğine (yeni, tamamlama veya kapasite artırımı ve teknoloji yenileme) bakılmaksızın 15 puan verilir.</w:t>
      </w:r>
      <w:r w:rsidRPr="00F20A75">
        <w:rPr>
          <w:rFonts w:ascii="Times New Roman" w:eastAsia="Times New Roman" w:hAnsi="Times New Roman" w:cs="Times New Roman"/>
          <w:b/>
          <w:bCs/>
          <w:sz w:val="18"/>
          <w:szCs w:val="18"/>
          <w:lang w:eastAsia="tr-TR"/>
        </w:rPr>
        <w:t xml:space="preserve"> </w:t>
      </w:r>
    </w:p>
    <w:p w:rsidR="00F20A75" w:rsidRPr="00F20A75" w:rsidRDefault="00F20A75" w:rsidP="00F20A75">
      <w:pPr>
        <w:spacing w:after="0" w:line="20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Organik ürün işleme paketleme ve depolama yatırımları için: Yatırımın niteliğine (yeni, tamamlama veya kapasite artırımı ve teknoloji yenileme) ve proje konusuna (BÜİ, HÜİ, ÇES, SHD vs.) bakılmaksızın 15 puan verilir</w:t>
      </w:r>
    </w:p>
    <w:p w:rsidR="00F20A75" w:rsidRPr="00F20A75" w:rsidRDefault="00F20A75" w:rsidP="00F20A75">
      <w:pPr>
        <w:spacing w:after="0" w:line="200" w:lineRule="atLeast"/>
        <w:ind w:left="14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lastRenderedPageBreak/>
        <w:t xml:space="preserve">***** KKYDP 8. Etap (2013/59 </w:t>
      </w:r>
      <w:proofErr w:type="spellStart"/>
      <w:r w:rsidRPr="00F20A75">
        <w:rPr>
          <w:rFonts w:ascii="Times New Roman" w:eastAsia="Times New Roman" w:hAnsi="Times New Roman" w:cs="Times New Roman"/>
          <w:sz w:val="18"/>
          <w:szCs w:val="18"/>
          <w:lang w:eastAsia="tr-TR"/>
        </w:rPr>
        <w:t>nolu</w:t>
      </w:r>
      <w:proofErr w:type="spellEnd"/>
      <w:r w:rsidRPr="00F20A75">
        <w:rPr>
          <w:rFonts w:ascii="Times New Roman" w:eastAsia="Times New Roman" w:hAnsi="Times New Roman" w:cs="Times New Roman"/>
          <w:sz w:val="18"/>
          <w:szCs w:val="18"/>
          <w:lang w:eastAsia="tr-TR"/>
        </w:rPr>
        <w:t xml:space="preserve"> </w:t>
      </w:r>
      <w:proofErr w:type="gramStart"/>
      <w:r w:rsidRPr="00F20A75">
        <w:rPr>
          <w:rFonts w:ascii="Times New Roman" w:eastAsia="Times New Roman" w:hAnsi="Times New Roman" w:cs="Times New Roman"/>
          <w:sz w:val="18"/>
          <w:szCs w:val="18"/>
          <w:lang w:eastAsia="tr-TR"/>
        </w:rPr>
        <w:t>Tebliğ)</w:t>
      </w:r>
      <w:r w:rsidRPr="00F20A75">
        <w:rPr>
          <w:rFonts w:ascii="Times New Roman" w:eastAsia="Times New Roman" w:hAnsi="Times New Roman" w:cs="Times New Roman"/>
          <w:b/>
          <w:bCs/>
          <w:sz w:val="18"/>
          <w:szCs w:val="18"/>
          <w:lang w:eastAsia="tr-TR"/>
        </w:rPr>
        <w:t xml:space="preserve"> </w:t>
      </w:r>
      <w:r w:rsidRPr="00F20A75">
        <w:rPr>
          <w:rFonts w:ascii="Times New Roman" w:eastAsia="Times New Roman" w:hAnsi="Times New Roman" w:cs="Times New Roman"/>
          <w:sz w:val="18"/>
          <w:szCs w:val="18"/>
          <w:lang w:eastAsia="tr-TR"/>
        </w:rPr>
        <w:t> kapsamında</w:t>
      </w:r>
      <w:proofErr w:type="gramEnd"/>
      <w:r w:rsidRPr="00F20A75">
        <w:rPr>
          <w:rFonts w:ascii="Times New Roman" w:eastAsia="Times New Roman" w:hAnsi="Times New Roman" w:cs="Times New Roman"/>
          <w:sz w:val="18"/>
          <w:szCs w:val="18"/>
          <w:lang w:eastAsia="tr-TR"/>
        </w:rPr>
        <w:t xml:space="preserve"> Bakanlıkça programa alınan ve yatırım yeri büyükşehir belediye sınırları içerisinde bulunan başvurularda imar/mevzi imar planındaki gecikme sebebiyle hibe sözleşmesi imzalanamayan projeler için; imar/mevzi imar planındaki gecikme sebebi büyükşehir belediyesinden alınan yazı ile belgelendirilecektir. Ayrıca başvuruya esas projenin konusu, amacı ve niteliği ile yatırımın yapılacağı ilin ve başvuru sahibinin aynı olması gerekir. </w:t>
      </w:r>
    </w:p>
    <w:p w:rsidR="00F20A75" w:rsidRPr="00F20A75" w:rsidRDefault="00F20A75" w:rsidP="00F20A75">
      <w:pPr>
        <w:spacing w:after="0" w:line="20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p w:rsidR="00F20A75" w:rsidRPr="00F20A75" w:rsidRDefault="00F20A75" w:rsidP="00F20A75">
      <w:pPr>
        <w:spacing w:before="100" w:beforeAutospacing="1" w:after="0" w:line="240" w:lineRule="atLeast"/>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Ek-4</w:t>
      </w:r>
    </w:p>
    <w:p w:rsidR="00F20A75" w:rsidRPr="00F20A75" w:rsidRDefault="00F20A75" w:rsidP="00F20A75">
      <w:pPr>
        <w:spacing w:before="100" w:beforeAutospacing="1" w:after="0" w:line="240" w:lineRule="atLeast"/>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GENEL DEĞERLENDİRME CETVELİ</w:t>
      </w:r>
    </w:p>
    <w:tbl>
      <w:tblPr>
        <w:tblW w:w="9001" w:type="dxa"/>
        <w:jc w:val="center"/>
        <w:tblCellMar>
          <w:left w:w="0" w:type="dxa"/>
          <w:right w:w="0" w:type="dxa"/>
        </w:tblCellMar>
        <w:tblLook w:val="04A0" w:firstRow="1" w:lastRow="0" w:firstColumn="1" w:lastColumn="0" w:noHBand="0" w:noVBand="1"/>
      </w:tblPr>
      <w:tblGrid>
        <w:gridCol w:w="7109"/>
        <w:gridCol w:w="987"/>
        <w:gridCol w:w="905"/>
      </w:tblGrid>
      <w:tr w:rsidR="00F20A75" w:rsidRPr="00F20A75" w:rsidTr="00F20A75">
        <w:trPr>
          <w:trHeight w:val="20"/>
          <w:jc w:val="center"/>
        </w:trPr>
        <w:tc>
          <w:tcPr>
            <w:tcW w:w="7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Bölüm</w:t>
            </w:r>
          </w:p>
        </w:tc>
        <w:tc>
          <w:tcPr>
            <w:tcW w:w="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Azami Puan</w:t>
            </w:r>
          </w:p>
        </w:tc>
        <w:tc>
          <w:tcPr>
            <w:tcW w:w="9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Proje Puanı</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52"/>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1.Mali yapısı ve proje gerçekleştirebilme kapasitesi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20 </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uto"/>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1.1</w:t>
            </w:r>
            <w:r w:rsidRPr="00F20A75">
              <w:rPr>
                <w:rFonts w:ascii="Times New Roman" w:eastAsia="Times New Roman" w:hAnsi="Times New Roman" w:cs="Times New Roman"/>
                <w:sz w:val="18"/>
                <w:szCs w:val="18"/>
                <w:lang w:eastAsia="tr-TR"/>
              </w:rPr>
              <w:t xml:space="preserve"> Başvuru sahibi ve ortakları proje yönetimi konusunda yeterli tecrübeye sahip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uto"/>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1.2</w:t>
            </w:r>
            <w:r w:rsidRPr="00F20A75">
              <w:rPr>
                <w:rFonts w:ascii="Times New Roman" w:eastAsia="Times New Roman" w:hAnsi="Times New Roman" w:cs="Times New Roman"/>
                <w:sz w:val="18"/>
                <w:szCs w:val="18"/>
                <w:lang w:eastAsia="tr-TR"/>
              </w:rPr>
              <w:t xml:space="preserve"> Başvuru sahibi ve ortakları (mevcut ise) yeterli teknik uzmanlığa sahip mi? (</w:t>
            </w:r>
            <w:proofErr w:type="gramStart"/>
            <w:r w:rsidRPr="00F20A75">
              <w:rPr>
                <w:rFonts w:ascii="Times New Roman" w:eastAsia="Times New Roman" w:hAnsi="Times New Roman" w:cs="Times New Roman"/>
                <w:sz w:val="18"/>
                <w:szCs w:val="18"/>
                <w:lang w:eastAsia="tr-TR"/>
              </w:rPr>
              <w:t>özellikle</w:t>
            </w:r>
            <w:proofErr w:type="gramEnd"/>
            <w:r w:rsidRPr="00F20A75">
              <w:rPr>
                <w:rFonts w:ascii="Times New Roman" w:eastAsia="Times New Roman" w:hAnsi="Times New Roman" w:cs="Times New Roman"/>
                <w:sz w:val="18"/>
                <w:szCs w:val="18"/>
                <w:lang w:eastAsia="tr-TR"/>
              </w:rPr>
              <w:t xml:space="preserve"> ele alınacak konulara ilişkin bilgi)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uto"/>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1.3</w:t>
            </w:r>
            <w:r w:rsidRPr="00F20A75">
              <w:rPr>
                <w:rFonts w:ascii="Times New Roman" w:eastAsia="Times New Roman" w:hAnsi="Times New Roman" w:cs="Times New Roman"/>
                <w:sz w:val="18"/>
                <w:szCs w:val="18"/>
                <w:lang w:eastAsia="tr-TR"/>
              </w:rPr>
              <w:t xml:space="preserve"> Başvuru sahibi sürekli ve yeterli mali kaynaklara sahip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uto"/>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1.4</w:t>
            </w:r>
            <w:r w:rsidRPr="00F20A75">
              <w:rPr>
                <w:rFonts w:ascii="Times New Roman" w:eastAsia="Times New Roman" w:hAnsi="Times New Roman" w:cs="Times New Roman"/>
                <w:sz w:val="18"/>
                <w:szCs w:val="18"/>
                <w:lang w:eastAsia="tr-TR"/>
              </w:rPr>
              <w:t xml:space="preserve"> Başvuru sahibi yeterli idari kapasiteye sahip mi? (</w:t>
            </w:r>
            <w:proofErr w:type="gramStart"/>
            <w:r w:rsidRPr="00F20A75">
              <w:rPr>
                <w:rFonts w:ascii="Times New Roman" w:eastAsia="Times New Roman" w:hAnsi="Times New Roman" w:cs="Times New Roman"/>
                <w:sz w:val="18"/>
                <w:szCs w:val="18"/>
                <w:lang w:eastAsia="tr-TR"/>
              </w:rPr>
              <w:t>personel</w:t>
            </w:r>
            <w:proofErr w:type="gramEnd"/>
            <w:r w:rsidRPr="00F20A75">
              <w:rPr>
                <w:rFonts w:ascii="Times New Roman" w:eastAsia="Times New Roman" w:hAnsi="Times New Roman" w:cs="Times New Roman"/>
                <w:sz w:val="18"/>
                <w:szCs w:val="18"/>
                <w:lang w:eastAsia="tr-TR"/>
              </w:rPr>
              <w:t xml:space="preserve">, donanım ve projenin bütçesini idare etme kapasitesi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 Uygunluk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2.1</w:t>
            </w:r>
            <w:r w:rsidRPr="00F20A75">
              <w:rPr>
                <w:rFonts w:ascii="Times New Roman" w:eastAsia="Times New Roman" w:hAnsi="Times New Roman" w:cs="Times New Roman"/>
                <w:sz w:val="18"/>
                <w:szCs w:val="18"/>
                <w:lang w:eastAsia="tr-TR"/>
              </w:rPr>
              <w:t xml:space="preserve"> Teklif; program amaçları ve öncelikleri ile ne kadar ilişkilidir?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2.2</w:t>
            </w:r>
            <w:r w:rsidRPr="00F20A75">
              <w:rPr>
                <w:rFonts w:ascii="Times New Roman" w:eastAsia="Times New Roman" w:hAnsi="Times New Roman" w:cs="Times New Roman"/>
                <w:sz w:val="18"/>
                <w:szCs w:val="18"/>
                <w:lang w:eastAsia="tr-TR"/>
              </w:rPr>
              <w:t xml:space="preserve"> Yatırım; yörede kırsal fakirliğin azaltılması ve gelir getirici faaliyetlerin geliştirilmesine ne ölçüde katkı sağlamaktadır?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2.3</w:t>
            </w:r>
            <w:r w:rsidRPr="00F20A75">
              <w:rPr>
                <w:rFonts w:ascii="Times New Roman" w:eastAsia="Times New Roman" w:hAnsi="Times New Roman" w:cs="Times New Roman"/>
                <w:sz w:val="18"/>
                <w:szCs w:val="18"/>
                <w:lang w:eastAsia="tr-TR"/>
              </w:rPr>
              <w:t xml:space="preserve"> İlgili taraflar ne kadar açıklıkla tanımlanmış ve stratejik olarak seçilmişler? (</w:t>
            </w:r>
            <w:proofErr w:type="gramStart"/>
            <w:r w:rsidRPr="00F20A75">
              <w:rPr>
                <w:rFonts w:ascii="Times New Roman" w:eastAsia="Times New Roman" w:hAnsi="Times New Roman" w:cs="Times New Roman"/>
                <w:sz w:val="18"/>
                <w:szCs w:val="18"/>
                <w:lang w:eastAsia="tr-TR"/>
              </w:rPr>
              <w:t>aracılar</w:t>
            </w:r>
            <w:proofErr w:type="gramEnd"/>
            <w:r w:rsidRPr="00F20A75">
              <w:rPr>
                <w:rFonts w:ascii="Times New Roman" w:eastAsia="Times New Roman" w:hAnsi="Times New Roman" w:cs="Times New Roman"/>
                <w:sz w:val="18"/>
                <w:szCs w:val="18"/>
                <w:lang w:eastAsia="tr-TR"/>
              </w:rPr>
              <w:t xml:space="preserve">, nihai faydalanıcılar ve hedef kitleler)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2.4</w:t>
            </w:r>
            <w:r w:rsidRPr="00F20A75">
              <w:rPr>
                <w:rFonts w:ascii="Times New Roman" w:eastAsia="Times New Roman" w:hAnsi="Times New Roman" w:cs="Times New Roman"/>
                <w:sz w:val="18"/>
                <w:szCs w:val="18"/>
                <w:lang w:eastAsia="tr-TR"/>
              </w:rPr>
              <w:t xml:space="preserve"> Teklif edilen hedef kitlenin ihtiyaçları ve nihai faydalanıcılar ne kadar açıklıkla tanımlanmış? Teklif bunları uygun bir biçimde ele alıyor mu?</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2.5</w:t>
            </w:r>
            <w:r w:rsidRPr="00F20A75">
              <w:rPr>
                <w:rFonts w:ascii="Times New Roman" w:eastAsia="Times New Roman" w:hAnsi="Times New Roman" w:cs="Times New Roman"/>
                <w:sz w:val="18"/>
                <w:szCs w:val="18"/>
                <w:lang w:eastAsia="tr-TR"/>
              </w:rPr>
              <w:t xml:space="preserve"> Teklif; ne derecede yenilikçi ve katılımcı yaklaşımlar, iyi uygulama modelleri ile beraber çevre koruma gibi, katma değer unsurlarını ihtiva etmektedir?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 Metodoloji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25</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3.1.</w:t>
            </w:r>
            <w:r w:rsidRPr="00F20A75">
              <w:rPr>
                <w:rFonts w:ascii="Times New Roman" w:eastAsia="Times New Roman" w:hAnsi="Times New Roman" w:cs="Times New Roman"/>
                <w:sz w:val="18"/>
                <w:szCs w:val="18"/>
                <w:lang w:eastAsia="tr-TR"/>
              </w:rPr>
              <w:t xml:space="preserve"> Teklifte yer alan faaliyetler uygulanabilir ve belirlenmiş olan, hedef ve beklentiler ile uyumlu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101"/>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3.2.</w:t>
            </w:r>
            <w:r w:rsidRPr="00F20A75">
              <w:rPr>
                <w:rFonts w:ascii="Times New Roman" w:eastAsia="Times New Roman" w:hAnsi="Times New Roman" w:cs="Times New Roman"/>
                <w:sz w:val="18"/>
                <w:szCs w:val="18"/>
                <w:lang w:eastAsia="tr-TR"/>
              </w:rPr>
              <w:t xml:space="preserve"> Genel olarak faaliyetlerin tasarımı ne düzeyde bütünlük arz etmektedir? Özellikle karşılaşılması muhtemel sorunlar önceden incelenmiş, dış etkenler değerlendirilmiş ve faaliyetler izleme değerlendirmeye </w:t>
            </w:r>
            <w:proofErr w:type="gramStart"/>
            <w:r w:rsidRPr="00F20A75">
              <w:rPr>
                <w:rFonts w:ascii="Times New Roman" w:eastAsia="Times New Roman" w:hAnsi="Times New Roman" w:cs="Times New Roman"/>
                <w:sz w:val="18"/>
                <w:szCs w:val="18"/>
                <w:lang w:eastAsia="tr-TR"/>
              </w:rPr>
              <w:t>imkan</w:t>
            </w:r>
            <w:proofErr w:type="gramEnd"/>
            <w:r w:rsidRPr="00F20A75">
              <w:rPr>
                <w:rFonts w:ascii="Times New Roman" w:eastAsia="Times New Roman" w:hAnsi="Times New Roman" w:cs="Times New Roman"/>
                <w:sz w:val="18"/>
                <w:szCs w:val="18"/>
                <w:lang w:eastAsia="tr-TR"/>
              </w:rPr>
              <w:t xml:space="preserve"> verecek şekilde tasarlanmış mıdır?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3.3.</w:t>
            </w:r>
            <w:r w:rsidRPr="00F20A75">
              <w:rPr>
                <w:rFonts w:ascii="Times New Roman" w:eastAsia="Times New Roman" w:hAnsi="Times New Roman" w:cs="Times New Roman"/>
                <w:sz w:val="18"/>
                <w:szCs w:val="18"/>
                <w:lang w:eastAsia="tr-TR"/>
              </w:rPr>
              <w:t xml:space="preserve"> Hedef grupların ve faydalananların faaliyet içindeki mevcudiyeti ve katılım düzeyi yeterli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3.4.</w:t>
            </w:r>
            <w:r w:rsidRPr="00F20A75">
              <w:rPr>
                <w:rFonts w:ascii="Times New Roman" w:eastAsia="Times New Roman" w:hAnsi="Times New Roman" w:cs="Times New Roman"/>
                <w:sz w:val="18"/>
                <w:szCs w:val="18"/>
                <w:lang w:eastAsia="tr-TR"/>
              </w:rPr>
              <w:t xml:space="preserve"> Faaliyet planı açık ve uygulanabilir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3.5.</w:t>
            </w:r>
            <w:r w:rsidRPr="00F20A75">
              <w:rPr>
                <w:rFonts w:ascii="Times New Roman" w:eastAsia="Times New Roman" w:hAnsi="Times New Roman" w:cs="Times New Roman"/>
                <w:sz w:val="18"/>
                <w:szCs w:val="18"/>
                <w:lang w:eastAsia="tr-TR"/>
              </w:rPr>
              <w:t xml:space="preserve"> Teklifte faaliyet çıktısı ile ilgili olarak objektif değerlendirme göstergeleri mevcut mudur?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56"/>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4. Sürdürülebilirlik</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20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6"/>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4.1.</w:t>
            </w:r>
            <w:r w:rsidRPr="00F20A75">
              <w:rPr>
                <w:rFonts w:ascii="Times New Roman" w:eastAsia="Times New Roman" w:hAnsi="Times New Roman" w:cs="Times New Roman"/>
                <w:sz w:val="18"/>
                <w:szCs w:val="18"/>
                <w:lang w:eastAsia="tr-TR"/>
              </w:rPr>
              <w:t xml:space="preserve"> Faaliyetlerin hedef kitle üzerinde somut etkisi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6"/>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4.2.</w:t>
            </w:r>
            <w:r w:rsidRPr="00F20A75">
              <w:rPr>
                <w:rFonts w:ascii="Times New Roman" w:eastAsia="Times New Roman" w:hAnsi="Times New Roman" w:cs="Times New Roman"/>
                <w:sz w:val="18"/>
                <w:szCs w:val="18"/>
                <w:lang w:eastAsia="tr-TR"/>
              </w:rPr>
              <w:t xml:space="preserve"> Teklifin yaygın (çarpan) etkisi var mıdır? (</w:t>
            </w:r>
            <w:proofErr w:type="gramStart"/>
            <w:r w:rsidRPr="00F20A75">
              <w:rPr>
                <w:rFonts w:ascii="Times New Roman" w:eastAsia="Times New Roman" w:hAnsi="Times New Roman" w:cs="Times New Roman"/>
                <w:sz w:val="18"/>
                <w:szCs w:val="18"/>
                <w:lang w:eastAsia="tr-TR"/>
              </w:rPr>
              <w:t>bilginin</w:t>
            </w:r>
            <w:proofErr w:type="gramEnd"/>
            <w:r w:rsidRPr="00F20A75">
              <w:rPr>
                <w:rFonts w:ascii="Times New Roman" w:eastAsia="Times New Roman" w:hAnsi="Times New Roman" w:cs="Times New Roman"/>
                <w:sz w:val="18"/>
                <w:szCs w:val="18"/>
                <w:lang w:eastAsia="tr-TR"/>
              </w:rPr>
              <w:t xml:space="preserve"> yayılması ile faaliyet çıkarlarının tekrar edilebilirliği ve yaygınlaştırılması da dahil olmak üzere) </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before="100" w:beforeAutospacing="1" w:after="0" w:line="240" w:lineRule="atLeast"/>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4.3.</w:t>
            </w:r>
            <w:r w:rsidRPr="00F20A75">
              <w:rPr>
                <w:rFonts w:ascii="Times New Roman" w:eastAsia="Times New Roman" w:hAnsi="Times New Roman" w:cs="Times New Roman"/>
                <w:sz w:val="18"/>
                <w:szCs w:val="18"/>
                <w:lang w:eastAsia="tr-TR"/>
              </w:rPr>
              <w:t xml:space="preserve"> Sunulan faaliyetin beklenen sonuçları sürdürülebilir nitelikte midir?</w:t>
            </w:r>
          </w:p>
          <w:p w:rsidR="00F20A75" w:rsidRPr="00F20A75" w:rsidRDefault="00F20A75" w:rsidP="00F20A75">
            <w:pPr>
              <w:spacing w:after="0" w:line="240" w:lineRule="atLeast"/>
              <w:ind w:left="720" w:hanging="360"/>
              <w:rPr>
                <w:rFonts w:ascii="Times New Roman" w:eastAsia="Times New Roman" w:hAnsi="Times New Roman" w:cs="Times New Roman"/>
                <w:sz w:val="24"/>
                <w:szCs w:val="24"/>
                <w:lang w:eastAsia="tr-TR"/>
              </w:rPr>
            </w:pPr>
            <w:r w:rsidRPr="00F20A75">
              <w:rPr>
                <w:rFonts w:ascii="Symbol" w:eastAsia="Times New Roman" w:hAnsi="Symbol" w:cs="Times New Roman"/>
                <w:sz w:val="18"/>
                <w:szCs w:val="18"/>
                <w:lang w:eastAsia="tr-TR"/>
              </w:rPr>
              <w:t></w:t>
            </w:r>
            <w:r w:rsidRPr="00F20A75">
              <w:rPr>
                <w:rFonts w:ascii="Times New Roman" w:eastAsia="Times New Roman" w:hAnsi="Times New Roman" w:cs="Times New Roman"/>
                <w:sz w:val="14"/>
                <w:szCs w:val="14"/>
                <w:lang w:eastAsia="tr-TR"/>
              </w:rPr>
              <w:t xml:space="preserve">         </w:t>
            </w:r>
            <w:r w:rsidRPr="00F20A75">
              <w:rPr>
                <w:rFonts w:ascii="Times New Roman" w:eastAsia="Times New Roman" w:hAnsi="Times New Roman" w:cs="Times New Roman"/>
                <w:sz w:val="18"/>
                <w:szCs w:val="18"/>
                <w:lang w:eastAsia="tr-TR"/>
              </w:rPr>
              <w:t>Mali bakımdan (mali destek çekildikten sonra da faaliyet sürdürülebilecek midir? Nasıl)</w:t>
            </w:r>
          </w:p>
          <w:p w:rsidR="00F20A75" w:rsidRPr="00F20A75" w:rsidRDefault="00F20A75" w:rsidP="00F20A75">
            <w:pPr>
              <w:spacing w:after="0" w:line="240" w:lineRule="auto"/>
              <w:ind w:left="720" w:hanging="360"/>
              <w:rPr>
                <w:rFonts w:ascii="Times New Roman" w:eastAsia="Times New Roman" w:hAnsi="Times New Roman" w:cs="Times New Roman"/>
                <w:sz w:val="24"/>
                <w:szCs w:val="24"/>
                <w:lang w:eastAsia="tr-TR"/>
              </w:rPr>
            </w:pPr>
            <w:r w:rsidRPr="00F20A75">
              <w:rPr>
                <w:rFonts w:ascii="Symbol" w:eastAsia="Times New Roman" w:hAnsi="Symbol" w:cs="Times New Roman"/>
                <w:sz w:val="18"/>
                <w:szCs w:val="18"/>
                <w:lang w:eastAsia="tr-TR"/>
              </w:rPr>
              <w:t></w:t>
            </w:r>
            <w:r w:rsidRPr="00F20A75">
              <w:rPr>
                <w:rFonts w:ascii="Times New Roman" w:eastAsia="Times New Roman" w:hAnsi="Times New Roman" w:cs="Times New Roman"/>
                <w:sz w:val="14"/>
                <w:szCs w:val="14"/>
                <w:lang w:eastAsia="tr-TR"/>
              </w:rPr>
              <w:t xml:space="preserve">         </w:t>
            </w:r>
            <w:r w:rsidRPr="00F20A75">
              <w:rPr>
                <w:rFonts w:ascii="Times New Roman" w:eastAsia="Times New Roman" w:hAnsi="Times New Roman" w:cs="Times New Roman"/>
                <w:sz w:val="18"/>
                <w:szCs w:val="18"/>
                <w:lang w:eastAsia="tr-TR"/>
              </w:rPr>
              <w:t>Kurumsal bakımdan (faaliyeti destekleyen yapılar faaliyetin sona ermesini takiben yerinde kalacak mıdır? Faaliyet sonuçları yerel düzeyde “sahiplenilecek” midir?)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56"/>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4.4. </w:t>
            </w:r>
            <w:r w:rsidRPr="00F20A75">
              <w:rPr>
                <w:rFonts w:ascii="Times New Roman" w:eastAsia="Times New Roman" w:hAnsi="Times New Roman" w:cs="Times New Roman"/>
                <w:sz w:val="18"/>
                <w:szCs w:val="18"/>
                <w:lang w:eastAsia="tr-TR"/>
              </w:rPr>
              <w:t>Yatırımın rekabet gücü ne düzeydedir?</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 Bütçe ve maliyet etkinliği</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5.1.</w:t>
            </w:r>
            <w:r w:rsidRPr="00F20A75">
              <w:rPr>
                <w:rFonts w:ascii="Times New Roman" w:eastAsia="Times New Roman" w:hAnsi="Times New Roman" w:cs="Times New Roman"/>
                <w:sz w:val="18"/>
                <w:szCs w:val="18"/>
                <w:lang w:eastAsia="tr-TR"/>
              </w:rPr>
              <w:t xml:space="preserve"> Öngörülen giderler ile ilgili beklenen sonuçların oranı tatminkâr mı?</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48"/>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5.2.</w:t>
            </w:r>
            <w:r w:rsidRPr="00F20A75">
              <w:rPr>
                <w:rFonts w:ascii="Times New Roman" w:eastAsia="Times New Roman" w:hAnsi="Times New Roman" w:cs="Times New Roman"/>
                <w:sz w:val="18"/>
                <w:szCs w:val="18"/>
                <w:lang w:eastAsia="tr-TR"/>
              </w:rPr>
              <w:t xml:space="preserve"> Öngörülen harcamalar faaliyetlerin uygulanabilirliği açısından gerekli mi?</w:t>
            </w:r>
          </w:p>
        </w:tc>
        <w:tc>
          <w:tcPr>
            <w:tcW w:w="9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r w:rsidR="00F20A75" w:rsidRPr="00F20A75" w:rsidTr="00F20A75">
        <w:trPr>
          <w:trHeight w:val="20"/>
          <w:jc w:val="center"/>
        </w:trPr>
        <w:tc>
          <w:tcPr>
            <w:tcW w:w="7109"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360"/>
              <w:jc w:val="both"/>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Toplam puan</w:t>
            </w:r>
          </w:p>
        </w:tc>
        <w:tc>
          <w:tcPr>
            <w:tcW w:w="98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100</w:t>
            </w: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F20A75" w:rsidRPr="00F20A75" w:rsidRDefault="00F20A75" w:rsidP="00F20A75">
            <w:pPr>
              <w:spacing w:after="0" w:line="240" w:lineRule="auto"/>
              <w:ind w:right="87"/>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w:t>
            </w:r>
          </w:p>
        </w:tc>
      </w:tr>
    </w:tbl>
    <w:p w:rsidR="00F20A75" w:rsidRPr="00F20A75" w:rsidRDefault="00F20A75" w:rsidP="00F20A75">
      <w:pPr>
        <w:spacing w:after="0" w:line="240" w:lineRule="atLeast"/>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lastRenderedPageBreak/>
        <w:t> </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p w:rsidR="00F20A75" w:rsidRPr="00F20A75" w:rsidRDefault="00F20A75" w:rsidP="00F20A75">
      <w:pPr>
        <w:spacing w:before="100" w:beforeAutospacing="1" w:after="0" w:line="240" w:lineRule="atLeast"/>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sz w:val="18"/>
          <w:szCs w:val="18"/>
          <w:lang w:eastAsia="tr-TR"/>
        </w:rPr>
        <w:t xml:space="preserve">EK-5 </w:t>
      </w:r>
    </w:p>
    <w:p w:rsidR="00F20A75" w:rsidRPr="00F20A75" w:rsidRDefault="00F20A75" w:rsidP="00F20A75">
      <w:pPr>
        <w:spacing w:before="100" w:beforeAutospacing="1" w:after="0" w:line="240" w:lineRule="atLeast"/>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b/>
          <w:bCs/>
          <w:color w:val="000000"/>
          <w:sz w:val="18"/>
          <w:szCs w:val="18"/>
          <w:lang w:eastAsia="tr-TR"/>
        </w:rPr>
        <w:t>SEKTÖREL BAZDA PROJE KONUSU VE KODLARI</w:t>
      </w:r>
    </w:p>
    <w:p w:rsidR="00F20A75" w:rsidRPr="00F20A75" w:rsidRDefault="00F20A75" w:rsidP="00F20A75">
      <w:pPr>
        <w:spacing w:after="0" w:line="240" w:lineRule="atLeast"/>
        <w:ind w:left="142"/>
        <w:jc w:val="center"/>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w:t>
      </w:r>
    </w:p>
    <w:tbl>
      <w:tblPr>
        <w:tblW w:w="9091" w:type="dxa"/>
        <w:jc w:val="center"/>
        <w:tblCellMar>
          <w:left w:w="0" w:type="dxa"/>
          <w:right w:w="0" w:type="dxa"/>
        </w:tblCellMar>
        <w:tblLook w:val="04A0" w:firstRow="1" w:lastRow="0" w:firstColumn="1" w:lastColumn="0" w:noHBand="0" w:noVBand="1"/>
      </w:tblPr>
      <w:tblGrid>
        <w:gridCol w:w="728"/>
        <w:gridCol w:w="7655"/>
        <w:gridCol w:w="708"/>
      </w:tblGrid>
      <w:tr w:rsidR="00F20A75" w:rsidRPr="00F20A75" w:rsidTr="00F20A75">
        <w:trPr>
          <w:trHeight w:val="20"/>
          <w:jc w:val="center"/>
        </w:trPr>
        <w:tc>
          <w:tcPr>
            <w:tcW w:w="72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BÜİ</w:t>
            </w:r>
          </w:p>
        </w:tc>
        <w:tc>
          <w:tcPr>
            <w:tcW w:w="76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BİTKİSEL ÜRÜN İŞLENMESİ, PAKETLENMESİ VE DEPOLANMASI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BÜİ</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HÜİ</w:t>
            </w:r>
          </w:p>
        </w:tc>
        <w:tc>
          <w:tcPr>
            <w:tcW w:w="76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HAYVANSAL ÜRÜN İŞLENMESİ, PAKETLENMESİ VE DEPOLANMASI</w:t>
            </w:r>
          </w:p>
        </w:tc>
        <w:tc>
          <w:tcPr>
            <w:tcW w:w="70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HÜİ</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SÜİ</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SU ÜRÜNLERİ İŞLENMESİ, PAKETLENMESİ VE DEPOLANMASI</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SÜİ</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ÇES</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 xml:space="preserve">ÇELİK SİLO (TARIMSAL ÜRÜNLERİN DEPOLANMASI) </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ÇES</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SHD</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SOĞUK HAVA DEPOSU</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SHD</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SER</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ALTERNETİF ENERJİ KULLANAN SERALAR</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SER</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AEÜ</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ALTERNETİF ENERJİ ÜRETİM TESİSLERİ</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AEÜ</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HOG</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HAYVANSAL ORİJİNLİ GÜBRE İŞLENMESİ PAKETLENMESİ VE DEPOLANMASI</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HOG</w:t>
            </w:r>
          </w:p>
        </w:tc>
      </w:tr>
      <w:tr w:rsidR="00F20A75" w:rsidRPr="00F20A75" w:rsidTr="00F20A75">
        <w:trPr>
          <w:trHeight w:val="20"/>
          <w:jc w:val="center"/>
        </w:trPr>
        <w:tc>
          <w:tcPr>
            <w:tcW w:w="72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TÜY</w:t>
            </w:r>
          </w:p>
        </w:tc>
        <w:tc>
          <w:tcPr>
            <w:tcW w:w="765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sz w:val="18"/>
                <w:szCs w:val="18"/>
                <w:lang w:eastAsia="tr-TR"/>
              </w:rPr>
              <w:t xml:space="preserve">TARIMSAL ÜRETİME YÖNELİK MODERN </w:t>
            </w:r>
            <w:r w:rsidRPr="00F20A75">
              <w:rPr>
                <w:rFonts w:ascii="Times New Roman" w:eastAsia="Times New Roman" w:hAnsi="Times New Roman" w:cs="Times New Roman"/>
                <w:color w:val="000000"/>
                <w:sz w:val="18"/>
                <w:szCs w:val="18"/>
                <w:lang w:eastAsia="tr-TR"/>
              </w:rPr>
              <w:t>SABİT YATIRIMLAR</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20A75" w:rsidRPr="00F20A75" w:rsidRDefault="00F20A75" w:rsidP="00F20A75">
            <w:pPr>
              <w:spacing w:after="0" w:line="240" w:lineRule="auto"/>
              <w:ind w:left="142"/>
              <w:rPr>
                <w:rFonts w:ascii="Times New Roman" w:eastAsia="Times New Roman" w:hAnsi="Times New Roman" w:cs="Times New Roman"/>
                <w:sz w:val="24"/>
                <w:szCs w:val="24"/>
                <w:lang w:eastAsia="tr-TR"/>
              </w:rPr>
            </w:pPr>
            <w:r w:rsidRPr="00F20A75">
              <w:rPr>
                <w:rFonts w:ascii="Times New Roman" w:eastAsia="Times New Roman" w:hAnsi="Times New Roman" w:cs="Times New Roman"/>
                <w:color w:val="000000"/>
                <w:sz w:val="18"/>
                <w:szCs w:val="18"/>
                <w:lang w:eastAsia="tr-TR"/>
              </w:rPr>
              <w:t>TÜY</w:t>
            </w:r>
          </w:p>
        </w:tc>
      </w:tr>
    </w:tbl>
    <w:p w:rsidR="00DB3EED" w:rsidRDefault="00DB3EED"/>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5"/>
    <w:rsid w:val="00BF1CC0"/>
    <w:rsid w:val="00DB3EED"/>
    <w:rsid w:val="00F20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063B"/>
  <w15:chartTrackingRefBased/>
  <w15:docId w15:val="{050494AB-6DCA-4D30-ACAF-1DFE54AE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F20A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F20A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36125">
      <w:bodyDiv w:val="1"/>
      <w:marLeft w:val="0"/>
      <w:marRight w:val="0"/>
      <w:marTop w:val="0"/>
      <w:marBottom w:val="0"/>
      <w:divBdr>
        <w:top w:val="none" w:sz="0" w:space="0" w:color="auto"/>
        <w:left w:val="none" w:sz="0" w:space="0" w:color="auto"/>
        <w:bottom w:val="none" w:sz="0" w:space="0" w:color="auto"/>
        <w:right w:val="none" w:sz="0" w:space="0" w:color="auto"/>
      </w:divBdr>
      <w:divsChild>
        <w:div w:id="1497378695">
          <w:marLeft w:val="0"/>
          <w:marRight w:val="0"/>
          <w:marTop w:val="0"/>
          <w:marBottom w:val="0"/>
          <w:divBdr>
            <w:top w:val="none" w:sz="0" w:space="0" w:color="auto"/>
            <w:left w:val="none" w:sz="0" w:space="0" w:color="auto"/>
            <w:bottom w:val="single" w:sz="6" w:space="0" w:color="808080"/>
            <w:right w:val="none" w:sz="0" w:space="0" w:color="auto"/>
          </w:divBdr>
        </w:div>
        <w:div w:id="1997495156">
          <w:marLeft w:val="0"/>
          <w:marRight w:val="0"/>
          <w:marTop w:val="0"/>
          <w:marBottom w:val="0"/>
          <w:divBdr>
            <w:top w:val="none" w:sz="0" w:space="0" w:color="auto"/>
            <w:left w:val="none" w:sz="0" w:space="0" w:color="auto"/>
            <w:bottom w:val="single" w:sz="6" w:space="0" w:color="808080"/>
            <w:right w:val="none" w:sz="0" w:space="0" w:color="auto"/>
          </w:divBdr>
        </w:div>
        <w:div w:id="1363550342">
          <w:marLeft w:val="0"/>
          <w:marRight w:val="0"/>
          <w:marTop w:val="0"/>
          <w:marBottom w:val="0"/>
          <w:divBdr>
            <w:top w:val="none" w:sz="0" w:space="0" w:color="auto"/>
            <w:left w:val="none" w:sz="0" w:space="0" w:color="auto"/>
            <w:bottom w:val="single" w:sz="6" w:space="0" w:color="808080"/>
            <w:right w:val="none" w:sz="0" w:space="0" w:color="auto"/>
          </w:divBdr>
        </w:div>
      </w:divsChild>
    </w:div>
    <w:div w:id="152235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10681</Words>
  <Characters>60884</Characters>
  <Application>Microsoft Office Word</Application>
  <DocSecurity>0</DocSecurity>
  <Lines>507</Lines>
  <Paragraphs>142</Paragraphs>
  <ScaleCrop>false</ScaleCrop>
  <Company/>
  <LinksUpToDate>false</LinksUpToDate>
  <CharactersWithSpaces>71423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2018-03-26T08:59:00Z</dcterms:created>
  <dcterms:modified xsi:type="dcterms:W3CDTF">2018-03-26T08:59:00Z</dcterms:modified>
</cp:coreProperties>
</file>